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MOULAY ALI EL YOUSFI ALAOUI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code de la famille au Maroc, quelles marges de manoeuvre?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l’extrémisme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145,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religieuse Au-delà de la tolérance, plaidons pour un vivre ensemble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/>
              <w:t xml:space="preserve">Université Internationale de Rabat. (U.I.R.). </w:t>
            </w:r>
            <w:r>
              <w:rPr>
                <w:i w:val="1"/>
                <w:iCs w:val="1"/>
              </w:rPr>
              <w:t xml:space="preserve">LES DIVERSITÉS ELECTIVES, Quand les différences socio-culturelles nous unissent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L'harmattan, 5-7 rue de l'Ecole-Polytechnique, 75005 Paris</w:t>
              </w:r>
            </w:hyperlink>
            <w:r>
              <w:rPr/>
              <w:t xml:space="preserve">, 2020, LES DIVERSITÉS ÉLECTIVES, 978-2-343-19265-9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hal-04545782v1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529v1" TargetMode="External"/><Relationship Id="rId8" Type="http://schemas.openxmlformats.org/officeDocument/2006/relationships/hyperlink" Target="https://hal.science/search/index/?q=*&amp;authFullName_s=Moulay Ali El Yousfi Alaoui" TargetMode="External"/><Relationship Id="rId9" Type="http://schemas.openxmlformats.org/officeDocument/2006/relationships/hyperlink" Target="https://hal.science/hal-04540015v1" TargetMode="External"/><Relationship Id="rId10" Type="http://schemas.openxmlformats.org/officeDocument/2006/relationships/hyperlink" Target="https://hal.science/hal-04545782v1" TargetMode="External"/><Relationship Id="rId11" Type="http://schemas.openxmlformats.org/officeDocument/2006/relationships/hyperlink" Target="http://www.editions-harmattan.f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MOULAY ALI EL YOUSFI ALAOUI</dc:title>
  <dc:description>CV</dc:description>
  <dc:subject/>
  <cp:keywords/>
  <cp:category/>
  <cp:lastModifiedBy/>
  <dcterms:created xsi:type="dcterms:W3CDTF">2026-03-31T17:42:52+02:00</dcterms:created>
  <dcterms:modified xsi:type="dcterms:W3CDTF">2026-03-31T17:42:52+02:00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