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Moustafa Al Eit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independent stator and rotor geometrical periodicities in electrical machines using the Schur complement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Stephane Clenet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Fréderic Guyomarch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60 (4), pp.503-528.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⟨10.3233/jae-180067⟩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Finite-Element Model Reduction of Surface-Mounted Permanent Magnet Machines by Exploitation of Geometrical Periodicity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M. Al Eit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Clenet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Henneron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(9),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⟨10.1109/TMAG.2018.2830753⟩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Model‐order nonlinear subspace reduction of electric machines by means of POD and DEI methods for copper losses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2018, 31 (2), pp.e2274.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⟨10.1002/jnm.2274⟩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Finite Element Method for Efficient Copper Losses Calculation in Switched Reluctance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pp.7202004.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⟨10.1109/TMAG.2017.2655339⟩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hal-01531370v1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Reduced Model for eddy currents calculation in Litz Wire and Its Application for Switched Reluctance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pp.7401304.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⟨10.1109/TMAG.2015.2486838⟩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Copper Losses in Case of Litz and Twisted Wires. 2D Modeling and Application for Switched Reluctance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2016, 18 (3-4),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⟨10.3166/ejee.18.179-197⟩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(FE) Model-Order Reduction of an Electrical Machine through Exploitation of Geometrical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Clénet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 and Magnetic Fields (EMF)</w:t>
            </w:r>
            <w:r>
              <w:rPr/>
              <w:t xml:space="preserve">, Apr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of the Fixed-Point Technique to Retain the Geometrical Periodicity Advantages in a non-Linear Modeling of Electrical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Stephane Clénet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Field Computation (CEFC)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Boundary Condition Effects on Reduced Finite Element Models for Eddy Currents Loss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Analytic Calculation and Finite Element Modeling in the Study of Winding Geometry Effect on Copper Losses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Symposium de Genie Electrique,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of Electrical Machines by Means of POD and DEI methods for Copper Loss Calculation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hal-01336191v1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Litz Wire : Reduced Model and its Application for Switched Reluctance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2015</w:t>
            </w:r>
            <w:r>
              <w:rPr/>
              <w:t xml:space="preserve">, Jun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Pertes Cuivre dans les Conducteurs Multi- filamentaires et Application aux Bobinages des Machines à Réluctance Variable à Double Saillance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hal-01531351v1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 Reduction for Copper LossesCalculation in Switched Reluctance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Bouillault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</w:t>
            </w:r>
            <w:r>
              <w:rPr/>
              <w:t xml:space="preserve">, Nov 2016,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réduction du modèle dans les analyses par éléments finis pour l’optimisation du bobinage des machines électriques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Moustafa Al Eit</w:t>
              </w:r>
            </w:hyperlink>
          </w:p>
          <w:p>
            <w:pPr/>
            <w:r>
              <w:rPr/>
              <w:t xml:space="preserve">Energie électrique. Université Paris Saclay (COmUE), 2016.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2016SACLS579⟩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tel-01674229v1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82027v1" TargetMode="External"/><Relationship Id="rId8" Type="http://schemas.openxmlformats.org/officeDocument/2006/relationships/hyperlink" Target="https://hal.science/search/index/?q=*&amp;authFullName_s=Moustafa Al Eit" TargetMode="External"/><Relationship Id="rId9" Type="http://schemas.openxmlformats.org/officeDocument/2006/relationships/hyperlink" Target="https://hal.science/search/index/?q=*&amp;authFullName_s=Stephane Clenet" TargetMode="External"/><Relationship Id="rId10" Type="http://schemas.openxmlformats.org/officeDocument/2006/relationships/hyperlink" Target="https://hal.science/search/index/?q=*&amp;authFullName_s=Thomas Henneron" TargetMode="External"/><Relationship Id="rId11" Type="http://schemas.openxmlformats.org/officeDocument/2006/relationships/hyperlink" Target="https://hal.science/search/index/?q=*&amp;authFullName_s=Fr&#233;deric Guyomarch" TargetMode="External"/><Relationship Id="rId12" Type="http://schemas.openxmlformats.org/officeDocument/2006/relationships/hyperlink" Target="https://dx.doi.org/10.3233/jae-180067" TargetMode="External"/><Relationship Id="rId13" Type="http://schemas.openxmlformats.org/officeDocument/2006/relationships/hyperlink" Target="https://hal.science/hal-02282078v1" TargetMode="External"/><Relationship Id="rId14" Type="http://schemas.openxmlformats.org/officeDocument/2006/relationships/hyperlink" Target="https://hal.science/search/index/?q=*&amp;authFullName_s=M. Al Eit" TargetMode="External"/><Relationship Id="rId15" Type="http://schemas.openxmlformats.org/officeDocument/2006/relationships/hyperlink" Target="https://hal.science/search/index/?q=*&amp;authFullName_s=S. Clenet" TargetMode="External"/><Relationship Id="rId16" Type="http://schemas.openxmlformats.org/officeDocument/2006/relationships/hyperlink" Target="https://hal.science/search/index/?q=*&amp;authFullName_s=T. Henneron" TargetMode="External"/><Relationship Id="rId17" Type="http://schemas.openxmlformats.org/officeDocument/2006/relationships/hyperlink" Target="https://dx.doi.org/10.1109/TMAG.2018.2830753" TargetMode="External"/><Relationship Id="rId18" Type="http://schemas.openxmlformats.org/officeDocument/2006/relationships/hyperlink" Target="https://centralesupelec.hal.science/hal-01632678v1" TargetMode="External"/><Relationship Id="rId19" Type="http://schemas.openxmlformats.org/officeDocument/2006/relationships/hyperlink" Target="https://hal.science/search/index/?q=*&amp;authFullName_s=Fr&#233;d&#233;ric Bouillault" TargetMode="External"/><Relationship Id="rId20" Type="http://schemas.openxmlformats.org/officeDocument/2006/relationships/hyperlink" Target="https://hal.science/search/index/?q=*&amp;authFullName_s=Claude Marchand" TargetMode="External"/><Relationship Id="rId21" Type="http://schemas.openxmlformats.org/officeDocument/2006/relationships/hyperlink" Target="https://hal.science/search/index/?q=*&amp;authFullName_s=Guillaume Krebs" TargetMode="External"/><Relationship Id="rId22" Type="http://schemas.openxmlformats.org/officeDocument/2006/relationships/hyperlink" Target="https://dx.doi.org/10.1002/jnm.2274" TargetMode="External"/><Relationship Id="rId23" Type="http://schemas.openxmlformats.org/officeDocument/2006/relationships/hyperlink" Target="https://centralesupelec.hal.science/hal-01531370v1" TargetMode="External"/><Relationship Id="rId24" Type="http://schemas.openxmlformats.org/officeDocument/2006/relationships/hyperlink" Target="https://hal.science/search/index/?q=*&amp;authFullName_s=Patrick Dular" TargetMode="External"/><Relationship Id="rId25" Type="http://schemas.openxmlformats.org/officeDocument/2006/relationships/hyperlink" Target="https://dx.doi.org/10.1109/TMAG.2017.2655339" TargetMode="External"/><Relationship Id="rId26" Type="http://schemas.openxmlformats.org/officeDocument/2006/relationships/hyperlink" Target="https://centralesupelec.hal.science/hal-01249937v1" TargetMode="External"/><Relationship Id="rId27" Type="http://schemas.openxmlformats.org/officeDocument/2006/relationships/hyperlink" Target="https://dx.doi.org/10.1109/TMAG.2015.2486838" TargetMode="External"/><Relationship Id="rId28" Type="http://schemas.openxmlformats.org/officeDocument/2006/relationships/hyperlink" Target="https://centralesupelec.hal.science/hal-01531366v1" TargetMode="External"/><Relationship Id="rId29" Type="http://schemas.openxmlformats.org/officeDocument/2006/relationships/hyperlink" Target="https://hal.science/search/index/?q=*&amp;authFullName_s=Laurent Santandrea" TargetMode="External"/><Relationship Id="rId30" Type="http://schemas.openxmlformats.org/officeDocument/2006/relationships/hyperlink" Target="https://dx.doi.org/10.3166/ejee.18.179-197" TargetMode="External"/><Relationship Id="rId31" Type="http://schemas.openxmlformats.org/officeDocument/2006/relationships/hyperlink" Target="https://hal.science/hal-01950698v1" TargetMode="External"/><Relationship Id="rId32" Type="http://schemas.openxmlformats.org/officeDocument/2006/relationships/hyperlink" Target="https://hal.science/search/index/?q=*&amp;authFullName_s=Stephane Cl&#233;net" TargetMode="External"/><Relationship Id="rId33" Type="http://schemas.openxmlformats.org/officeDocument/2006/relationships/hyperlink" Target="https://hal.science/hal-01950689v1" TargetMode="External"/><Relationship Id="rId34" Type="http://schemas.openxmlformats.org/officeDocument/2006/relationships/hyperlink" Target="https://centralesupelec.hal.science/hal-01336207v1" TargetMode="External"/><Relationship Id="rId35" Type="http://schemas.openxmlformats.org/officeDocument/2006/relationships/hyperlink" Target="https://hal.science/hal-01361663v1" TargetMode="External"/><Relationship Id="rId36" Type="http://schemas.openxmlformats.org/officeDocument/2006/relationships/hyperlink" Target="https://centralesupelec.hal.science/hal-01336191v1" TargetMode="External"/><Relationship Id="rId37" Type="http://schemas.openxmlformats.org/officeDocument/2006/relationships/hyperlink" Target="https://centralesupelec.hal.science/hal-01531331v1" TargetMode="External"/><Relationship Id="rId38" Type="http://schemas.openxmlformats.org/officeDocument/2006/relationships/hyperlink" Target="https://hal.science/search/index/?q=*&amp;authFullName_s=Laurent Santandr&#233;a" TargetMode="External"/><Relationship Id="rId39" Type="http://schemas.openxmlformats.org/officeDocument/2006/relationships/hyperlink" Target="https://centralesupelec.hal.science/hal-01531351v1" TargetMode="External"/><Relationship Id="rId40" Type="http://schemas.openxmlformats.org/officeDocument/2006/relationships/hyperlink" Target="https://centralesupelec.hal.science/hal-01405711v1" TargetMode="External"/><Relationship Id="rId41" Type="http://schemas.openxmlformats.org/officeDocument/2006/relationships/hyperlink" Target="https://theses.hal.science/tel-01674229v1" TargetMode="External"/><Relationship Id="rId42" Type="http://schemas.openxmlformats.org/officeDocument/2006/relationships/hyperlink" Target="https://www.theses.fr/2016SACLS579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Moustafa Al Eit</dc:title>
  <dc:description>CV</dc:description>
  <dc:subject/>
  <cp:keywords/>
  <cp:category/>
  <cp:lastModifiedBy/>
  <dcterms:created xsi:type="dcterms:W3CDTF">2026-03-15T04:53:56+01:00</dcterms:created>
  <dcterms:modified xsi:type="dcterms:W3CDTF">2026-03-15T04:53:56+01:00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