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Abouzaid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2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13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notion de « communauté plurilingue urbaine » au crible de la littérature du domaine : un état de l’art</w:t></w:r></w:hyperlink></w:p><w:p><w:pPr/><w:hyperlink r:id="rId15" w:history="1"><w:r><w:rPr><w:color w:val="#410a8c"/><w:u w:val="single"/></w:rPr><w:t xml:space="preserve">Cédric Brudermann</w:t></w:r></w:hyperlink><w:r><w:rPr/><w:t xml:space="preserve">,</w:t></w:r><w:hyperlink r:id="rId16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Language Education and Multilingualism – The Langscape Journal</w:t></w:r><w:r><w:rPr/><w:t xml:space="preserve">, 2019, Migration movements and identities in European societies. Implications on multi-/plurilingualism in the education system, 2019 (2), </w:t></w:r><w:hyperlink r:id="rId18" w:history="1"><w:r><w:rPr><w:color w:val="#410a8c"/><w:u w:val="single"/></w:rPr><w:t xml:space="preserve">⟨10.18452/20623⟩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hal-02320594v1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Former à une approche inductive de l’enseignement de la grammaire.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Recherches en didactique des langues et des cultures</w:t></w:r><w:r><w:rPr/><w:t xml:space="preserve">, 2018, 15 (1), </w:t></w:r><w:hyperlink r:id="rId24" w:history="1"><w:r><w:rPr><w:color w:val="#410a8c"/><w:u w:val="single"/></w:rPr><w:t xml:space="preserve">⟨10.4000/rdlc.2673⟩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halshs-01692900v1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Développer des compétences pour enseigner la production écrite en Suisse romande</w:t></w:r></w:hyperlink></w:p><w:p><w:pPr/><w:hyperlink r:id="rId17" w:history="1"><w:r><w:rPr><w:color w:val="#410a8c"/><w:u w:val="single"/></w:rPr><w:t xml:space="preserve">Myriam Abouzaid</w:t></w:r></w:hyperlink></w:p><w:p><w:pPr/><w:r><w:rPr><w:i w:val="1"/><w:iCs w:val="1"/></w:rPr><w:t xml:space="preserve">Le Français Aujourd'hui</w:t></w:r><w:r><w:rPr/><w:t xml:space="preserve">, 2015, </w:t></w:r><w:hyperlink r:id="rId26" w:history="1"><w:r><w:rPr><w:color w:val="#410a8c"/><w:u w:val="single"/></w:rPr><w:t xml:space="preserve">⟨10.3917/lfa.191.0085⟩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hal-01433662v1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Pluralité des genres et singularité du texte : tensions constitutives de la didactique des langues</w:t></w:r></w:hyperlink></w:p><w:p><w:pPr/><w:hyperlink r:id="rId28" w:history="1"><w:r><w:rPr><w:color w:val="#410a8c"/><w:u w:val="single"/></w:rPr><w:t xml:space="preserve">Joaquim Dolz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Forum lecture.ch. Littératie dans la recherche et la pratique</w:t></w:r><w:r><w:rPr/><w:t xml:space="preserve">, 2015, 2</w:t></w:r></w:p><w:p><w:pPr/><w:r><w:rPr/><w:t xml:space="preserve">Article dans une revue</w:t></w:r></w:p><w:p><w:pPr/><w:hyperlink r:id="rId27" w:history="1"><w:r><w:rPr><w:color w:val="#410a8c"/><w:u w:val="single"/></w:rPr><w:t xml:space="preserve">hal-01433641v1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2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30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Marocains au Canada : histoire, profil et enjeux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32" w:history="1"><w:r><w:rPr><w:color w:val="#410a8c"/><w:u w:val="single"/></w:rPr><w:t xml:space="preserve">Houda Asal</w:t></w:r></w:hyperlink></w:p><w:p><w:pPr/><w:r><w:rPr><w:i w:val="1"/><w:iCs w:val="1"/></w:rPr><w:t xml:space="preserve">Hommes et migrations</w:t></w:r><w:r><w:rPr/><w:t xml:space="preserve">, 2013, La diaspora marocaine: regards croisés, 1303</w:t></w:r></w:p><w:p><w:pPr/><w:r><w:rPr/><w:t xml:space="preserve">Article dans une revue</w:t></w:r></w:p><w:p><w:pPr/><w:hyperlink r:id="rId31" w:history="1"><w:r><w:rPr><w:color w:val="#410a8c"/><w:u w:val="single"/></w:rPr><w:t xml:space="preserve">hal-01433329v1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Ainsi meurt la « communauté linguistique »…</w:t></w:r></w:hyperlink></w:p><w:p><w:pPr/><w:hyperlink r:id="rId34" w:history="1"><w:r><w:rPr><w:color w:val="#410a8c"/><w:u w:val="single"/></w:rPr><w:t xml:space="preserve">Luc Biichlé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Carnets d'Atelier de Sociolinguistique</w:t></w:r><w:r><w:rPr/><w:t xml:space="preserve">, 2008, Carnet d’atelier de sociolinguistique n°3, langues et domaines professionnels, 3</w:t></w:r></w:p><w:p><w:pPr/><w:r><w:rPr/><w:t xml:space="preserve">Article dans une revue</w:t></w:r></w:p><w:p><w:pPr/><w:hyperlink r:id="rId33" w:history="1"><w:r><w:rPr><w:color w:val="#410a8c"/><w:u w:val="single"/></w:rPr><w:t xml:space="preserve">hal-03242632v1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Construction des savoirs professionnels à travers les écrits de formation en M1 de Didactique du FLE/S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 : Etat des lieux, exigences, évolutions et perspectives", VIIe Colloque international ADCUEFE - Campus FLE</w:t></w:r><w:r><w:rPr/><w:t xml:space="preserve">, Jun 2018,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hal-03840639v1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 portfolio du praticien réflexif en Master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Séminaire de recherche "Un portfolio de formation et de recherche en didactique des langues : pourquoi ? comment ?"</w:t></w:r><w:r><w:rPr/><w:t xml:space="preserve">, Oct 2017,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hal-03840547v1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Appropriation des savoirs et réflexivité dans les écrits de formation en M1 de didactique du FLE/S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38" w:history="1"><w:r><w:rPr><w:color w:val="#410a8c"/><w:u w:val="single"/></w:rPr><w:t xml:space="preserve">Marina Krylyschin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Journée d'études "Circulation des savoirs : écriture(s) et réflexivité dans la formation et la recherche", DILTEC-Université Sorbonne Nouvelle</w:t></w:r><w:r><w:rPr/><w:t xml:space="preserve">, Dec 2017,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hal-03840545v1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Accompagner la production des écrits tout au long de la formation à l'enseignement et à la recherche (Symposium du projet FARR)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40" w:history="1"><w:r><w:rPr><w:color w:val="#410a8c"/><w:u w:val="single"/></w:rPr><w:t xml:space="preserve">Paola Gamboa Diaz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21ème siècle</w:t></w:r><w:r><w:rPr/><w:t xml:space="preserve">, Laboratoire EA2288 DILTEC - Université Sorbonne Nouvelle,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hal-03919281v1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Séquences didactiques créées pour la validation du cours 'Méthodologies d'enseignement et pratiques de classe' : premières pistes d'analyse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Accompagner la production des écrits réflexifs tout au long de la formation à l'enseignement et à la recherche</w:t></w:r><w:r><w:rPr/><w:t xml:space="preserve">, May 2016,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hal-01448579v1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43" w:history="1"><w:r><w:rPr><w:color w:val="#410a8c"/><w:u w:val="single"/></w:rPr><w:t xml:space="preserve">Myriam Abousamra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40" w:history="1"><w:r><w:rPr><w:color w:val="#410a8c"/><w:u w:val="single"/></w:rPr><w:t xml:space="preserve">Paola Gamboa Diaz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espaces périurbains en questions. Réflexion interdisciplinaire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46" w:history="1"><w:r><w:rPr><w:color w:val="#410a8c"/><w:u w:val="single"/></w:rPr><w:t xml:space="preserve">Adrien Balocco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47" w:history="1"><w:r><w:rPr><w:color w:val="#410a8c"/><w:u w:val="single"/></w:rPr><w:t xml:space="preserve">Romain Lajarge</w:t></w:r></w:hyperlink><w:r><w:rPr/><w:t xml:space="preserve">,</w:t></w:r><w:hyperlink r:id="rId48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standardisation de l’Amazighe (Berbère) au Maroc : Enjeux et réception auprès d’enseignants</w:t></w:r></w:hyperlink></w:p><w:p><w:pPr/><w:hyperlink r:id="rId17" w:history="1"><w:r><w:rPr><w:color w:val="#410a8c"/><w:u w:val="single"/></w:rPr><w:t xml:space="preserve">Myriam Abouzaid</w:t></w:r></w:hyperlink></w:p><w:p><w:pPr/><w:r><w:rPr><w:i w:val="1"/><w:iCs w:val="1"/></w:rPr><w:t xml:space="preserve">CEDIL 2006 - Colloque international d'étudiants chercheurs en didactique des langues et linguistique</w:t></w:r><w:r><w:rPr/><w:t xml:space="preserve">, LIDILEM, Jul 2006, Grenoble, France. pp.259-266</w:t></w:r></w:p><w:p><w:pPr/><w:r><w:rPr/><w:t xml:space="preserve">Communication dans un congrès</w:t></w:r></w:p><w:p><w:pPr/><w:hyperlink r:id="rId49" w:history="1"><w:r><w:rPr><w:color w:val="#410a8c"/><w:u w:val="single"/></w:rPr><w:t xml:space="preserve">hal-04483506v1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Tâche et objectif : deux notions en tension dans la construction des savoirs professionnels des futurs enseignants de français langue étrangère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langues. Enjeux, contextes, évolutions</w:t></w:r><w:r><w:rPr/><w:t xml:space="preserve">, L'Harmattan, pp.71-86, 2022, 978-2-343-25627-6</w:t></w:r></w:p><w:p><w:pPr/><w:r><w:rPr/><w:t xml:space="preserve">Chapitre d'ouvrage</w:t></w:r></w:p><w:p><w:pPr/><w:hyperlink r:id="rId50" w:history="1"><w:r><w:rPr><w:color w:val="#410a8c"/><w:u w:val="single"/></w:rPr><w:t xml:space="preserve">hal-03836259v1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Zooms sociolinguistiques sur les chansons du groupe Hoba Hoba Spirit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52" w:history="1"><w:r><w:rPr><w:color w:val="#410a8c"/><w:u w:val="single"/></w:rPr><w:t xml:space="preserve">Jacqueline Billiez</w:t></w:r></w:hyperlink><w:r><w:rPr/><w:t xml:space="preserve">,</w:t></w:r><w:hyperlink r:id="rId53" w:history="1"><w:r><w:rPr><w:color w:val="#410a8c"/><w:u w:val="single"/></w:rPr><w:t xml:space="preserve">Cyril Trimaille</w:t></w:r></w:hyperlink></w:p><w:p><w:pPr/><w:r><w:rPr/><w:t xml:space="preserve">2007</w:t></w:r></w:p><w:p><w:pPr/><w:r><w:rPr/><w:t xml:space="preserve">Autre publication scientifique</w:t></w:r></w:p><w:p><w:pPr/><w:hyperlink r:id="rId51" w:history="1"><w:r><w:rPr><w:color w:val="#410a8c"/><w:u w:val="single"/></w:rPr><w:t xml:space="preserve">hal-03599407v1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VUM: a survey & corpus analysis of published journal articles covering the last ten years on the keywords ‘urban sociolinguistics’ & ‘multilingual communities’</w:t></w:r></w:hyperlink></w:p><w:p><w:pPr/><w:hyperlink r:id="rId15" w:history="1"><w:r><w:rPr><w:color w:val="#410a8c"/><w:u w:val="single"/></w:rPr><w:t xml:space="preserve">Cédric Brudermann</w:t></w:r></w:hyperlink><w:r><w:rPr/><w:t xml:space="preserve">,</w:t></w:r><w:hyperlink r:id="rId16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/><w:t xml:space="preserve">2020</w:t></w:r></w:p><w:p><w:pPr/><w:r><w:rPr/><w:t xml:space="preserve">Pré-publication, Document de travail</w:t></w:r></w:p><w:p><w:pPr/><w:hyperlink r:id="rId54" w:history="1"><w:r><w:rPr><w:color w:val="#410a8c"/><w:u w:val="single"/></w:rPr><w:t xml:space="preserve">hal-02543457v1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Politique linguistique éducative à l'égard de l'amazighe (berbère) au Maroc : des choix sociolinguistiques et didactiques à leur mise en pratique</w:t></w:r></w:hyperlink></w:p><w:p><w:pPr/><w:hyperlink r:id="rId17" w:history="1"><w:r><w:rPr><w:color w:val="#410a8c"/><w:u w:val="single"/></w:rPr><w:t xml:space="preserve">Myriam Abouzaid</w:t></w:r></w:hyperlink></w:p><w:p><w:pPr/><w:r><w:rPr/><w:t xml:space="preserve">Linguistique. Université Stendhal - Grenoble III, 2011. Français. </w:t></w:r><w:hyperlink r:id="rId56" w:history="1"><w:r><w:rPr><w:color w:val="#410a8c"/><w:u w:val="single"/></w:rPr><w:t xml:space="preserve">⟨NNT : ⟩</w:t></w:r></w:hyperlink></w:p><w:p><w:pPr/><w:r><w:rPr/><w:t xml:space="preserve">Thèse</w:t></w:r></w:p><w:p><w:pPr/><w:hyperlink r:id="rId55" w:history="1"><w:r><w:rPr><w:color w:val="#410a8c"/><w:u w:val="single"/></w:rPr><w:t xml:space="preserve">tel-00648518v1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2897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hal.science/search/index/?q=*&amp;authFullName_s=Aur&#233;lie Nardy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hal.science/search/index/?q=*&amp;authFullName_s=C&#233;line Dugua" TargetMode="External"/><Relationship Id="rId12" Type="http://schemas.openxmlformats.org/officeDocument/2006/relationships/hyperlink" Target="https://hal.science/search/index/?q=*&amp;authFullName_s=Myriam Abouza&#239;d" TargetMode="External"/><Relationship Id="rId13" Type="http://schemas.openxmlformats.org/officeDocument/2006/relationships/hyperlink" Target="https://dx.doi.org/10.1051/shsconf/202213812008" TargetMode="External"/><Relationship Id="rId14" Type="http://schemas.openxmlformats.org/officeDocument/2006/relationships/hyperlink" Target="https://hal.science/hal-02320594v1" TargetMode="External"/><Relationship Id="rId15" Type="http://schemas.openxmlformats.org/officeDocument/2006/relationships/hyperlink" Target="https://hal.science/search/index/?q=*&amp;authFullName_s=C&#233;dric Brudermann" TargetMode="External"/><Relationship Id="rId16" Type="http://schemas.openxmlformats.org/officeDocument/2006/relationships/hyperlink" Target="https://hal.science/search/index/?q=*&amp;authFullName_s=Jose Ignacio Aguilar R&#237;o" TargetMode="External"/><Relationship Id="rId17" Type="http://schemas.openxmlformats.org/officeDocument/2006/relationships/hyperlink" Target="https://hal.science/search/index/?q=*&amp;authFullName_s=Myriam Abouzaid" TargetMode="External"/><Relationship Id="rId18" Type="http://schemas.openxmlformats.org/officeDocument/2006/relationships/hyperlink" Target="https://dx.doi.org/10.18452/20623" TargetMode="External"/><Relationship Id="rId19" Type="http://schemas.openxmlformats.org/officeDocument/2006/relationships/hyperlink" Target="https://shs.hal.science/halshs-01692900v1" TargetMode="External"/><Relationship Id="rId20" Type="http://schemas.openxmlformats.org/officeDocument/2006/relationships/hyperlink" Target="https://hal.science/search/index/?q=*&amp;authFullName_s=Abou-Samra Myriam" TargetMode="External"/><Relationship Id="rId21" Type="http://schemas.openxmlformats.org/officeDocument/2006/relationships/hyperlink" Target="https://hal.science/search/index/?q=*&amp;authFullName_s=C&#233;cile Bruley" TargetMode="External"/><Relationship Id="rId22" Type="http://schemas.openxmlformats.org/officeDocument/2006/relationships/hyperlink" Target="https://hal.science/search/index/?q=*&amp;authFullName_s=V&#233;ronique Laurens" TargetMode="External"/><Relationship Id="rId23" Type="http://schemas.openxmlformats.org/officeDocument/2006/relationships/hyperlink" Target="https://hal.science/search/index/?q=*&amp;authFullName_s=Pascale Tr&#233;visiol-Okamura" TargetMode="External"/><Relationship Id="rId24" Type="http://schemas.openxmlformats.org/officeDocument/2006/relationships/hyperlink" Target="https://dx.doi.org/10.4000/rdlc.2673" TargetMode="External"/><Relationship Id="rId25" Type="http://schemas.openxmlformats.org/officeDocument/2006/relationships/hyperlink" Target="https://univ-sorbonne-nouvelle.hal.science/hal-01433662v1" TargetMode="External"/><Relationship Id="rId26" Type="http://schemas.openxmlformats.org/officeDocument/2006/relationships/hyperlink" Target="https://dx.doi.org/10.3917/lfa.191.0085" TargetMode="External"/><Relationship Id="rId27" Type="http://schemas.openxmlformats.org/officeDocument/2006/relationships/hyperlink" Target="https://univ-sorbonne-nouvelle.hal.science/hal-01433641v1" TargetMode="External"/><Relationship Id="rId28" Type="http://schemas.openxmlformats.org/officeDocument/2006/relationships/hyperlink" Target="https://hal.science/search/index/?q=*&amp;authFullName_s=Joaquim Dolz" TargetMode="External"/><Relationship Id="rId29" Type="http://schemas.openxmlformats.org/officeDocument/2006/relationships/hyperlink" Target="https://hal.univ-grenoble-alpes.fr/hal-03550969v1" TargetMode="External"/><Relationship Id="rId30" Type="http://schemas.openxmlformats.org/officeDocument/2006/relationships/hyperlink" Target="https://dx.doi.org/10.1051/shsconf/20140801149" TargetMode="External"/><Relationship Id="rId31" Type="http://schemas.openxmlformats.org/officeDocument/2006/relationships/hyperlink" Target="https://univ-sorbonne-nouvelle.hal.science/hal-01433329v1" TargetMode="External"/><Relationship Id="rId32" Type="http://schemas.openxmlformats.org/officeDocument/2006/relationships/hyperlink" Target="https://hal.science/search/index/?q=*&amp;authFullName_s=Houda Asal" TargetMode="External"/><Relationship Id="rId33" Type="http://schemas.openxmlformats.org/officeDocument/2006/relationships/hyperlink" Target="https://hal.science/hal-03242632v1" TargetMode="External"/><Relationship Id="rId34" Type="http://schemas.openxmlformats.org/officeDocument/2006/relationships/hyperlink" Target="https://hal.science/search/index/?q=*&amp;authFullName_s=Luc Biichl&#233;" TargetMode="External"/><Relationship Id="rId35" Type="http://schemas.openxmlformats.org/officeDocument/2006/relationships/hyperlink" Target="https://hal.science/hal-03840639v1" TargetMode="External"/><Relationship Id="rId36" Type="http://schemas.openxmlformats.org/officeDocument/2006/relationships/hyperlink" Target="https://hal.science/hal-03840547v1" TargetMode="External"/><Relationship Id="rId37" Type="http://schemas.openxmlformats.org/officeDocument/2006/relationships/hyperlink" Target="https://hal.science/hal-03840545v1" TargetMode="External"/><Relationship Id="rId38" Type="http://schemas.openxmlformats.org/officeDocument/2006/relationships/hyperlink" Target="https://hal.science/search/index/?q=*&amp;authFullName_s=Marina Krylyschin" TargetMode="External"/><Relationship Id="rId39" Type="http://schemas.openxmlformats.org/officeDocument/2006/relationships/hyperlink" Target="https://univ-sorbonne-nouvelle.hal.science/hal-03919281v1" TargetMode="External"/><Relationship Id="rId40" Type="http://schemas.openxmlformats.org/officeDocument/2006/relationships/hyperlink" Target="https://hal.science/search/index/?q=*&amp;authFullName_s=Paola Gamboa Diaz" TargetMode="External"/><Relationship Id="rId41" Type="http://schemas.openxmlformats.org/officeDocument/2006/relationships/hyperlink" Target="https://univ-sorbonne-nouvelle.hal.science/hal-01448579v1" TargetMode="External"/><Relationship Id="rId42" Type="http://schemas.openxmlformats.org/officeDocument/2006/relationships/hyperlink" Target="https://univ-sorbonne-nouvelle.hal.science/hal-01448606v1" TargetMode="External"/><Relationship Id="rId43" Type="http://schemas.openxmlformats.org/officeDocument/2006/relationships/hyperlink" Target="https://hal.science/search/index/?q=*&amp;authFullName_s=Myriam Abousamra" TargetMode="External"/><Relationship Id="rId44" Type="http://schemas.openxmlformats.org/officeDocument/2006/relationships/hyperlink" Target="https://hal.univ-grenoble-alpes.fr/hal-01941178v1" TargetMode="External"/><Relationship Id="rId45" Type="http://schemas.openxmlformats.org/officeDocument/2006/relationships/hyperlink" Target="https://hal.science/hal-01976343v1" TargetMode="External"/><Relationship Id="rId46" Type="http://schemas.openxmlformats.org/officeDocument/2006/relationships/hyperlink" Target="https://hal.science/search/index/?q=*&amp;authFullName_s=Adrien Balocco" TargetMode="External"/><Relationship Id="rId47" Type="http://schemas.openxmlformats.org/officeDocument/2006/relationships/hyperlink" Target="https://hal.science/search/index/?q=*&amp;authFullName_s=Romain Lajarge" TargetMode="External"/><Relationship Id="rId48" Type="http://schemas.openxmlformats.org/officeDocument/2006/relationships/hyperlink" Target="https://hal.science/search/index/?q=*&amp;authFullName_s=Claudine Mo&#239;se" TargetMode="External"/><Relationship Id="rId49" Type="http://schemas.openxmlformats.org/officeDocument/2006/relationships/hyperlink" Target="https://hal.science/hal-04483506v1" TargetMode="External"/><Relationship Id="rId50" Type="http://schemas.openxmlformats.org/officeDocument/2006/relationships/hyperlink" Target="https://hal.science/hal-03836259v1" TargetMode="External"/><Relationship Id="rId51" Type="http://schemas.openxmlformats.org/officeDocument/2006/relationships/hyperlink" Target="https://hal.science/hal-03599407v1" TargetMode="External"/><Relationship Id="rId52" Type="http://schemas.openxmlformats.org/officeDocument/2006/relationships/hyperlink" Target="https://hal.science/search/index/?q=*&amp;authFullName_s=Jacqueline Billiez" TargetMode="External"/><Relationship Id="rId53" Type="http://schemas.openxmlformats.org/officeDocument/2006/relationships/hyperlink" Target="https://hal.science/search/index/?q=*&amp;authFullName_s=Cyril Trimaille" TargetMode="External"/><Relationship Id="rId54" Type="http://schemas.openxmlformats.org/officeDocument/2006/relationships/hyperlink" Target="https://hal.science/hal-02543457v1" TargetMode="External"/><Relationship Id="rId55" Type="http://schemas.openxmlformats.org/officeDocument/2006/relationships/hyperlink" Target="https://theses.hal.science/tel-0064851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Abouzaid</dc:title>
  <dc:description>CV</dc:description>
  <dc:subject/>
  <cp:keywords/>
  <cp:category/>
  <cp:lastModifiedBy/>
  <dcterms:created xsi:type="dcterms:W3CDTF">2026-03-18T06:33:10+01:00</dcterms:created>
  <dcterms:modified xsi:type="dcterms:W3CDTF">2026-03-18T06:33:10+01:00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