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GUILHEM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Familia(s): espacios y prácticas. Re-presentaciones en la literatura y el cine hispanoamericanos del siglo XXI Presentación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l'épuisement du monde. Mugre rosa de Fernanda Trías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(solo) es erotismo, es violación. La mujer desnuda y la crítica: un caso de injusticia epistémica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2023, 10, pp.70-84.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⟨10.46661/ambigua.8208⟩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les figures mythiques féminines pour performer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2022, 16, pp.46-56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14, pp.35-41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Irrévérences de la fiction : pour une lecture politique des premiers romans d'Armonia 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</w:p>
          <w:p>
            <w:pPr/>
            <w:r>
              <w:rPr/>
              <w:t xml:space="preserve">Littératures. Université de Toulouse,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2024TLSEJ124⟩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tel-05591013v1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Molloy, &amp;quot;La polique de la pose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EN TRADUCTION. Territoires dis-loqués. Sous la direction de Michèle Soriano</w:t>
            </w:r>
            <w:r>
              <w:rPr/>
              <w:t xml:space="preserve">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hal-04978358v1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006v1" TargetMode="External"/><Relationship Id="rId8" Type="http://schemas.openxmlformats.org/officeDocument/2006/relationships/hyperlink" Target="https://hal.science/search/index/?q=*&amp;authFullName_s=Nad&#232;ge Guilhem Bouhaben" TargetMode="External"/><Relationship Id="rId9" Type="http://schemas.openxmlformats.org/officeDocument/2006/relationships/hyperlink" Target="https://hal.science/search/index/?q=*&amp;authFullName_s=Sophia Sabl&#233;" TargetMode="External"/><Relationship Id="rId10" Type="http://schemas.openxmlformats.org/officeDocument/2006/relationships/hyperlink" Target="https://hal.science/hal-04628822v1" TargetMode="External"/><Relationship Id="rId11" Type="http://schemas.openxmlformats.org/officeDocument/2006/relationships/hyperlink" Target="https://hal.science/search/index/?q=*&amp;authFullName_s=Nad&#232;ge Guilhem" TargetMode="External"/><Relationship Id="rId12" Type="http://schemas.openxmlformats.org/officeDocument/2006/relationships/hyperlink" Target="https://hal.science/hal-04448775v1" TargetMode="External"/><Relationship Id="rId13" Type="http://schemas.openxmlformats.org/officeDocument/2006/relationships/hyperlink" Target="https://dx.doi.org/10.46661/ambigua.8208" TargetMode="External"/><Relationship Id="rId14" Type="http://schemas.openxmlformats.org/officeDocument/2006/relationships/hyperlink" Target="https://hal.science/hal-03963318v1" TargetMode="External"/><Relationship Id="rId15" Type="http://schemas.openxmlformats.org/officeDocument/2006/relationships/hyperlink" Target="https://hal.science/hal-03963265v1" TargetMode="External"/><Relationship Id="rId16" Type="http://schemas.openxmlformats.org/officeDocument/2006/relationships/hyperlink" Target="https://theses.hal.science/tel-05591013v1" TargetMode="External"/><Relationship Id="rId17" Type="http://schemas.openxmlformats.org/officeDocument/2006/relationships/hyperlink" Target="https://www.theses.fr/2024TLSEJ124" TargetMode="External"/><Relationship Id="rId18" Type="http://schemas.openxmlformats.org/officeDocument/2006/relationships/hyperlink" Target="https://univ-tlse2.hal.science/hal-04978358v1" TargetMode="External"/><Relationship Id="rId19" Type="http://schemas.openxmlformats.org/officeDocument/2006/relationships/hyperlink" Target="https://hal.science/search/index/?q=*&amp;authFullName_s=Jos&#233; Gonz&#225;l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GUILHEM</dc:title>
  <dc:description>CV</dc:description>
  <dc:subject/>
  <cp:keywords/>
  <cp:category/>
  <cp:lastModifiedBy/>
  <dcterms:created xsi:type="dcterms:W3CDTF">2026-05-18T08:05:54+02:00</dcterms:created>
  <dcterms:modified xsi:type="dcterms:W3CDTF">2026-05-18T08:05:54+02:00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