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Nadège Tenailleau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“Deviant” young people’s experiences of dropping out of school and leaving home at an early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pp.37-48.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⟨10.4000/rfp.10464⟩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décrochage et décohabitation précoce, l’expérience d’une jeunesse « déviante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pp.37-48.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⟨10.4000/rfp.10464⟩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d’enrôlement pour le maintien d’un projet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53 (1), pp.57-74.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⟨10.3917/lsdle.531.0057⟩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 projet social vers un projet architectural et éducatif : le cas d’une école 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⟨10.7202/1030955ar⟩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ouverte face aux politiques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l'Éducation Nouvelle</w:t>
            </w:r>
            <w:r>
              <w:rPr/>
              <w:t xml:space="preserve">, 2014, A Propos du décrochage scolaire, 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ouverte : un espace pour la mixité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Éducatif Territorial (PEDT) : un espace de collaboration et d'innovation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Ait-Ali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du Réseau International de l’Animation (RIA) : Animation socioculturelle, changement et innovations sociaux (RIA Cayenne 2022)</w:t>
            </w:r>
            <w:r>
              <w:rPr/>
              <w:t xml:space="preserve">, Reseau International de l'Animation (RIA), Oct 2022,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métier d’élève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De Boeck Supérieur, pp.289-296, 2021, 9782807331181.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⟨10.3917/dbu.guibe.2021.01.0289⟩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PEDT, un espace de collaboration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Ait-Ali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/>
              <w:t xml:space="preserve">Université Toulouse - Jean Jaurès; ADREC Occitanie; ANDEV; SDJES Haute-Garonne; EFTS.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hal-04331759v1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16161v1" TargetMode="External"/><Relationship Id="rId9" Type="http://schemas.openxmlformats.org/officeDocument/2006/relationships/hyperlink" Target="https://hal.science/search/index/?q=*&amp;authFullName_s=James Masy" TargetMode="External"/><Relationship Id="rId10" Type="http://schemas.openxmlformats.org/officeDocument/2006/relationships/hyperlink" Target="https://hal.science/search/index/?q=*&amp;authFullName_s=Nad&#232;ge Tenailleau" TargetMode="External"/><Relationship Id="rId11" Type="http://schemas.openxmlformats.org/officeDocument/2006/relationships/hyperlink" Target="https://dx.doi.org/10.4000/rfp.10464" TargetMode="External"/><Relationship Id="rId12" Type="http://schemas.openxmlformats.org/officeDocument/2006/relationships/hyperlink" Target="https://shs.hal.science/halshs-04960271v1" TargetMode="External"/><Relationship Id="rId13" Type="http://schemas.openxmlformats.org/officeDocument/2006/relationships/hyperlink" Target="https://hal.science/hal-03616156v1" TargetMode="External"/><Relationship Id="rId14" Type="http://schemas.openxmlformats.org/officeDocument/2006/relationships/hyperlink" Target="https://dx.doi.org/10.3917/lsdle.531.0057" TargetMode="External"/><Relationship Id="rId15" Type="http://schemas.openxmlformats.org/officeDocument/2006/relationships/hyperlink" Target="https://hal.science/hal-01686520v1" TargetMode="External"/><Relationship Id="rId16" Type="http://schemas.openxmlformats.org/officeDocument/2006/relationships/hyperlink" Target="https://dx.doi.org/10.7202/1030955ar" TargetMode="External"/><Relationship Id="rId17" Type="http://schemas.openxmlformats.org/officeDocument/2006/relationships/hyperlink" Target="https://hal.science/hal-01686599v1" TargetMode="External"/><Relationship Id="rId18" Type="http://schemas.openxmlformats.org/officeDocument/2006/relationships/hyperlink" Target="https://hal.science/hal-01686557v1" TargetMode="External"/><Relationship Id="rId19" Type="http://schemas.openxmlformats.org/officeDocument/2006/relationships/hyperlink" Target="https://hal.science/hal-03956630v1" TargetMode="External"/><Relationship Id="rId20" Type="http://schemas.openxmlformats.org/officeDocument/2006/relationships/hyperlink" Target="https://hal.science/search/index/?q=*&amp;authFullName_s=Christiana Charalampopoulou" TargetMode="External"/><Relationship Id="rId21" Type="http://schemas.openxmlformats.org/officeDocument/2006/relationships/hyperlink" Target="https://hal.science/search/index/?q=*&amp;authFullName_s=C&#233;dric Ait-Ali" TargetMode="External"/><Relationship Id="rId22" Type="http://schemas.openxmlformats.org/officeDocument/2006/relationships/hyperlink" Target="https://nantes-universite.hal.science/hal-05591135v1" TargetMode="External"/><Relationship Id="rId23" Type="http://schemas.openxmlformats.org/officeDocument/2006/relationships/hyperlink" Target="https://hal.science/search/index/?q=*&amp;authFullName_s=Yves Dutercq" TargetMode="External"/><Relationship Id="rId24" Type="http://schemas.openxmlformats.org/officeDocument/2006/relationships/hyperlink" Target="https://dx.doi.org/10.3917/dbu.guibe.2021.01.0289" TargetMode="External"/><Relationship Id="rId25" Type="http://schemas.openxmlformats.org/officeDocument/2006/relationships/hyperlink" Target="https://hal.science/hal-0433175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Tenailleau</dc:title>
  <dc:description>CV</dc:description>
  <dc:subject/>
  <cp:keywords/>
  <cp:category/>
  <cp:lastModifiedBy/>
  <dcterms:created xsi:type="dcterms:W3CDTF">2026-04-30T09:33:16+02:00</dcterms:created>
  <dcterms:modified xsi:type="dcterms:W3CDTF">2026-04-30T09:33:16+02:00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