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Nadège Vezinat </w:t>
      </w:r>
      <w:r>
        <w:rPr>
          <w:color w:val="641e6e"/>
        </w:rPr>
        <w:t xml:space="preserve">Nadège VezinatProfesseure des Universités en SociologieUniversité Paris 8 Vincennes-Saint-DenisCRESPPA – Équipe Genre, Travail et Mobilités (UMR 7217)ANR TRASS – Travail, Santé, Social (ANR-21-CE26-0017)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nadege-vezinat</w:t>
        </w:r>
      </w:hyperlink>
    </w:p>
    <w:p>
      <w:pPr>
        <w:numPr>
          <w:ilvl w:val="0"/>
          <w:numId w:val="1"/>
        </w:numPr>
      </w:pPr>
      <w:r>
        <w:rPr/>
        <w:t xml:space="preserve"> ORCID : </w:t>
      </w:r>
      <w:hyperlink r:id="rId9" w:history="1">
        <w:r>
          <w:rPr>
            <w:color w:val="#410a8c"/>
            <w:u w:val="single"/>
          </w:rPr>
          <w:t xml:space="preserve">0000-0002-0578-6642</w:t>
        </w:r>
      </w:hyperlink>
    </w:p>
    <w:p>
      <w:pPr>
        <w:numPr>
          <w:ilvl w:val="0"/>
          <w:numId w:val="1"/>
        </w:numPr>
      </w:pPr>
      <w:r>
        <w:rPr/>
        <w:t xml:space="preserve"> IdRef : </w:t>
      </w:r>
      <w:hyperlink r:id="rId10" w:history="1">
        <w:r>
          <w:rPr>
            <w:color w:val="#410a8c"/>
            <w:u w:val="single"/>
          </w:rPr>
          <w:t xml:space="preserve">16428737X</w:t>
        </w:r>
      </w:hyperlink>
    </w:p>
    <w:p>
      <w:pPr>
        <w:numPr>
          <w:ilvl w:val="0"/>
          <w:numId w:val="1"/>
        </w:numPr>
      </w:pPr>
      <w:r>
        <w:rPr/>
        <w:t xml:space="preserve"> VIAF : </w:t>
      </w:r>
      <w:hyperlink r:id="rId11" w:history="1">
        <w:r>
          <w:rPr>
            <w:color w:val="#410a8c"/>
            <w:u w:val="single"/>
          </w:rPr>
          <w:t xml:space="preserve">266881104</w:t>
        </w:r>
      </w:hyperlink>
    </w:p>
    <w:p>
      <w:pPr>
        <w:numPr>
          <w:ilvl w:val="0"/>
          <w:numId w:val="1"/>
        </w:numPr>
      </w:pPr>
      <w:r>
        <w:rPr/>
        <w:t xml:space="preserve"> ISNI : </w:t>
      </w:r>
      <w:hyperlink r:id="rId12" w:history="1">
        <w:r>
          <w:rPr>
            <w:color w:val="#410a8c"/>
            <w:u w:val="single"/>
          </w:rPr>
          <w:t xml:space="preserve">0000000382682158</w:t>
        </w:r>
      </w:hyperlink>
    </w:p>
    <w:p>
      <w:pPr>
        <w:spacing w:before="600"/>
      </w:pPr>
    </w:p>
    <w:p>
      <w:pPr>
        <w:pStyle w:val="Heading2"/>
      </w:pPr>
      <w:r>
        <w:rPr>
          <w:color w:val="1e198e"/>
          <w:b w:val="1"/>
          <w:bCs w:val="1"/>
        </w:rPr>
        <w:t xml:space="preserve">Présentation</w:t>
      </w:r>
    </w:p>
    <w:p>
      <w:pPr>
        <w:spacing w:after="100"/>
      </w:pPr>
    </w:p>
    <w:p>
      <w:pPr/>
      <w:r>
        <w:rPr/>
        <w:t xml:space="preserve">Nadège Vezinat est professeure de sociologie à l’Université Paris 8, membre du laboratoire CRESPPA (UMR 7217) et de l’équipe GTM (Genre, Travail, Mobilités). Sociologue du travail et des professions, ses recherches portent sur les recompositions de l’État et l’organisation des services publics.</w:t>
      </w:r>
    </w:p>
    <w:p>
      <w:pPr/>
      <w:r>
        <w:rPr/>
        <w:t xml:space="preserve">Directrice scientifique de l’ANR TRASS (Travail, Santé, Social) sur la période 2022-2025, ses recherches visent à comprendre comment des structures d’exercice coordonné (maisons de santé pluri-professionnelles et/ou centres de santé) cherchent à articuler social et sanitaire dans leurs organisations et pratiques professionnelles. Elle a notamment publié : Vers une médecine collaborative. Politique des maisons de santé pluri-professionnelles en France (PUF, 2019). Mais aussi Les métamorphoses de la Poste. Professionnalisation des conseillers financiers (1953-2010) (PUF, 2012), L’État recomposé (dir. avec Patrick Le Galès) (PUF, 2014) et Sociologie des groupes professionnels (Armand Colin,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âges du soin : missions de santé publique et travail avec les âges dans les centres de santé</w:t>
              </w:r>
            </w:hyperlink>
          </w:p>
          <w:p>
            <w:pPr/>
            <w:hyperlink r:id="rId14" w:history="1">
              <w:r>
                <w:rPr>
                  <w:color w:val="#410a8c"/>
                  <w:u w:val="single"/>
                </w:rPr>
                <w:t xml:space="preserve">Samia Benallah</w:t>
              </w:r>
            </w:hyperlink>
            <w:r>
              <w:rPr/>
              <w:t xml:space="preserve">,</w:t>
            </w:r>
            <w:hyperlink r:id="rId15" w:history="1">
              <w:r>
                <w:rPr>
                  <w:color w:val="#410a8c"/>
                  <w:u w:val="single"/>
                </w:rPr>
                <w:t xml:space="preserve">Nadège Vezinat</w:t>
              </w:r>
            </w:hyperlink>
          </w:p>
          <w:p>
            <w:pPr/>
            <w:r>
              <w:rPr>
                <w:i w:val="1"/>
                <w:iCs w:val="1"/>
              </w:rPr>
              <w:t xml:space="preserve">Formation emploi : revue française des sciences sociales </w:t>
            </w:r>
            <w:r>
              <w:rPr/>
              <w:t xml:space="preserve">, 2024, Catégories d’âge au travail, 168, pp.21-47. </w:t>
            </w:r>
            <w:hyperlink r:id="rId16" w:history="1">
              <w:r>
                <w:rPr>
                  <w:color w:val="#410a8c"/>
                  <w:u w:val="single"/>
                </w:rPr>
                <w:t xml:space="preserve">⟨10.4000/12r2w⟩</w:t>
              </w:r>
            </w:hyperlink>
          </w:p>
          <w:p>
            <w:pPr/>
            <w:r>
              <w:rPr/>
              <w:t xml:space="preserve">Article dans une revue</w:t>
            </w:r>
          </w:p>
          <w:p>
            <w:pPr/>
            <w:hyperlink r:id="rId13" w:history="1">
              <w:r>
                <w:rPr>
                  <w:color w:val="#410a8c"/>
                  <w:u w:val="single"/>
                </w:rPr>
                <w:t xml:space="preserve">hal-04818385v1</w:t>
              </w:r>
            </w:hyperlink>
          </w:p>
        </w:tc>
      </w:tr>
      <w:tr>
        <w:trPr/>
        <w:tc>
          <w:tcPr>
            <w:noWrap/>
          </w:tcPr>
          <w:p>
            <w:pPr>
              <w:spacing w:after="200"/>
            </w:pPr>
            <w:hyperlink r:id="rId17" w:history="1">
              <w:r>
                <w:rPr>
                  <w:color w:val="1e198e"/>
                  <w:b w:val="1"/>
                  <w:bCs w:val="1"/>
                  <w:u w:val="single"/>
                </w:rPr>
                <w:t xml:space="preserve">Le concept de santé sociale : une approche collective, méso-sociologique et intégrée du soin</w:t>
              </w:r>
            </w:hyperlink>
          </w:p>
          <w:p>
            <w:pPr/>
            <w:hyperlink r:id="rId18" w:history="1">
              <w:r>
                <w:rPr>
                  <w:color w:val="#410a8c"/>
                  <w:u w:val="single"/>
                </w:rPr>
                <w:t xml:space="preserve">Nicolas Duvoux</w:t>
              </w:r>
            </w:hyperlink>
            <w:r>
              <w:rPr/>
              <w:t xml:space="preserve">,</w:t>
            </w:r>
            <w:hyperlink r:id="rId15" w:history="1">
              <w:r>
                <w:rPr>
                  <w:color w:val="#410a8c"/>
                  <w:u w:val="single"/>
                </w:rPr>
                <w:t xml:space="preserve">Nadège Vezinat</w:t>
              </w:r>
            </w:hyperlink>
          </w:p>
          <w:p>
            <w:pPr/>
            <w:r>
              <w:rPr>
                <w:i w:val="1"/>
                <w:iCs w:val="1"/>
              </w:rPr>
              <w:t xml:space="preserve">L'Année Sociologique</w:t>
            </w:r>
            <w:r>
              <w:rPr/>
              <w:t xml:space="preserve">, 2023, 73 (2), pp.393-426. </w:t>
            </w:r>
            <w:hyperlink r:id="rId19" w:history="1">
              <w:r>
                <w:rPr>
                  <w:color w:val="#410a8c"/>
                  <w:u w:val="single"/>
                </w:rPr>
                <w:t xml:space="preserve">⟨10.3917/anso.232.0393⟩</w:t>
              </w:r>
            </w:hyperlink>
          </w:p>
          <w:p>
            <w:pPr/>
            <w:r>
              <w:rPr/>
              <w:t xml:space="preserve">Article dans une revue</w:t>
            </w:r>
          </w:p>
          <w:p>
            <w:pPr/>
            <w:hyperlink r:id="rId17" w:history="1">
              <w:r>
                <w:rPr>
                  <w:color w:val="#410a8c"/>
                  <w:u w:val="single"/>
                </w:rPr>
                <w:t xml:space="preserve">hal-04316417v1</w:t>
              </w:r>
            </w:hyperlink>
          </w:p>
        </w:tc>
      </w:tr>
      <w:tr>
        <w:trPr/>
        <w:tc>
          <w:tcPr>
            <w:noWrap/>
          </w:tcPr>
          <w:p>
            <w:pPr>
              <w:spacing w:after="200"/>
            </w:pPr>
            <w:hyperlink r:id="rId20" w:history="1">
              <w:r>
                <w:rPr>
                  <w:color w:val="1e198e"/>
                  <w:b w:val="1"/>
                  <w:bCs w:val="1"/>
                  <w:u w:val="single"/>
                </w:rPr>
                <w:t xml:space="preserve">Face à la « professionnalisation ségrégative ». Les tactiques des apprentis de l’enseignement supérieur</w:t>
              </w:r>
            </w:hyperlink>
          </w:p>
          <w:p>
            <w:pPr/>
            <w:hyperlink r:id="rId21" w:history="1">
              <w:r>
                <w:rPr>
                  <w:color w:val="#410a8c"/>
                  <w:u w:val="single"/>
                </w:rPr>
                <w:t xml:space="preserve">Stéphanie Mignot-Gérard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15" w:history="1">
              <w:r>
                <w:rPr>
                  <w:color w:val="#410a8c"/>
                  <w:u w:val="single"/>
                </w:rPr>
                <w:t xml:space="preserve">Nadège Vezinat</w:t>
              </w:r>
            </w:hyperlink>
          </w:p>
          <w:p>
            <w:pPr/>
            <w:r>
              <w:rPr>
                <w:i w:val="1"/>
                <w:iCs w:val="1"/>
              </w:rPr>
              <w:t xml:space="preserve">Revue française de pédagogie</w:t>
            </w:r>
            <w:r>
              <w:rPr/>
              <w:t xml:space="preserve">, 2022, 215, pp.109-122. </w:t>
            </w:r>
            <w:hyperlink r:id="rId24" w:history="1">
              <w:r>
                <w:rPr>
                  <w:color w:val="#410a8c"/>
                  <w:u w:val="single"/>
                </w:rPr>
                <w:t xml:space="preserve">⟨10.4000/rfp.11853⟩</w:t>
              </w:r>
            </w:hyperlink>
          </w:p>
          <w:p>
            <w:pPr/>
            <w:r>
              <w:rPr/>
              <w:t xml:space="preserve">Article dans une revue</w:t>
            </w:r>
          </w:p>
          <w:p>
            <w:pPr/>
            <w:hyperlink r:id="rId20" w:history="1">
              <w:r>
                <w:rPr>
                  <w:color w:val="#410a8c"/>
                  <w:u w:val="single"/>
                </w:rPr>
                <w:t xml:space="preserve">halshs-03770420v1</w:t>
              </w:r>
            </w:hyperlink>
          </w:p>
        </w:tc>
      </w:tr>
      <w:tr>
        <w:trPr/>
        <w:tc>
          <w:tcPr>
            <w:noWrap/>
          </w:tcPr>
          <w:p>
            <w:pPr>
              <w:spacing w:after="200"/>
            </w:pPr>
            <w:hyperlink r:id="rId25" w:history="1">
              <w:r>
                <w:rPr>
                  <w:color w:val="1e198e"/>
                  <w:b w:val="1"/>
                  <w:bCs w:val="1"/>
                  <w:u w:val="single"/>
                </w:rPr>
                <w:t xml:space="preserve">Penser la santé autrement : le défi de l’intégration sociale</w:t>
              </w:r>
            </w:hyperlink>
          </w:p>
          <w:p>
            <w:pPr/>
            <w:hyperlink r:id="rId26" w:history="1">
              <w:r>
                <w:rPr>
                  <w:color w:val="#410a8c"/>
                  <w:u w:val="single"/>
                </w:rPr>
                <w:t xml:space="preserve">François-Xavier Schweyer</w:t>
              </w:r>
            </w:hyperlink>
            <w:r>
              <w:rPr/>
              <w:t xml:space="preserve">,</w:t>
            </w:r>
            <w:hyperlink r:id="rId15" w:history="1">
              <w:r>
                <w:rPr>
                  <w:color w:val="#410a8c"/>
                  <w:u w:val="single"/>
                </w:rPr>
                <w:t xml:space="preserve">Nadège Vezinat</w:t>
              </w:r>
            </w:hyperlink>
            <w:r>
              <w:rPr/>
              <w:t xml:space="preserve">,</w:t>
            </w:r>
            <w:hyperlink r:id="rId27" w:history="1">
              <w:r>
                <w:rPr>
                  <w:color w:val="#410a8c"/>
                  <w:u w:val="single"/>
                </w:rPr>
                <w:t xml:space="preserve">Camille Noûs</w:t>
              </w:r>
            </w:hyperlink>
          </w:p>
          <w:p>
            <w:pPr/>
            <w:r>
              <w:rPr>
                <w:i w:val="1"/>
                <w:iCs w:val="1"/>
              </w:rPr>
              <w:t xml:space="preserve">Sociologies pratiques</w:t>
            </w:r>
            <w:r>
              <w:rPr/>
              <w:t xml:space="preserve">, 2022, N° 45 (2), pp.1-7. </w:t>
            </w:r>
            <w:hyperlink r:id="rId28" w:history="1">
              <w:r>
                <w:rPr>
                  <w:color w:val="#410a8c"/>
                  <w:u w:val="single"/>
                </w:rPr>
                <w:t xml:space="preserve">⟨10.3917/sopr.045.0001⟩</w:t>
              </w:r>
            </w:hyperlink>
          </w:p>
          <w:p>
            <w:pPr/>
            <w:r>
              <w:rPr/>
              <w:t xml:space="preserve">Article dans une revue</w:t>
            </w:r>
          </w:p>
          <w:p>
            <w:pPr/>
            <w:hyperlink r:id="rId25" w:history="1">
              <w:r>
                <w:rPr>
                  <w:color w:val="#410a8c"/>
                  <w:u w:val="single"/>
                </w:rPr>
                <w:t xml:space="preserve">hal-03902900v1</w:t>
              </w:r>
            </w:hyperlink>
          </w:p>
        </w:tc>
      </w:tr>
      <w:tr>
        <w:trPr/>
        <w:tc>
          <w:tcPr>
            <w:noWrap/>
          </w:tcPr>
          <w:p>
            <w:pPr>
              <w:spacing w:after="200"/>
            </w:pPr>
            <w:hyperlink r:id="rId29" w:history="1">
              <w:r>
                <w:rPr>
                  <w:color w:val="1e198e"/>
                  <w:b w:val="1"/>
                  <w:bCs w:val="1"/>
                  <w:u w:val="single"/>
                </w:rPr>
                <w:t xml:space="preserve">Le travail postal à la lettre : deux échelles mais une convergence d’analyses</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2022, 28, pp.211-218. </w:t>
            </w:r>
            <w:hyperlink r:id="rId30" w:history="1">
              <w:r>
                <w:rPr>
                  <w:color w:val="#410a8c"/>
                  <w:u w:val="single"/>
                </w:rPr>
                <w:t xml:space="preserve">⟨10.3917/rfse.028.0211⟩</w:t>
              </w:r>
            </w:hyperlink>
          </w:p>
          <w:p>
            <w:pPr/>
            <w:r>
              <w:rPr/>
              <w:t xml:space="preserve">Article dans une revue</w:t>
            </w:r>
          </w:p>
          <w:p>
            <w:pPr/>
            <w:hyperlink r:id="rId29" w:history="1">
              <w:r>
                <w:rPr>
                  <w:color w:val="#410a8c"/>
                  <w:u w:val="single"/>
                </w:rPr>
                <w:t xml:space="preserve">hal-04026036v1</w:t>
              </w:r>
            </w:hyperlink>
          </w:p>
        </w:tc>
      </w:tr>
      <w:tr>
        <w:trPr/>
        <w:tc>
          <w:tcPr>
            <w:noWrap/>
          </w:tcPr>
          <w:p>
            <w:pPr>
              <w:spacing w:after="200"/>
            </w:pPr>
            <w:hyperlink r:id="rId31" w:history="1">
              <w:r>
                <w:rPr>
                  <w:color w:val="1e198e"/>
                  <w:b w:val="1"/>
                  <w:bCs w:val="1"/>
                  <w:u w:val="single"/>
                </w:rPr>
                <w:t xml:space="preserve">Quand le collectif remobilise l’insertion professionnelle</w:t>
              </w:r>
            </w:hyperlink>
          </w:p>
          <w:p>
            <w:pPr/>
            <w:hyperlink r:id="rId18" w:history="1">
              <w:r>
                <w:rPr>
                  <w:color w:val="#410a8c"/>
                  <w:u w:val="single"/>
                </w:rPr>
                <w:t xml:space="preserve">Nicolas Duvoux</w:t>
              </w:r>
            </w:hyperlink>
            <w:r>
              <w:rPr/>
              <w:t xml:space="preserve">,</w:t>
            </w:r>
            <w:hyperlink r:id="rId15" w:history="1">
              <w:r>
                <w:rPr>
                  <w:color w:val="#410a8c"/>
                  <w:u w:val="single"/>
                </w:rPr>
                <w:t xml:space="preserve">Nadège Vezinat</w:t>
              </w:r>
            </w:hyperlink>
          </w:p>
          <w:p>
            <w:pPr/>
            <w:r>
              <w:rPr>
                <w:i w:val="1"/>
                <w:iCs w:val="1"/>
              </w:rPr>
              <w:t xml:space="preserve">Agora débats/jeunesses</w:t>
            </w:r>
            <w:r>
              <w:rPr/>
              <w:t xml:space="preserve">, 2022, N° 91 (2), pp.65-82. </w:t>
            </w:r>
            <w:hyperlink r:id="rId32" w:history="1">
              <w:r>
                <w:rPr>
                  <w:color w:val="#410a8c"/>
                  <w:u w:val="single"/>
                </w:rPr>
                <w:t xml:space="preserve">⟨10.3917/agora.091.0065⟩</w:t>
              </w:r>
            </w:hyperlink>
          </w:p>
          <w:p>
            <w:pPr/>
            <w:r>
              <w:rPr/>
              <w:t xml:space="preserve">Article dans une revue</w:t>
            </w:r>
          </w:p>
          <w:p>
            <w:pPr/>
            <w:hyperlink r:id="rId31" w:history="1">
              <w:r>
                <w:rPr>
                  <w:color w:val="#410a8c"/>
                  <w:u w:val="single"/>
                </w:rPr>
                <w:t xml:space="preserve">hal-04029155v1</w:t>
              </w:r>
            </w:hyperlink>
          </w:p>
        </w:tc>
      </w:tr>
      <w:tr>
        <w:trPr/>
        <w:tc>
          <w:tcPr>
            <w:noWrap/>
          </w:tcPr>
          <w:p>
            <w:pPr>
              <w:spacing w:after="200"/>
            </w:pPr>
            <w:hyperlink r:id="rId33" w:history="1">
              <w:r>
                <w:rPr>
                  <w:color w:val="1e198e"/>
                  <w:b w:val="1"/>
                  <w:bCs w:val="1"/>
                  <w:u w:val="single"/>
                </w:rPr>
                <w:t xml:space="preserve">La fédération des maisons de santé comme adjuvant des pouvoirs publics</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2021, n° 26 (1), pp.87-106. </w:t>
            </w:r>
            <w:hyperlink r:id="rId34" w:history="1">
              <w:r>
                <w:rPr>
                  <w:color w:val="#410a8c"/>
                  <w:u w:val="single"/>
                </w:rPr>
                <w:t xml:space="preserve">⟨10.3917/rfse.026.0087⟩</w:t>
              </w:r>
            </w:hyperlink>
          </w:p>
          <w:p>
            <w:pPr/>
            <w:r>
              <w:rPr/>
              <w:t xml:space="preserve">Article dans une revue</w:t>
            </w:r>
          </w:p>
          <w:p>
            <w:pPr/>
            <w:hyperlink r:id="rId33" w:history="1">
              <w:r>
                <w:rPr>
                  <w:color w:val="#410a8c"/>
                  <w:u w:val="single"/>
                </w:rPr>
                <w:t xml:space="preserve">hal-04029160v1</w:t>
              </w:r>
            </w:hyperlink>
          </w:p>
        </w:tc>
      </w:tr>
      <w:tr>
        <w:trPr/>
        <w:tc>
          <w:tcPr>
            <w:noWrap/>
          </w:tcPr>
          <w:p>
            <w:pPr>
              <w:spacing w:after="200"/>
            </w:pPr>
            <w:hyperlink r:id="rId35" w:history="1">
              <w:r>
                <w:rPr>
                  <w:color w:val="1e198e"/>
                  <w:b w:val="1"/>
                  <w:bCs w:val="1"/>
                  <w:u w:val="single"/>
                </w:rPr>
                <w:t xml:space="preserve">Les maisons et centres de santé comme « contre-conduites » pour corriger les inégalités sociales de santé : solution ou déplacement du problème ?</w:t>
              </w:r>
            </w:hyperlink>
          </w:p>
          <w:p>
            <w:pPr/>
            <w:hyperlink r:id="rId15" w:history="1">
              <w:r>
                <w:rPr>
                  <w:color w:val="#410a8c"/>
                  <w:u w:val="single"/>
                </w:rPr>
                <w:t xml:space="preserve">Nadège Vezinat</w:t>
              </w:r>
            </w:hyperlink>
          </w:p>
          <w:p>
            <w:pPr/>
            <w:r>
              <w:rPr>
                <w:i w:val="1"/>
                <w:iCs w:val="1"/>
              </w:rPr>
              <w:t xml:space="preserve">Revue française des affaires sociales</w:t>
            </w:r>
            <w:r>
              <w:rPr/>
              <w:t xml:space="preserve">, 2021, 3, pp.293-304. </w:t>
            </w:r>
            <w:hyperlink r:id="rId36" w:history="1">
              <w:r>
                <w:rPr>
                  <w:color w:val="#410a8c"/>
                  <w:u w:val="single"/>
                </w:rPr>
                <w:t xml:space="preserve">⟨10.3917/rfas.213.0293⟩</w:t>
              </w:r>
            </w:hyperlink>
          </w:p>
          <w:p>
            <w:pPr/>
            <w:r>
              <w:rPr/>
              <w:t xml:space="preserve">Article dans une revue</w:t>
            </w:r>
          </w:p>
          <w:p>
            <w:pPr/>
            <w:hyperlink r:id="rId35" w:history="1">
              <w:r>
                <w:rPr>
                  <w:color w:val="#410a8c"/>
                  <w:u w:val="single"/>
                </w:rPr>
                <w:t xml:space="preserve">hal-04029162v1</w:t>
              </w:r>
            </w:hyperlink>
          </w:p>
        </w:tc>
      </w:tr>
      <w:tr>
        <w:trPr/>
        <w:tc>
          <w:tcPr>
            <w:noWrap/>
          </w:tcPr>
          <w:p>
            <w:pPr>
              <w:spacing w:after="200"/>
            </w:pPr>
            <w:hyperlink r:id="rId37" w:history="1">
              <w:r>
                <w:rPr>
                  <w:color w:val="1e198e"/>
                  <w:b w:val="1"/>
                  <w:bCs w:val="1"/>
                  <w:u w:val="single"/>
                </w:rPr>
                <w:t xml:space="preserve">La promotion conjointe des maisons de santé pluri-professionnelles : une ‘communauté d’intérêt’ entre association professionnelle et autorités sanitaires</w:t>
              </w:r>
            </w:hyperlink>
          </w:p>
          <w:p>
            <w:pPr/>
            <w:hyperlink r:id="rId15" w:history="1">
              <w:r>
                <w:rPr>
                  <w:color w:val="#410a8c"/>
                  <w:u w:val="single"/>
                </w:rPr>
                <w:t xml:space="preserve">Nadège Vezinat</w:t>
              </w:r>
            </w:hyperlink>
          </w:p>
          <w:p>
            <w:pPr/>
            <w:r>
              <w:rPr>
                <w:i w:val="1"/>
                <w:iCs w:val="1"/>
              </w:rPr>
              <w:t xml:space="preserve">Revue française des affaires sociales</w:t>
            </w:r>
            <w:r>
              <w:rPr/>
              <w:t xml:space="preserve">, 2020, 1 (1), p.79-101. </w:t>
            </w:r>
            <w:hyperlink r:id="rId38" w:history="1">
              <w:r>
                <w:rPr>
                  <w:color w:val="#410a8c"/>
                  <w:u w:val="single"/>
                </w:rPr>
                <w:t xml:space="preserve">⟨10.3917/rfas.201.0079⟩</w:t>
              </w:r>
            </w:hyperlink>
          </w:p>
          <w:p>
            <w:pPr/>
            <w:r>
              <w:rPr/>
              <w:t xml:space="preserve">Article dans une revue</w:t>
            </w:r>
          </w:p>
          <w:p>
            <w:pPr/>
            <w:hyperlink r:id="rId37" w:history="1">
              <w:r>
                <w:rPr>
                  <w:color w:val="#410a8c"/>
                  <w:u w:val="single"/>
                </w:rPr>
                <w:t xml:space="preserve">hal-02612045v1</w:t>
              </w:r>
            </w:hyperlink>
          </w:p>
        </w:tc>
      </w:tr>
      <w:tr>
        <w:trPr/>
        <w:tc>
          <w:tcPr>
            <w:noWrap/>
          </w:tcPr>
          <w:p>
            <w:pPr>
              <w:spacing w:after="200"/>
            </w:pPr>
            <w:hyperlink r:id="rId39" w:history="1">
              <w:r>
                <w:rPr>
                  <w:color w:val="1e198e"/>
                  <w:b w:val="1"/>
                  <w:bCs w:val="1"/>
                  <w:u w:val="single"/>
                </w:rPr>
                <w:t xml:space="preserve">Un statut fragilisé ou protecteur pour l’entreprise publique ? Missions de service public et rapport à l’État de l’entreprise La Poste</w:t>
              </w:r>
            </w:hyperlink>
          </w:p>
          <w:p>
            <w:pPr/>
            <w:hyperlink r:id="rId15" w:history="1">
              <w:r>
                <w:rPr>
                  <w:color w:val="#410a8c"/>
                  <w:u w:val="single"/>
                </w:rPr>
                <w:t xml:space="preserve">Nadège Vezinat</w:t>
              </w:r>
            </w:hyperlink>
          </w:p>
          <w:p>
            <w:pPr/>
            <w:r>
              <w:rPr>
                <w:i w:val="1"/>
                <w:iCs w:val="1"/>
              </w:rPr>
              <w:t xml:space="preserve">Droit &amp; société : théorie et sciences sociales du droit. [Carnet hypotheses.org]</w:t>
            </w:r>
            <w:r>
              <w:rPr/>
              <w:t xml:space="preserve">, 2019, 103, pp.669-689. </w:t>
            </w:r>
            <w:hyperlink r:id="rId40" w:history="1">
              <w:r>
                <w:rPr>
                  <w:color w:val="#410a8c"/>
                  <w:u w:val="single"/>
                </w:rPr>
                <w:t xml:space="preserve">⟨10.3917/drs1.103.0669⟩</w:t>
              </w:r>
            </w:hyperlink>
          </w:p>
          <w:p>
            <w:pPr/>
            <w:r>
              <w:rPr/>
              <w:t xml:space="preserve">Article dans une revue</w:t>
            </w:r>
          </w:p>
          <w:p>
            <w:pPr/>
            <w:hyperlink r:id="rId39" w:history="1">
              <w:r>
                <w:rPr>
                  <w:color w:val="#410a8c"/>
                  <w:u w:val="single"/>
                </w:rPr>
                <w:t xml:space="preserve">hal-02612047v1</w:t>
              </w:r>
            </w:hyperlink>
          </w:p>
        </w:tc>
      </w:tr>
      <w:tr>
        <w:trPr/>
        <w:tc>
          <w:tcPr>
            <w:noWrap/>
          </w:tcPr>
          <w:p>
            <w:pPr>
              <w:spacing w:after="200"/>
            </w:pPr>
            <w:hyperlink r:id="rId41" w:history="1">
              <w:r>
                <w:rPr>
                  <w:color w:val="1e198e"/>
                  <w:b w:val="1"/>
                  <w:bCs w:val="1"/>
                  <w:u w:val="single"/>
                </w:rPr>
                <w:t xml:space="preserve">La fédération des maisons pluri-professionnelles de santé comme groupe d’intérêt : représentativité, construction de discours et lobbying</w:t>
              </w:r>
            </w:hyperlink>
          </w:p>
          <w:p>
            <w:pPr/>
            <w:hyperlink r:id="rId15" w:history="1">
              <w:r>
                <w:rPr>
                  <w:color w:val="#410a8c"/>
                  <w:u w:val="single"/>
                </w:rPr>
                <w:t xml:space="preserve">Nadège Vezinat</w:t>
              </w:r>
            </w:hyperlink>
          </w:p>
          <w:p>
            <w:pPr/>
            <w:r>
              <w:rPr>
                <w:i w:val="1"/>
                <w:iCs w:val="1"/>
              </w:rPr>
              <w:t xml:space="preserve">Journal de gestion et d’économie médicales</w:t>
            </w:r>
            <w:r>
              <w:rPr/>
              <w:t xml:space="preserve">, 2019, N° 1 (1), pp.11-31. </w:t>
            </w:r>
            <w:hyperlink r:id="rId42" w:history="1">
              <w:r>
                <w:rPr>
                  <w:color w:val="#410a8c"/>
                  <w:u w:val="single"/>
                </w:rPr>
                <w:t xml:space="preserve">⟨10.3917/jges.191.0011⟩</w:t>
              </w:r>
            </w:hyperlink>
          </w:p>
          <w:p>
            <w:pPr/>
            <w:r>
              <w:rPr/>
              <w:t xml:space="preserve">Article dans une revue</w:t>
            </w:r>
          </w:p>
          <w:p>
            <w:pPr/>
            <w:hyperlink r:id="rId41" w:history="1">
              <w:r>
                <w:rPr>
                  <w:color w:val="#410a8c"/>
                  <w:u w:val="single"/>
                </w:rPr>
                <w:t xml:space="preserve">hal-02612049v1</w:t>
              </w:r>
            </w:hyperlink>
          </w:p>
        </w:tc>
      </w:tr>
      <w:tr>
        <w:trPr/>
        <w:tc>
          <w:tcPr>
            <w:noWrap/>
          </w:tcPr>
          <w:p>
            <w:pPr>
              <w:spacing w:after="200"/>
            </w:pPr>
            <w:hyperlink r:id="rId43" w:history="1">
              <w:r>
                <w:rPr>
                  <w:color w:val="1e198e"/>
                  <w:b w:val="1"/>
                  <w:bCs w:val="1"/>
                  <w:u w:val="single"/>
                </w:rPr>
                <w:t xml:space="preserve">Pourquoi l’hôpital n’est pas une entreprise</w:t>
              </w:r>
            </w:hyperlink>
          </w:p>
          <w:p>
            <w:pPr/>
            <w:hyperlink r:id="rId15" w:history="1">
              <w:r>
                <w:rPr>
                  <w:color w:val="#410a8c"/>
                  <w:u w:val="single"/>
                </w:rPr>
                <w:t xml:space="preserve">Nadège Vezinat</w:t>
              </w:r>
            </w:hyperlink>
          </w:p>
          <w:p>
            <w:pPr/>
            <w:r>
              <w:rPr>
                <w:i w:val="1"/>
                <w:iCs w:val="1"/>
              </w:rPr>
              <w:t xml:space="preserve">La vie des idées</w:t>
            </w:r>
            <w:r>
              <w:rPr/>
              <w:t xml:space="preserve">, 2019</w:t>
            </w:r>
          </w:p>
          <w:p>
            <w:pPr/>
            <w:r>
              <w:rPr/>
              <w:t xml:space="preserve">Article dans une revue</w:t>
            </w:r>
            <w:r>
              <w:rPr/>
              <w:t xml:space="preserve"> (compte-rendu de lecture)</w:t>
            </w:r>
          </w:p>
          <w:p>
            <w:pPr/>
            <w:hyperlink r:id="rId43" w:history="1">
              <w:r>
                <w:rPr>
                  <w:color w:val="#410a8c"/>
                  <w:u w:val="single"/>
                </w:rPr>
                <w:t xml:space="preserve">hal-02614744v1</w:t>
              </w:r>
            </w:hyperlink>
          </w:p>
        </w:tc>
      </w:tr>
      <w:tr>
        <w:trPr/>
        <w:tc>
          <w:tcPr>
            <w:noWrap/>
          </w:tcPr>
          <w:p>
            <w:pPr>
              <w:spacing w:after="200"/>
            </w:pPr>
            <w:hyperlink r:id="rId44" w:history="1">
              <w:r>
                <w:rPr>
                  <w:color w:val="1e198e"/>
                  <w:b w:val="1"/>
                  <w:bCs w:val="1"/>
                  <w:u w:val="single"/>
                </w:rPr>
                <w:t xml:space="preserve">Guillaume Gourgues, Alice Mazeaud, &amp;quot;L'action publique saisie par ses « publics ». Gouvernement et (dés)ordre politique</w:t>
              </w:r>
            </w:hyperlink>
          </w:p>
          <w:p>
            <w:pPr/>
            <w:hyperlink r:id="rId15" w:history="1">
              <w:r>
                <w:rPr>
                  <w:color w:val="#410a8c"/>
                  <w:u w:val="single"/>
                </w:rPr>
                <w:t xml:space="preserve">Nadège Vezinat</w:t>
              </w:r>
            </w:hyperlink>
          </w:p>
          <w:p>
            <w:pPr/>
            <w:r>
              <w:rPr>
                <w:i w:val="1"/>
                <w:iCs w:val="1"/>
              </w:rPr>
              <w:t xml:space="preserve">Gouvernement &amp; action publique</w:t>
            </w:r>
            <w:r>
              <w:rPr/>
              <w:t xml:space="preserve">, 2019</w:t>
            </w:r>
          </w:p>
          <w:p>
            <w:pPr/>
            <w:r>
              <w:rPr/>
              <w:t xml:space="preserve">Article dans une revue</w:t>
            </w:r>
            <w:r>
              <w:rPr/>
              <w:t xml:space="preserve"> (compte-rendu de lecture)</w:t>
            </w:r>
          </w:p>
          <w:p>
            <w:pPr/>
            <w:hyperlink r:id="rId44" w:history="1">
              <w:r>
                <w:rPr>
                  <w:color w:val="#410a8c"/>
                  <w:u w:val="single"/>
                </w:rPr>
                <w:t xml:space="preserve">hal-02614758v1</w:t>
              </w:r>
            </w:hyperlink>
          </w:p>
        </w:tc>
      </w:tr>
      <w:tr>
        <w:trPr/>
        <w:tc>
          <w:tcPr>
            <w:noWrap/>
          </w:tcPr>
          <w:p>
            <w:pPr>
              <w:spacing w:after="200"/>
            </w:pPr>
            <w:hyperlink r:id="rId45" w:history="1">
              <w:r>
                <w:rPr>
                  <w:color w:val="1e198e"/>
                  <w:b w:val="1"/>
                  <w:bCs w:val="1"/>
                  <w:u w:val="single"/>
                </w:rPr>
                <w:t xml:space="preserve">Le crépuscule des services publics</w:t>
              </w:r>
            </w:hyperlink>
          </w:p>
          <w:p>
            <w:pPr/>
            <w:hyperlink r:id="rId15" w:history="1">
              <w:r>
                <w:rPr>
                  <w:color w:val="#410a8c"/>
                  <w:u w:val="single"/>
                </w:rPr>
                <w:t xml:space="preserve">Nadège Vezinat</w:t>
              </w:r>
            </w:hyperlink>
          </w:p>
          <w:p>
            <w:pPr/>
            <w:r>
              <w:rPr>
                <w:i w:val="1"/>
                <w:iCs w:val="1"/>
              </w:rPr>
              <w:t xml:space="preserve">La vie des idées</w:t>
            </w:r>
            <w:r>
              <w:rPr/>
              <w:t xml:space="preserve">, 2019</w:t>
            </w:r>
          </w:p>
          <w:p>
            <w:pPr/>
            <w:r>
              <w:rPr/>
              <w:t xml:space="preserve">Article dans une revue</w:t>
            </w:r>
          </w:p>
          <w:p>
            <w:pPr/>
            <w:hyperlink r:id="rId45" w:history="1">
              <w:r>
                <w:rPr>
                  <w:color w:val="#410a8c"/>
                  <w:u w:val="single"/>
                </w:rPr>
                <w:t xml:space="preserve">hal-02614641v1</w:t>
              </w:r>
            </w:hyperlink>
          </w:p>
        </w:tc>
      </w:tr>
      <w:tr>
        <w:trPr/>
        <w:tc>
          <w:tcPr>
            <w:noWrap/>
          </w:tcPr>
          <w:p>
            <w:pPr>
              <w:spacing w:after="200"/>
            </w:pPr>
            <w:hyperlink r:id="rId46" w:history="1">
              <w:r>
                <w:rPr>
                  <w:color w:val="1e198e"/>
                  <w:b w:val="1"/>
                  <w:bCs w:val="1"/>
                  <w:u w:val="single"/>
                </w:rPr>
                <w:t xml:space="preserve">Femmes fonctionnaires</w:t>
              </w:r>
            </w:hyperlink>
          </w:p>
          <w:p>
            <w:pPr/>
            <w:hyperlink r:id="rId15" w:history="1">
              <w:r>
                <w:rPr>
                  <w:color w:val="#410a8c"/>
                  <w:u w:val="single"/>
                </w:rPr>
                <w:t xml:space="preserve">Nadège Vezinat</w:t>
              </w:r>
            </w:hyperlink>
          </w:p>
          <w:p>
            <w:pPr/>
            <w:r>
              <w:rPr>
                <w:i w:val="1"/>
                <w:iCs w:val="1"/>
              </w:rPr>
              <w:t xml:space="preserve">La vie des idées</w:t>
            </w:r>
            <w:r>
              <w:rPr/>
              <w:t xml:space="preserve">, 2018</w:t>
            </w:r>
          </w:p>
          <w:p>
            <w:pPr/>
            <w:r>
              <w:rPr/>
              <w:t xml:space="preserve">Article dans une revue</w:t>
            </w:r>
            <w:r>
              <w:rPr/>
              <w:t xml:space="preserve"> (compte-rendu de lecture)</w:t>
            </w:r>
          </w:p>
          <w:p>
            <w:pPr/>
            <w:hyperlink r:id="rId46" w:history="1">
              <w:r>
                <w:rPr>
                  <w:color w:val="#410a8c"/>
                  <w:u w:val="single"/>
                </w:rPr>
                <w:t xml:space="preserve">hal-02614760v1</w:t>
              </w:r>
            </w:hyperlink>
          </w:p>
        </w:tc>
      </w:tr>
      <w:tr>
        <w:trPr/>
        <w:tc>
          <w:tcPr>
            <w:noWrap/>
          </w:tcPr>
          <w:p>
            <w:pPr>
              <w:spacing w:after="200"/>
            </w:pPr>
            <w:hyperlink r:id="rId47" w:history="1">
              <w:r>
                <w:rPr>
                  <w:color w:val="1e198e"/>
                  <w:b w:val="1"/>
                  <w:bCs w:val="1"/>
                  <w:u w:val="single"/>
                </w:rPr>
                <w:t xml:space="preserve">Muriel Surdez, Eric Zufferey, Ivan Sainsaulieu, Fabrice Plomb, Francesca Poglia Mileti, L’enracinement professionnel des opinions politiques. Enquête auprès d’agriculteurs, d’ingénieurs et de directeurs de ressources humaines exerçant en Suisse, Seismo, Zurich et Genève</w:t>
              </w:r>
            </w:hyperlink>
          </w:p>
          <w:p>
            <w:pPr/>
            <w:hyperlink r:id="rId15" w:history="1">
              <w:r>
                <w:rPr>
                  <w:color w:val="#410a8c"/>
                  <w:u w:val="single"/>
                </w:rPr>
                <w:t xml:space="preserve">Nadège Vezinat</w:t>
              </w:r>
            </w:hyperlink>
          </w:p>
          <w:p>
            <w:pPr/>
            <w:r>
              <w:rPr>
                <w:i w:val="1"/>
                <w:iCs w:val="1"/>
              </w:rPr>
              <w:t xml:space="preserve">Revue Française de Science Politique</w:t>
            </w:r>
            <w:r>
              <w:rPr/>
              <w:t xml:space="preserve">, 2018</w:t>
            </w:r>
          </w:p>
          <w:p>
            <w:pPr/>
            <w:r>
              <w:rPr/>
              <w:t xml:space="preserve">Article dans une revue</w:t>
            </w:r>
            <w:r>
              <w:rPr/>
              <w:t xml:space="preserve"> (compte-rendu de lecture)</w:t>
            </w:r>
          </w:p>
          <w:p>
            <w:pPr/>
            <w:hyperlink r:id="rId47" w:history="1">
              <w:r>
                <w:rPr>
                  <w:color w:val="#410a8c"/>
                  <w:u w:val="single"/>
                </w:rPr>
                <w:t xml:space="preserve">hal-02614767v1</w:t>
              </w:r>
            </w:hyperlink>
          </w:p>
        </w:tc>
      </w:tr>
      <w:tr>
        <w:trPr/>
        <w:tc>
          <w:tcPr>
            <w:noWrap/>
          </w:tcPr>
          <w:p>
            <w:pPr>
              <w:spacing w:after="200"/>
            </w:pPr>
            <w:hyperlink r:id="rId48" w:history="1">
              <w:r>
                <w:rPr>
                  <w:color w:val="1e198e"/>
                  <w:b w:val="1"/>
                  <w:bCs w:val="1"/>
                  <w:u w:val="single"/>
                </w:rPr>
                <w:t xml:space="preserve">L'élaboration des règles dans le domaine de la FPC, un mode de construction multi-acteurs</w:t>
              </w:r>
            </w:hyperlink>
          </w:p>
          <w:p>
            <w:pPr/>
            <w:hyperlink r:id="rId49" w:history="1">
              <w:r>
                <w:rPr>
                  <w:color w:val="#410a8c"/>
                  <w:u w:val="single"/>
                </w:rPr>
                <w:t xml:space="preserve">Michèle Tallard</w:t>
              </w:r>
            </w:hyperlink>
            <w:r>
              <w:rPr/>
              <w:t xml:space="preserve">,</w:t>
            </w:r>
            <w:hyperlink r:id="rId50" w:history="1">
              <w:r>
                <w:rPr>
                  <w:color w:val="#410a8c"/>
                  <w:u w:val="single"/>
                </w:rPr>
                <w:t xml:space="preserve">Emmanuel de Lescure</w:t>
              </w:r>
            </w:hyperlink>
            <w:r>
              <w:rPr/>
              <w:t xml:space="preserve">,</w:t>
            </w:r>
            <w:hyperlink r:id="rId51" w:history="1">
              <w:r>
                <w:rPr>
                  <w:color w:val="#410a8c"/>
                  <w:u w:val="single"/>
                </w:rPr>
                <w:t xml:space="preserve">Nadège Vézinat</w:t>
              </w:r>
            </w:hyperlink>
          </w:p>
          <w:p>
            <w:pPr/>
            <w:r>
              <w:rPr>
                <w:i w:val="1"/>
                <w:iCs w:val="1"/>
              </w:rPr>
              <w:t xml:space="preserve">Sociologies pratiques</w:t>
            </w:r>
            <w:r>
              <w:rPr/>
              <w:t xml:space="preserve">, 2017, 35 (2), pp.19-25. </w:t>
            </w:r>
            <w:hyperlink r:id="rId52" w:history="1">
              <w:r>
                <w:rPr>
                  <w:color w:val="#410a8c"/>
                  <w:u w:val="single"/>
                </w:rPr>
                <w:t xml:space="preserve">⟨10.3917/sopr.035.0019⟩</w:t>
              </w:r>
            </w:hyperlink>
          </w:p>
          <w:p>
            <w:pPr/>
            <w:r>
              <w:rPr/>
              <w:t xml:space="preserve">Article dans une revue</w:t>
            </w:r>
          </w:p>
          <w:p>
            <w:pPr/>
            <w:hyperlink r:id="rId48" w:history="1">
              <w:r>
                <w:rPr>
                  <w:color w:val="#410a8c"/>
                  <w:u w:val="single"/>
                </w:rPr>
                <w:t xml:space="preserve">hal-01717854v1</w:t>
              </w:r>
            </w:hyperlink>
          </w:p>
        </w:tc>
      </w:tr>
      <w:tr>
        <w:trPr/>
        <w:tc>
          <w:tcPr>
            <w:noWrap/>
          </w:tcPr>
          <w:p>
            <w:pPr>
              <w:spacing w:after="200"/>
            </w:pPr>
            <w:hyperlink r:id="rId53" w:history="1">
              <w:r>
                <w:rPr>
                  <w:color w:val="1e198e"/>
                  <w:b w:val="1"/>
                  <w:bCs w:val="1"/>
                  <w:u w:val="single"/>
                </w:rPr>
                <w:t xml:space="preserve">La fabrique de la finance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2017, pp.n°10</w:t>
            </w:r>
          </w:p>
          <w:p>
            <w:pPr/>
            <w:r>
              <w:rPr/>
              <w:t xml:space="preserve">Article dans une revue</w:t>
            </w:r>
            <w:r>
              <w:rPr/>
              <w:t xml:space="preserve"> (compte-rendu de lecture)</w:t>
            </w:r>
          </w:p>
          <w:p>
            <w:pPr/>
            <w:hyperlink r:id="rId53" w:history="1">
              <w:r>
                <w:rPr>
                  <w:color w:val="#410a8c"/>
                  <w:u w:val="single"/>
                </w:rPr>
                <w:t xml:space="preserve">hal-02614771v1</w:t>
              </w:r>
            </w:hyperlink>
          </w:p>
        </w:tc>
      </w:tr>
      <w:tr>
        <w:trPr/>
        <w:tc>
          <w:tcPr>
            <w:noWrap/>
          </w:tcPr>
          <w:p>
            <w:pPr>
              <w:spacing w:after="200"/>
            </w:pPr>
            <w:hyperlink r:id="rId54" w:history="1">
              <w:r>
                <w:rPr>
                  <w:color w:val="1e198e"/>
                  <w:b w:val="1"/>
                  <w:bCs w:val="1"/>
                  <w:u w:val="single"/>
                </w:rPr>
                <w:t xml:space="preserve">Dispensaires 2.0. Maisons pluridisciplinaires de santé et médecine libérale</w:t>
              </w:r>
            </w:hyperlink>
          </w:p>
          <w:p>
            <w:pPr/>
            <w:hyperlink r:id="rId15" w:history="1">
              <w:r>
                <w:rPr>
                  <w:color w:val="#410a8c"/>
                  <w:u w:val="single"/>
                </w:rPr>
                <w:t xml:space="preserve">Nadège Vezinat</w:t>
              </w:r>
            </w:hyperlink>
          </w:p>
          <w:p>
            <w:pPr/>
            <w:r>
              <w:rPr>
                <w:i w:val="1"/>
                <w:iCs w:val="1"/>
              </w:rPr>
              <w:t xml:space="preserve">La vie des idées</w:t>
            </w:r>
            <w:r>
              <w:rPr/>
              <w:t xml:space="preserve">, 2017</w:t>
            </w:r>
          </w:p>
          <w:p>
            <w:pPr/>
            <w:r>
              <w:rPr/>
              <w:t xml:space="preserve">Article dans une revue</w:t>
            </w:r>
          </w:p>
          <w:p>
            <w:pPr/>
            <w:hyperlink r:id="rId54" w:history="1">
              <w:r>
                <w:rPr>
                  <w:color w:val="#410a8c"/>
                  <w:u w:val="single"/>
                </w:rPr>
                <w:t xml:space="preserve">hal-02614650v1</w:t>
              </w:r>
            </w:hyperlink>
          </w:p>
        </w:tc>
      </w:tr>
      <w:tr>
        <w:trPr/>
        <w:tc>
          <w:tcPr>
            <w:noWrap/>
          </w:tcPr>
          <w:p>
            <w:pPr>
              <w:spacing w:after="200"/>
            </w:pPr>
            <w:hyperlink r:id="rId55" w:history="1">
              <w:r>
                <w:rPr>
                  <w:color w:val="1e198e"/>
                  <w:b w:val="1"/>
                  <w:bCs w:val="1"/>
                  <w:u w:val="single"/>
                </w:rPr>
                <w:t xml:space="preserve">Les trois âges de l’intermédiation financière de la Poste (1881-2010) : révélateurs des mutations des rapports sociaux</w:t>
              </w:r>
            </w:hyperlink>
          </w:p>
          <w:p>
            <w:pPr/>
            <w:hyperlink r:id="rId15" w:history="1">
              <w:r>
                <w:rPr>
                  <w:color w:val="#410a8c"/>
                  <w:u w:val="single"/>
                </w:rPr>
                <w:t xml:space="preserve">Nadège Vezinat</w:t>
              </w:r>
            </w:hyperlink>
          </w:p>
          <w:p>
            <w:pPr/>
            <w:r>
              <w:rPr>
                <w:i w:val="1"/>
                <w:iCs w:val="1"/>
              </w:rPr>
              <w:t xml:space="preserve">Revue de la régulation. Capitalisme, institutions, pouvoirs</w:t>
            </w:r>
            <w:r>
              <w:rPr/>
              <w:t xml:space="preserve">, 2017, 22, </w:t>
            </w:r>
            <w:hyperlink r:id="rId56" w:history="1">
              <w:r>
                <w:rPr>
                  <w:color w:val="#410a8c"/>
                  <w:u w:val="single"/>
                </w:rPr>
                <w:t xml:space="preserve">⟨10.4000/regulation.12365⟩</w:t>
              </w:r>
            </w:hyperlink>
          </w:p>
          <w:p>
            <w:pPr/>
            <w:r>
              <w:rPr/>
              <w:t xml:space="preserve">Article dans une revue</w:t>
            </w:r>
          </w:p>
          <w:p>
            <w:pPr/>
            <w:hyperlink r:id="rId55" w:history="1">
              <w:r>
                <w:rPr>
                  <w:color w:val="#410a8c"/>
                  <w:u w:val="single"/>
                </w:rPr>
                <w:t xml:space="preserve">hal-02612060v1</w:t>
              </w:r>
            </w:hyperlink>
          </w:p>
        </w:tc>
      </w:tr>
      <w:tr>
        <w:trPr/>
        <w:tc>
          <w:tcPr>
            <w:noWrap/>
          </w:tcPr>
          <w:p>
            <w:pPr>
              <w:spacing w:after="200"/>
            </w:pPr>
            <w:hyperlink r:id="rId57" w:history="1">
              <w:r>
                <w:rPr>
                  <w:color w:val="1e198e"/>
                  <w:b w:val="1"/>
                  <w:bCs w:val="1"/>
                  <w:u w:val="single"/>
                </w:rPr>
                <w:t xml:space="preserve">Commissionnement sur ventes de produits financiers aux PTT (1972-1991) : Transformation des pratiques professionnelles et régulations collectives</w:t>
              </w:r>
            </w:hyperlink>
          </w:p>
          <w:p>
            <w:pPr/>
            <w:hyperlink r:id="rId15" w:history="1">
              <w:r>
                <w:rPr>
                  <w:color w:val="#410a8c"/>
                  <w:u w:val="single"/>
                </w:rPr>
                <w:t xml:space="preserve">Nadège Vezinat</w:t>
              </w:r>
            </w:hyperlink>
          </w:p>
          <w:p>
            <w:pPr/>
            <w:r>
              <w:rPr>
                <w:i w:val="1"/>
                <w:iCs w:val="1"/>
              </w:rPr>
              <w:t xml:space="preserve">Histoire &amp; Mesure</w:t>
            </w:r>
            <w:r>
              <w:rPr/>
              <w:t xml:space="preserve">, 2017, XXXII (2), pp.135-164. </w:t>
            </w:r>
            <w:hyperlink r:id="rId58" w:history="1">
              <w:r>
                <w:rPr>
                  <w:color w:val="#410a8c"/>
                  <w:u w:val="single"/>
                </w:rPr>
                <w:t xml:space="preserve">⟨10.4000/histoiremesure.6204⟩</w:t>
              </w:r>
            </w:hyperlink>
          </w:p>
          <w:p>
            <w:pPr/>
            <w:r>
              <w:rPr/>
              <w:t xml:space="preserve">Article dans une revue</w:t>
            </w:r>
          </w:p>
          <w:p>
            <w:pPr/>
            <w:hyperlink r:id="rId57" w:history="1">
              <w:r>
                <w:rPr>
                  <w:color w:val="#410a8c"/>
                  <w:u w:val="single"/>
                </w:rPr>
                <w:t xml:space="preserve">hal-02612051v1</w:t>
              </w:r>
            </w:hyperlink>
          </w:p>
        </w:tc>
      </w:tr>
      <w:tr>
        <w:trPr/>
        <w:tc>
          <w:tcPr>
            <w:noWrap/>
          </w:tcPr>
          <w:p>
            <w:pPr>
              <w:spacing w:after="200"/>
            </w:pPr>
            <w:hyperlink r:id="rId59" w:history="1">
              <w:r>
                <w:rPr>
                  <w:color w:val="1e198e"/>
                  <w:b w:val="1"/>
                  <w:bCs w:val="1"/>
                  <w:u w:val="single"/>
                </w:rPr>
                <w:t xml:space="preserve">La formation des salariés : une réalité « nécessaire » à interroger. Entretien avec Emmanuel Quenson</w:t>
              </w:r>
            </w:hyperlink>
          </w:p>
          <w:p>
            <w:pPr/>
            <w:hyperlink r:id="rId60" w:history="1">
              <w:r>
                <w:rPr>
                  <w:color w:val="#410a8c"/>
                  <w:u w:val="single"/>
                </w:rPr>
                <w:t xml:space="preserve">Emmanuel Quenson</w:t>
              </w:r>
            </w:hyperlink>
            <w:r>
              <w:rPr/>
              <w:t xml:space="preserve">,</w:t>
            </w:r>
            <w:hyperlink r:id="rId50" w:history="1">
              <w:r>
                <w:rPr>
                  <w:color w:val="#410a8c"/>
                  <w:u w:val="single"/>
                </w:rPr>
                <w:t xml:space="preserve">Emmanuel de Lescure</w:t>
              </w:r>
            </w:hyperlink>
            <w:r>
              <w:rPr/>
              <w:t xml:space="preserve">,</w:t>
            </w:r>
            <w:hyperlink r:id="rId51" w:history="1">
              <w:r>
                <w:rPr>
                  <w:color w:val="#410a8c"/>
                  <w:u w:val="single"/>
                </w:rPr>
                <w:t xml:space="preserve">Nadège Vézinat</w:t>
              </w:r>
            </w:hyperlink>
          </w:p>
          <w:p>
            <w:pPr/>
            <w:r>
              <w:rPr>
                <w:i w:val="1"/>
                <w:iCs w:val="1"/>
              </w:rPr>
              <w:t xml:space="preserve">Sociologies pratiques</w:t>
            </w:r>
            <w:r>
              <w:rPr/>
              <w:t xml:space="preserve">, 2017, 35 (2), pp.27-33. </w:t>
            </w:r>
            <w:hyperlink r:id="rId61" w:history="1">
              <w:r>
                <w:rPr>
                  <w:color w:val="#410a8c"/>
                  <w:u w:val="single"/>
                </w:rPr>
                <w:t xml:space="preserve">⟨10.3917/sopr.035.0027⟩</w:t>
              </w:r>
            </w:hyperlink>
          </w:p>
          <w:p>
            <w:pPr/>
            <w:r>
              <w:rPr/>
              <w:t xml:space="preserve">Article dans une revue</w:t>
            </w:r>
          </w:p>
          <w:p>
            <w:pPr/>
            <w:hyperlink r:id="rId59" w:history="1">
              <w:r>
                <w:rPr>
                  <w:color w:val="#410a8c"/>
                  <w:u w:val="single"/>
                </w:rPr>
                <w:t xml:space="preserve">hal-01717860v1</w:t>
              </w:r>
            </w:hyperlink>
          </w:p>
        </w:tc>
      </w:tr>
      <w:tr>
        <w:trPr/>
        <w:tc>
          <w:tcPr>
            <w:noWrap/>
          </w:tcPr>
          <w:p>
            <w:pPr>
              <w:spacing w:after="200"/>
            </w:pPr>
            <w:hyperlink r:id="rId62" w:history="1">
              <w:r>
                <w:rPr>
                  <w:color w:val="1e198e"/>
                  <w:b w:val="1"/>
                  <w:bCs w:val="1"/>
                  <w:u w:val="single"/>
                </w:rPr>
                <w:t xml:space="preserve">De la formation continue à la sécurité professionnelle : une longue marche</w:t>
              </w:r>
            </w:hyperlink>
          </w:p>
          <w:p>
            <w:pPr/>
            <w:hyperlink r:id="rId63" w:history="1">
              <w:r>
                <w:rPr>
                  <w:color w:val="#410a8c"/>
                  <w:u w:val="single"/>
                </w:rPr>
                <w:t xml:space="preserve">Jean-Louis Dayan</w:t>
              </w:r>
            </w:hyperlink>
            <w:r>
              <w:rPr/>
              <w:t xml:space="preserve">,</w:t>
            </w:r>
            <w:hyperlink r:id="rId50" w:history="1">
              <w:r>
                <w:rPr>
                  <w:color w:val="#410a8c"/>
                  <w:u w:val="single"/>
                </w:rPr>
                <w:t xml:space="preserve">Emmanuel de Lescure</w:t>
              </w:r>
            </w:hyperlink>
            <w:r>
              <w:rPr/>
              <w:t xml:space="preserve">,</w:t>
            </w:r>
            <w:hyperlink r:id="rId51" w:history="1">
              <w:r>
                <w:rPr>
                  <w:color w:val="#410a8c"/>
                  <w:u w:val="single"/>
                </w:rPr>
                <w:t xml:space="preserve">Nadège Vézinat</w:t>
              </w:r>
            </w:hyperlink>
          </w:p>
          <w:p>
            <w:pPr/>
            <w:r>
              <w:rPr>
                <w:i w:val="1"/>
                <w:iCs w:val="1"/>
              </w:rPr>
              <w:t xml:space="preserve">Sociologies pratiques</w:t>
            </w:r>
            <w:r>
              <w:rPr/>
              <w:t xml:space="preserve">, 2017, 35 (2), pp.13-18. </w:t>
            </w:r>
            <w:hyperlink r:id="rId64" w:history="1">
              <w:r>
                <w:rPr>
                  <w:color w:val="#410a8c"/>
                  <w:u w:val="single"/>
                </w:rPr>
                <w:t xml:space="preserve">⟨10.3917/sopr.035.0013⟩</w:t>
              </w:r>
            </w:hyperlink>
          </w:p>
          <w:p>
            <w:pPr/>
            <w:r>
              <w:rPr/>
              <w:t xml:space="preserve">Article dans une revue</w:t>
            </w:r>
          </w:p>
          <w:p>
            <w:pPr/>
            <w:hyperlink r:id="rId62" w:history="1">
              <w:r>
                <w:rPr>
                  <w:color w:val="#410a8c"/>
                  <w:u w:val="single"/>
                </w:rPr>
                <w:t xml:space="preserve">hal-01717850v1</w:t>
              </w:r>
            </w:hyperlink>
          </w:p>
        </w:tc>
      </w:tr>
      <w:tr>
        <w:trPr/>
        <w:tc>
          <w:tcPr>
            <w:noWrap/>
          </w:tcPr>
          <w:p>
            <w:pPr>
              <w:spacing w:after="200"/>
            </w:pPr>
            <w:hyperlink r:id="rId65" w:history="1">
              <w:r>
                <w:rPr>
                  <w:color w:val="1e198e"/>
                  <w:b w:val="1"/>
                  <w:bCs w:val="1"/>
                  <w:u w:val="single"/>
                </w:rPr>
                <w:t xml:space="preserve">Le groupe professionnel comme communauté socialisatrice</w:t>
              </w:r>
            </w:hyperlink>
          </w:p>
          <w:p>
            <w:pPr/>
            <w:hyperlink r:id="rId15" w:history="1">
              <w:r>
                <w:rPr>
                  <w:color w:val="#410a8c"/>
                  <w:u w:val="single"/>
                </w:rPr>
                <w:t xml:space="preserve">Nadège Vezinat</w:t>
              </w:r>
            </w:hyperlink>
          </w:p>
          <w:p>
            <w:pPr/>
            <w:r>
              <w:rPr>
                <w:i w:val="1"/>
                <w:iCs w:val="1"/>
              </w:rPr>
              <w:t xml:space="preserve">Gérontologie et Société</w:t>
            </w:r>
            <w:r>
              <w:rPr/>
              <w:t xml:space="preserve">, 2017, XXXII (2), pp.135-164. </w:t>
            </w:r>
            <w:hyperlink r:id="rId66" w:history="1">
              <w:r>
                <w:rPr>
                  <w:color w:val="#410a8c"/>
                  <w:u w:val="single"/>
                </w:rPr>
                <w:t xml:space="preserve">⟨10.3917/gs1.153.0107⟩</w:t>
              </w:r>
            </w:hyperlink>
          </w:p>
          <w:p>
            <w:pPr/>
            <w:r>
              <w:rPr/>
              <w:t xml:space="preserve">Article dans une revue</w:t>
            </w:r>
          </w:p>
          <w:p>
            <w:pPr/>
            <w:hyperlink r:id="rId65" w:history="1">
              <w:r>
                <w:rPr>
                  <w:color w:val="#410a8c"/>
                  <w:u w:val="single"/>
                </w:rPr>
                <w:t xml:space="preserve">hal-02612771v1</w:t>
              </w:r>
            </w:hyperlink>
          </w:p>
        </w:tc>
      </w:tr>
      <w:tr>
        <w:trPr/>
        <w:tc>
          <w:tcPr>
            <w:noWrap/>
          </w:tcPr>
          <w:p>
            <w:pPr>
              <w:spacing w:after="200"/>
            </w:pPr>
            <w:hyperlink r:id="rId67" w:history="1">
              <w:r>
                <w:rPr>
                  <w:color w:val="1e198e"/>
                  <w:b w:val="1"/>
                  <w:bCs w:val="1"/>
                  <w:u w:val="single"/>
                </w:rPr>
                <w:t xml:space="preserve">La santé pour tous ?</w:t>
              </w:r>
            </w:hyperlink>
          </w:p>
          <w:p>
            <w:pPr/>
            <w:hyperlink r:id="rId15" w:history="1">
              <w:r>
                <w:rPr>
                  <w:color w:val="#410a8c"/>
                  <w:u w:val="single"/>
                </w:rPr>
                <w:t xml:space="preserve">Nadège Vezinat</w:t>
              </w:r>
            </w:hyperlink>
          </w:p>
          <w:p>
            <w:pPr/>
            <w:r>
              <w:rPr/>
              <w:t xml:space="preserve">2016</w:t>
            </w:r>
          </w:p>
          <w:p>
            <w:pPr/>
            <w:r>
              <w:rPr/>
              <w:t xml:space="preserve">Article dans une revue</w:t>
            </w:r>
            <w:r>
              <w:rPr/>
              <w:t xml:space="preserve"> (compte-rendu de lecture)</w:t>
            </w:r>
          </w:p>
          <w:p>
            <w:pPr/>
            <w:hyperlink r:id="rId67" w:history="1">
              <w:r>
                <w:rPr>
                  <w:color w:val="#410a8c"/>
                  <w:u w:val="single"/>
                </w:rPr>
                <w:t xml:space="preserve">hal-02614793v1</w:t>
              </w:r>
            </w:hyperlink>
          </w:p>
        </w:tc>
      </w:tr>
      <w:tr>
        <w:trPr/>
        <w:tc>
          <w:tcPr>
            <w:noWrap/>
          </w:tcPr>
          <w:p>
            <w:pPr>
              <w:spacing w:after="200"/>
            </w:pPr>
            <w:hyperlink r:id="rId68" w:history="1">
              <w:r>
                <w:rPr>
                  <w:color w:val="1e198e"/>
                  <w:b w:val="1"/>
                  <w:bCs w:val="1"/>
                  <w:u w:val="single"/>
                </w:rPr>
                <w:t xml:space="preserve">Médecine de classe</w:t>
              </w:r>
            </w:hyperlink>
          </w:p>
          <w:p>
            <w:pPr/>
            <w:hyperlink r:id="rId15" w:history="1">
              <w:r>
                <w:rPr>
                  <w:color w:val="#410a8c"/>
                  <w:u w:val="single"/>
                </w:rPr>
                <w:t xml:space="preserve">Nadège Vezinat</w:t>
              </w:r>
            </w:hyperlink>
          </w:p>
          <w:p>
            <w:pPr/>
            <w:r>
              <w:rPr/>
              <w:t xml:space="preserve">2016</w:t>
            </w:r>
          </w:p>
          <w:p>
            <w:pPr/>
            <w:r>
              <w:rPr/>
              <w:t xml:space="preserve">Article dans une revue</w:t>
            </w:r>
            <w:r>
              <w:rPr/>
              <w:t xml:space="preserve"> (compte-rendu de lecture)</w:t>
            </w:r>
          </w:p>
          <w:p>
            <w:pPr/>
            <w:hyperlink r:id="rId68" w:history="1">
              <w:r>
                <w:rPr>
                  <w:color w:val="#410a8c"/>
                  <w:u w:val="single"/>
                </w:rPr>
                <w:t xml:space="preserve">hal-02614777v1</w:t>
              </w:r>
            </w:hyperlink>
          </w:p>
        </w:tc>
      </w:tr>
      <w:tr>
        <w:trPr/>
        <w:tc>
          <w:tcPr>
            <w:noWrap/>
          </w:tcPr>
          <w:p>
            <w:pPr>
              <w:spacing w:after="200"/>
            </w:pPr>
            <w:hyperlink r:id="rId69" w:history="1">
              <w:r>
                <w:rPr>
                  <w:color w:val="1e198e"/>
                  <w:b w:val="1"/>
                  <w:bCs w:val="1"/>
                  <w:u w:val="single"/>
                </w:rPr>
                <w:t xml:space="preserve">La permanence dans le changement ?</w:t>
              </w:r>
            </w:hyperlink>
          </w:p>
          <w:p>
            <w:pPr/>
            <w:hyperlink r:id="rId70" w:history="1">
              <w:r>
                <w:rPr>
                  <w:color w:val="#410a8c"/>
                  <w:u w:val="single"/>
                </w:rPr>
                <w:t xml:space="preserve">Valérie Boussard</w:t>
              </w:r>
            </w:hyperlink>
            <w:r>
              <w:rPr/>
              <w:t xml:space="preserve">,</w:t>
            </w:r>
            <w:hyperlink r:id="rId71" w:history="1">
              <w:r>
                <w:rPr>
                  <w:color w:val="#410a8c"/>
                  <w:u w:val="single"/>
                </w:rPr>
                <w:t xml:space="preserve">Emmanuel Martin</w:t>
              </w:r>
            </w:hyperlink>
            <w:r>
              <w:rPr/>
              <w:t xml:space="preserve">,</w:t>
            </w:r>
            <w:hyperlink r:id="rId15" w:history="1">
              <w:r>
                <w:rPr>
                  <w:color w:val="#410a8c"/>
                  <w:u w:val="single"/>
                </w:rPr>
                <w:t xml:space="preserve">Nadège Vezinat</w:t>
              </w:r>
            </w:hyperlink>
          </w:p>
          <w:p>
            <w:pPr/>
            <w:r>
              <w:rPr>
                <w:i w:val="1"/>
                <w:iCs w:val="1"/>
              </w:rPr>
              <w:t xml:space="preserve">Sociétés contemporaines</w:t>
            </w:r>
            <w:r>
              <w:rPr/>
              <w:t xml:space="preserve">, 2015, 2015/1 (97), pp.5-23. </w:t>
            </w:r>
            <w:hyperlink r:id="rId72" w:history="1">
              <w:r>
                <w:rPr>
                  <w:color w:val="#410a8c"/>
                  <w:u w:val="single"/>
                </w:rPr>
                <w:t xml:space="preserve">⟨10.3917/soco.097.0005⟩</w:t>
              </w:r>
            </w:hyperlink>
          </w:p>
          <w:p>
            <w:pPr/>
            <w:r>
              <w:rPr/>
              <w:t xml:space="preserve">Article dans une revue</w:t>
            </w:r>
          </w:p>
          <w:p>
            <w:pPr/>
            <w:hyperlink r:id="rId69" w:history="1">
              <w:r>
                <w:rPr>
                  <w:color w:val="#410a8c"/>
                  <w:u w:val="single"/>
                </w:rPr>
                <w:t xml:space="preserve">hal-01155099v1</w:t>
              </w:r>
            </w:hyperlink>
          </w:p>
        </w:tc>
      </w:tr>
      <w:tr>
        <w:trPr/>
        <w:tc>
          <w:tcPr>
            <w:noWrap/>
          </w:tcPr>
          <w:p>
            <w:pPr>
              <w:spacing w:after="200"/>
            </w:pPr>
            <w:hyperlink r:id="rId73" w:history="1">
              <w:r>
                <w:rPr>
                  <w:color w:val="1e198e"/>
                  <w:b w:val="1"/>
                  <w:bCs w:val="1"/>
                  <w:u w:val="single"/>
                </w:rPr>
                <w:t xml:space="preserve">Saisir l’être collectif par ses mises en cause : la votation citoyenne de 2009 et l’entreprise publique La Poste</w:t>
              </w:r>
            </w:hyperlink>
          </w:p>
          <w:p>
            <w:pPr/>
            <w:hyperlink r:id="rId15" w:history="1">
              <w:r>
                <w:rPr>
                  <w:color w:val="#410a8c"/>
                  <w:u w:val="single"/>
                </w:rPr>
                <w:t xml:space="preserve">Nadège Vezinat</w:t>
              </w:r>
            </w:hyperlink>
          </w:p>
          <w:p>
            <w:pPr/>
            <w:r>
              <w:rPr>
                <w:i w:val="1"/>
                <w:iCs w:val="1"/>
              </w:rPr>
              <w:t xml:space="preserve">Tracés : Revue de Sciences Humaines</w:t>
            </w:r>
            <w:r>
              <w:rPr/>
              <w:t xml:space="preserve">, 2015, Êtres collectifs, 29-2, pp.85-102. </w:t>
            </w:r>
            <w:hyperlink r:id="rId74" w:history="1">
              <w:r>
                <w:rPr>
                  <w:color w:val="#410a8c"/>
                  <w:u w:val="single"/>
                </w:rPr>
                <w:t xml:space="preserve">⟨10.4000/traces.6323⟩</w:t>
              </w:r>
            </w:hyperlink>
          </w:p>
          <w:p>
            <w:pPr/>
            <w:r>
              <w:rPr/>
              <w:t xml:space="preserve">Article dans une revue</w:t>
            </w:r>
          </w:p>
          <w:p>
            <w:pPr/>
            <w:hyperlink r:id="rId73" w:history="1">
              <w:r>
                <w:rPr>
                  <w:color w:val="#410a8c"/>
                  <w:u w:val="single"/>
                </w:rPr>
                <w:t xml:space="preserve">hal-02612984v1</w:t>
              </w:r>
            </w:hyperlink>
          </w:p>
        </w:tc>
      </w:tr>
      <w:tr>
        <w:trPr/>
        <w:tc>
          <w:tcPr>
            <w:noWrap/>
          </w:tcPr>
          <w:p>
            <w:pPr>
              <w:spacing w:after="200"/>
            </w:pPr>
            <w:hyperlink r:id="rId75" w:history="1">
              <w:r>
                <w:rPr>
                  <w:color w:val="1e198e"/>
                  <w:b w:val="1"/>
                  <w:bCs w:val="1"/>
                  <w:u w:val="single"/>
                </w:rPr>
                <w:t xml:space="preserve">L’engagement dans le travail</w:t>
              </w:r>
            </w:hyperlink>
          </w:p>
          <w:p>
            <w:pPr/>
            <w:hyperlink r:id="rId15" w:history="1">
              <w:r>
                <w:rPr>
                  <w:color w:val="#410a8c"/>
                  <w:u w:val="single"/>
                </w:rPr>
                <w:t xml:space="preserve">Nadège Vezinat</w:t>
              </w:r>
            </w:hyperlink>
          </w:p>
          <w:p>
            <w:pPr/>
            <w:r>
              <w:rPr>
                <w:i w:val="1"/>
                <w:iCs w:val="1"/>
              </w:rPr>
              <w:t xml:space="preserve">Sociologie</w:t>
            </w:r>
            <w:r>
              <w:rPr/>
              <w:t xml:space="preserve">, 2015, N°2, Vol.6, p.207-212</w:t>
            </w:r>
          </w:p>
          <w:p>
            <w:pPr/>
            <w:r>
              <w:rPr/>
              <w:t xml:space="preserve">Article dans une revue</w:t>
            </w:r>
            <w:r>
              <w:rPr/>
              <w:t xml:space="preserve"> (compte-rendu de lecture)</w:t>
            </w:r>
          </w:p>
          <w:p>
            <w:pPr/>
            <w:hyperlink r:id="rId75" w:history="1">
              <w:r>
                <w:rPr>
                  <w:color w:val="#410a8c"/>
                  <w:u w:val="single"/>
                </w:rPr>
                <w:t xml:space="preserve">hal-02614801v1</w:t>
              </w:r>
            </w:hyperlink>
          </w:p>
        </w:tc>
      </w:tr>
      <w:tr>
        <w:trPr/>
        <w:tc>
          <w:tcPr>
            <w:noWrap/>
          </w:tcPr>
          <w:p>
            <w:pPr>
              <w:spacing w:after="200"/>
            </w:pPr>
            <w:hyperlink r:id="rId76" w:history="1">
              <w:r>
                <w:rPr>
                  <w:color w:val="1e198e"/>
                  <w:b w:val="1"/>
                  <w:bCs w:val="1"/>
                  <w:u w:val="single"/>
                </w:rPr>
                <w:t xml:space="preserve">L'apprentissage dans l'enseignement supérieur ou l'apprentissage d'une relation à trois</w:t>
              </w:r>
            </w:hyperlink>
          </w:p>
          <w:p>
            <w:pPr/>
            <w:hyperlink r:id="rId77" w:history="1">
              <w:r>
                <w:rPr>
                  <w:color w:val="#410a8c"/>
                  <w:u w:val="single"/>
                </w:rPr>
                <w:t xml:space="preserve">Stéphanie Mignot-Gerard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51" w:history="1">
              <w:r>
                <w:rPr>
                  <w:color w:val="#410a8c"/>
                  <w:u w:val="single"/>
                </w:rPr>
                <w:t xml:space="preserve">Nadège Vézinat</w:t>
              </w:r>
            </w:hyperlink>
          </w:p>
          <w:p>
            <w:pPr/>
            <w:r>
              <w:rPr>
                <w:i w:val="1"/>
                <w:iCs w:val="1"/>
              </w:rPr>
              <w:t xml:space="preserve">Connaissance de l'emploi</w:t>
            </w:r>
            <w:r>
              <w:rPr/>
              <w:t xml:space="preserve">, 2015, 119, pp.1-4</w:t>
            </w:r>
          </w:p>
          <w:p>
            <w:pPr/>
            <w:r>
              <w:rPr/>
              <w:t xml:space="preserve">Article dans une revue</w:t>
            </w:r>
          </w:p>
          <w:p>
            <w:pPr/>
            <w:hyperlink r:id="rId76" w:history="1">
              <w:r>
                <w:rPr>
                  <w:color w:val="#410a8c"/>
                  <w:u w:val="single"/>
                </w:rPr>
                <w:t xml:space="preserve">hal-01188248v1</w:t>
              </w:r>
            </w:hyperlink>
          </w:p>
        </w:tc>
      </w:tr>
      <w:tr>
        <w:trPr/>
        <w:tc>
          <w:tcPr>
            <w:noWrap/>
          </w:tcPr>
          <w:p>
            <w:pPr>
              <w:spacing w:after="200"/>
            </w:pPr>
            <w:hyperlink r:id="rId78" w:history="1">
              <w:r>
                <w:rPr>
                  <w:color w:val="1e198e"/>
                  <w:b w:val="1"/>
                  <w:bCs w:val="1"/>
                  <w:u w:val="single"/>
                </w:rPr>
                <w:t xml:space="preserve">Stratégies, formes et acteurs de la modernisation postale</w:t>
              </w:r>
            </w:hyperlink>
          </w:p>
          <w:p>
            <w:pPr/>
            <w:hyperlink r:id="rId15" w:history="1">
              <w:r>
                <w:rPr>
                  <w:color w:val="#410a8c"/>
                  <w:u w:val="single"/>
                </w:rPr>
                <w:t xml:space="preserve">Nadège Vezinat</w:t>
              </w:r>
            </w:hyperlink>
          </w:p>
          <w:p>
            <w:pPr/>
            <w:r>
              <w:rPr>
                <w:i w:val="1"/>
                <w:iCs w:val="1"/>
              </w:rPr>
              <w:t xml:space="preserve">Sociétés contemporaines</w:t>
            </w:r>
            <w:r>
              <w:rPr/>
              <w:t xml:space="preserve">, 2015, 97 (1), pp.25-48. </w:t>
            </w:r>
            <w:hyperlink r:id="rId79" w:history="1">
              <w:r>
                <w:rPr>
                  <w:color w:val="#410a8c"/>
                  <w:u w:val="single"/>
                </w:rPr>
                <w:t xml:space="preserve">⟨10.3917/soco.097.0025⟩</w:t>
              </w:r>
            </w:hyperlink>
          </w:p>
          <w:p>
            <w:pPr/>
            <w:r>
              <w:rPr/>
              <w:t xml:space="preserve">Article dans une revue</w:t>
            </w:r>
          </w:p>
          <w:p>
            <w:pPr/>
            <w:hyperlink r:id="rId78" w:history="1">
              <w:r>
                <w:rPr>
                  <w:color w:val="#410a8c"/>
                  <w:u w:val="single"/>
                </w:rPr>
                <w:t xml:space="preserve">hal-02612988v1</w:t>
              </w:r>
            </w:hyperlink>
          </w:p>
        </w:tc>
      </w:tr>
      <w:tr>
        <w:trPr/>
        <w:tc>
          <w:tcPr>
            <w:noWrap/>
          </w:tcPr>
          <w:p>
            <w:pPr>
              <w:spacing w:after="200"/>
            </w:pPr>
            <w:hyperlink r:id="rId80" w:history="1">
              <w:r>
                <w:rPr>
                  <w:color w:val="1e198e"/>
                  <w:b w:val="1"/>
                  <w:bCs w:val="1"/>
                  <w:u w:val="single"/>
                </w:rPr>
                <w:t xml:space="preserve">L'apprentissage dans l'enseignement supérieur ou l'art d'une relation à trois</w:t>
              </w:r>
            </w:hyperlink>
          </w:p>
          <w:p>
            <w:pPr/>
            <w:hyperlink r:id="rId77" w:history="1">
              <w:r>
                <w:rPr>
                  <w:color w:val="#410a8c"/>
                  <w:u w:val="single"/>
                </w:rPr>
                <w:t xml:space="preserve">Stéphanie Mignot-Gerard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15" w:history="1">
              <w:r>
                <w:rPr>
                  <w:color w:val="#410a8c"/>
                  <w:u w:val="single"/>
                </w:rPr>
                <w:t xml:space="preserve">Nadège Vezinat</w:t>
              </w:r>
            </w:hyperlink>
          </w:p>
          <w:p>
            <w:pPr/>
            <w:r>
              <w:rPr>
                <w:i w:val="1"/>
                <w:iCs w:val="1"/>
              </w:rPr>
              <w:t xml:space="preserve">Connaissance de l'emploi</w:t>
            </w:r>
            <w:r>
              <w:rPr/>
              <w:t xml:space="preserve">, 2015, n° 119</w:t>
            </w:r>
          </w:p>
          <w:p>
            <w:pPr/>
            <w:r>
              <w:rPr/>
              <w:t xml:space="preserve">Article dans une revue</w:t>
            </w:r>
          </w:p>
          <w:p>
            <w:pPr/>
            <w:hyperlink r:id="rId80" w:history="1">
              <w:r>
                <w:rPr>
                  <w:color w:val="#410a8c"/>
                  <w:u w:val="single"/>
                </w:rPr>
                <w:t xml:space="preserve">hal-02614661v1</w:t>
              </w:r>
            </w:hyperlink>
          </w:p>
        </w:tc>
      </w:tr>
      <w:tr>
        <w:trPr/>
        <w:tc>
          <w:tcPr>
            <w:noWrap/>
          </w:tcPr>
          <w:p>
            <w:pPr>
              <w:spacing w:after="200"/>
            </w:pPr>
            <w:hyperlink r:id="rId81" w:history="1">
              <w:r>
                <w:rPr>
                  <w:color w:val="1e198e"/>
                  <w:b w:val="1"/>
                  <w:bCs w:val="1"/>
                  <w:u w:val="single"/>
                </w:rPr>
                <w:t xml:space="preserve">L’enrôlement du travail. Comprendre la machinerie managériale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2014, pp.n°5</w:t>
            </w:r>
          </w:p>
          <w:p>
            <w:pPr/>
            <w:r>
              <w:rPr/>
              <w:t xml:space="preserve">Article dans une revue</w:t>
            </w:r>
            <w:r>
              <w:rPr/>
              <w:t xml:space="preserve"> (compte-rendu de lecture)</w:t>
            </w:r>
          </w:p>
          <w:p>
            <w:pPr/>
            <w:hyperlink r:id="rId81" w:history="1">
              <w:r>
                <w:rPr>
                  <w:color w:val="#410a8c"/>
                  <w:u w:val="single"/>
                </w:rPr>
                <w:t xml:space="preserve">hal-02614837v1</w:t>
              </w:r>
            </w:hyperlink>
          </w:p>
        </w:tc>
      </w:tr>
      <w:tr>
        <w:trPr/>
        <w:tc>
          <w:tcPr>
            <w:noWrap/>
          </w:tcPr>
          <w:p>
            <w:pPr>
              <w:spacing w:after="200"/>
            </w:pPr>
            <w:hyperlink r:id="rId82" w:history="1">
              <w:r>
                <w:rPr>
                  <w:color w:val="1e198e"/>
                  <w:b w:val="1"/>
                  <w:bCs w:val="1"/>
                  <w:u w:val="single"/>
                </w:rPr>
                <w:t xml:space="preserve">Des ouvriers entre deux mondes</w:t>
              </w:r>
            </w:hyperlink>
          </w:p>
          <w:p>
            <w:pPr/>
            <w:hyperlink r:id="rId15" w:history="1">
              <w:r>
                <w:rPr>
                  <w:color w:val="#410a8c"/>
                  <w:u w:val="single"/>
                </w:rPr>
                <w:t xml:space="preserve">Nadège Vezinat</w:t>
              </w:r>
            </w:hyperlink>
          </w:p>
          <w:p>
            <w:pPr/>
            <w:r>
              <w:rPr>
                <w:i w:val="1"/>
                <w:iCs w:val="1"/>
              </w:rPr>
              <w:t xml:space="preserve">La vie des idées</w:t>
            </w:r>
            <w:r>
              <w:rPr/>
              <w:t xml:space="preserve">, 2014</w:t>
            </w:r>
          </w:p>
          <w:p>
            <w:pPr/>
            <w:r>
              <w:rPr/>
              <w:t xml:space="preserve">Article dans une revue</w:t>
            </w:r>
            <w:r>
              <w:rPr/>
              <w:t xml:space="preserve"> (compte-rendu de lecture)</w:t>
            </w:r>
          </w:p>
          <w:p>
            <w:pPr/>
            <w:hyperlink r:id="rId82" w:history="1">
              <w:r>
                <w:rPr>
                  <w:color w:val="#410a8c"/>
                  <w:u w:val="single"/>
                </w:rPr>
                <w:t xml:space="preserve">hal-02614842v1</w:t>
              </w:r>
            </w:hyperlink>
          </w:p>
        </w:tc>
      </w:tr>
      <w:tr>
        <w:trPr/>
        <w:tc>
          <w:tcPr>
            <w:noWrap/>
          </w:tcPr>
          <w:p>
            <w:pPr>
              <w:spacing w:after="200"/>
            </w:pPr>
            <w:hyperlink r:id="rId83" w:history="1">
              <w:r>
                <w:rPr>
                  <w:color w:val="1e198e"/>
                  <w:b w:val="1"/>
                  <w:bCs w:val="1"/>
                  <w:u w:val="single"/>
                </w:rPr>
                <w:t xml:space="preserve">Sur l’État</w:t>
              </w:r>
            </w:hyperlink>
          </w:p>
          <w:p>
            <w:pPr/>
            <w:hyperlink r:id="rId15" w:history="1">
              <w:r>
                <w:rPr>
                  <w:color w:val="#410a8c"/>
                  <w:u w:val="single"/>
                </w:rPr>
                <w:t xml:space="preserve">Nadège Vezinat</w:t>
              </w:r>
            </w:hyperlink>
          </w:p>
          <w:p>
            <w:pPr/>
            <w:r>
              <w:rPr>
                <w:i w:val="1"/>
                <w:iCs w:val="1"/>
              </w:rPr>
              <w:t xml:space="preserve">Sociologie</w:t>
            </w:r>
            <w:r>
              <w:rPr/>
              <w:t xml:space="preserve">, 2014, N°3, Vol.5, p.123-125</w:t>
            </w:r>
          </w:p>
          <w:p>
            <w:pPr/>
            <w:r>
              <w:rPr/>
              <w:t xml:space="preserve">Article dans une revue</w:t>
            </w:r>
            <w:r>
              <w:rPr/>
              <w:t xml:space="preserve"> (compte-rendu de lecture)</w:t>
            </w:r>
          </w:p>
          <w:p>
            <w:pPr/>
            <w:hyperlink r:id="rId83" w:history="1">
              <w:r>
                <w:rPr>
                  <w:color w:val="#410a8c"/>
                  <w:u w:val="single"/>
                </w:rPr>
                <w:t xml:space="preserve">hal-02614838v1</w:t>
              </w:r>
            </w:hyperlink>
          </w:p>
        </w:tc>
      </w:tr>
      <w:tr>
        <w:trPr/>
        <w:tc>
          <w:tcPr>
            <w:noWrap/>
          </w:tcPr>
          <w:p>
            <w:pPr>
              <w:spacing w:after="200"/>
            </w:pPr>
            <w:hyperlink r:id="rId84" w:history="1">
              <w:r>
                <w:rPr>
                  <w:color w:val="1e198e"/>
                  <w:b w:val="1"/>
                  <w:bCs w:val="1"/>
                  <w:u w:val="single"/>
                </w:rPr>
                <w:t xml:space="preserve">Quand l’entreprise mène la professionnalisation : étude des conseillers financiers de la Poste française</w:t>
              </w:r>
            </w:hyperlink>
          </w:p>
          <w:p>
            <w:pPr/>
            <w:hyperlink r:id="rId15" w:history="1">
              <w:r>
                <w:rPr>
                  <w:color w:val="#410a8c"/>
                  <w:u w:val="single"/>
                </w:rPr>
                <w:t xml:space="preserve">Nadège Vezinat</w:t>
              </w:r>
            </w:hyperlink>
          </w:p>
          <w:p>
            <w:pPr/>
            <w:r>
              <w:rPr>
                <w:i w:val="1"/>
                <w:iCs w:val="1"/>
              </w:rPr>
              <w:t xml:space="preserve">Travail, Emploi, Formation</w:t>
            </w:r>
            <w:r>
              <w:rPr/>
              <w:t xml:space="preserve">, 2014, Les professionnalisations contemporaines, 11, pp.50-72</w:t>
            </w:r>
          </w:p>
          <w:p>
            <w:pPr/>
            <w:r>
              <w:rPr/>
              <w:t xml:space="preserve">Article dans une revue</w:t>
            </w:r>
          </w:p>
          <w:p>
            <w:pPr/>
            <w:hyperlink r:id="rId84" w:history="1">
              <w:r>
                <w:rPr>
                  <w:color w:val="#410a8c"/>
                  <w:u w:val="single"/>
                </w:rPr>
                <w:t xml:space="preserve">hal-02612992v1</w:t>
              </w:r>
            </w:hyperlink>
          </w:p>
        </w:tc>
      </w:tr>
      <w:tr>
        <w:trPr/>
        <w:tc>
          <w:tcPr>
            <w:noWrap/>
          </w:tcPr>
          <w:p>
            <w:pPr>
              <w:spacing w:after="200"/>
            </w:pPr>
            <w:hyperlink r:id="rId85" w:history="1">
              <w:r>
                <w:rPr>
                  <w:color w:val="1e198e"/>
                  <w:b w:val="1"/>
                  <w:bCs w:val="1"/>
                  <w:u w:val="single"/>
                </w:rPr>
                <w:t xml:space="preserve">Catégorisation des irrégularités et différenciation des sanctions</w:t>
              </w:r>
            </w:hyperlink>
          </w:p>
          <w:p>
            <w:pPr/>
            <w:hyperlink r:id="rId15" w:history="1">
              <w:r>
                <w:rPr>
                  <w:color w:val="#410a8c"/>
                  <w:u w:val="single"/>
                </w:rPr>
                <w:t xml:space="preserve">Nadège Vezinat</w:t>
              </w:r>
            </w:hyperlink>
          </w:p>
          <w:p>
            <w:pPr/>
            <w:r>
              <w:rPr>
                <w:i w:val="1"/>
                <w:iCs w:val="1"/>
              </w:rPr>
              <w:t xml:space="preserve">Terrains et Travaux : Revue de Sciences Sociales</w:t>
            </w:r>
            <w:r>
              <w:rPr/>
              <w:t xml:space="preserve">, 2013, N° 22 (1), pp.77-94. </w:t>
            </w:r>
            <w:hyperlink r:id="rId86" w:history="1">
              <w:r>
                <w:rPr>
                  <w:color w:val="#410a8c"/>
                  <w:u w:val="single"/>
                </w:rPr>
                <w:t xml:space="preserve">⟨10.3917/tt.022.0077⟩</w:t>
              </w:r>
            </w:hyperlink>
          </w:p>
          <w:p>
            <w:pPr/>
            <w:r>
              <w:rPr/>
              <w:t xml:space="preserve">Article dans une revue</w:t>
            </w:r>
          </w:p>
          <w:p>
            <w:pPr/>
            <w:hyperlink r:id="rId85" w:history="1">
              <w:r>
                <w:rPr>
                  <w:color w:val="#410a8c"/>
                  <w:u w:val="single"/>
                </w:rPr>
                <w:t xml:space="preserve">hal-02613015v1</w:t>
              </w:r>
            </w:hyperlink>
          </w:p>
        </w:tc>
      </w:tr>
      <w:tr>
        <w:trPr/>
        <w:tc>
          <w:tcPr>
            <w:noWrap/>
          </w:tcPr>
          <w:p>
            <w:pPr>
              <w:spacing w:after="200"/>
            </w:pPr>
            <w:hyperlink r:id="rId87" w:history="1">
              <w:r>
                <w:rPr>
                  <w:color w:val="1e198e"/>
                  <w:b w:val="1"/>
                  <w:bCs w:val="1"/>
                  <w:u w:val="single"/>
                </w:rPr>
                <w:t xml:space="preserve">Les « bénéfices » du flou : gestion des tensions organisationnelles par les conseillers financiers de la Poste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2013, 3, </w:t>
            </w:r>
            <w:hyperlink r:id="rId88" w:history="1">
              <w:r>
                <w:rPr>
                  <w:color w:val="#410a8c"/>
                  <w:u w:val="single"/>
                </w:rPr>
                <w:t xml:space="preserve">⟨10.4000/nrt.1275⟩</w:t>
              </w:r>
            </w:hyperlink>
          </w:p>
          <w:p>
            <w:pPr/>
            <w:r>
              <w:rPr/>
              <w:t xml:space="preserve">Article dans une revue</w:t>
            </w:r>
          </w:p>
          <w:p>
            <w:pPr/>
            <w:hyperlink r:id="rId87" w:history="1">
              <w:r>
                <w:rPr>
                  <w:color w:val="#410a8c"/>
                  <w:u w:val="single"/>
                </w:rPr>
                <w:t xml:space="preserve">hal-02612999v1</w:t>
              </w:r>
            </w:hyperlink>
          </w:p>
        </w:tc>
      </w:tr>
      <w:tr>
        <w:trPr/>
        <w:tc>
          <w:tcPr>
            <w:noWrap/>
          </w:tcPr>
          <w:p>
            <w:pPr>
              <w:spacing w:after="200"/>
            </w:pPr>
            <w:hyperlink r:id="rId89" w:history="1">
              <w:r>
                <w:rPr>
                  <w:color w:val="1e198e"/>
                  <w:b w:val="1"/>
                  <w:bCs w:val="1"/>
                  <w:u w:val="single"/>
                </w:rPr>
                <w:t xml:space="preserve">De la cravate au tailleur : la féminisation sans l’égalité au sein de la Banque postale</w:t>
              </w:r>
            </w:hyperlink>
          </w:p>
          <w:p>
            <w:pPr/>
            <w:hyperlink r:id="rId15" w:history="1">
              <w:r>
                <w:rPr>
                  <w:color w:val="#410a8c"/>
                  <w:u w:val="single"/>
                </w:rPr>
                <w:t xml:space="preserve">Nadège Vezinat</w:t>
              </w:r>
            </w:hyperlink>
          </w:p>
          <w:p>
            <w:pPr/>
            <w:r>
              <w:rPr>
                <w:i w:val="1"/>
                <w:iCs w:val="1"/>
              </w:rPr>
              <w:t xml:space="preserve">Sociologie du Travail</w:t>
            </w:r>
            <w:r>
              <w:rPr/>
              <w:t xml:space="preserve">, 2013, 55 (1), pp.76-96. </w:t>
            </w:r>
            <w:hyperlink r:id="rId90" w:history="1">
              <w:r>
                <w:rPr>
                  <w:color w:val="#410a8c"/>
                  <w:u w:val="single"/>
                </w:rPr>
                <w:t xml:space="preserve">⟨10.4000/sdt.13040⟩</w:t>
              </w:r>
            </w:hyperlink>
          </w:p>
          <w:p>
            <w:pPr/>
            <w:r>
              <w:rPr/>
              <w:t xml:space="preserve">Article dans une revue</w:t>
            </w:r>
          </w:p>
          <w:p>
            <w:pPr/>
            <w:hyperlink r:id="rId89" w:history="1">
              <w:r>
                <w:rPr>
                  <w:color w:val="#410a8c"/>
                  <w:u w:val="single"/>
                </w:rPr>
                <w:t xml:space="preserve">hal-02613022v1</w:t>
              </w:r>
            </w:hyperlink>
          </w:p>
        </w:tc>
      </w:tr>
      <w:tr>
        <w:trPr/>
        <w:tc>
          <w:tcPr>
            <w:noWrap/>
          </w:tcPr>
          <w:p>
            <w:pPr>
              <w:spacing w:after="200"/>
            </w:pPr>
            <w:hyperlink r:id="rId91" w:history="1">
              <w:r>
                <w:rPr>
                  <w:color w:val="1e198e"/>
                  <w:b w:val="1"/>
                  <w:bCs w:val="1"/>
                  <w:u w:val="single"/>
                </w:rPr>
                <w:t xml:space="preserve">« La Banque Postale réinvente le crédit » : genèse d'un service controversé (1971-2010)</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2012, 9 (1), pp.63-82. </w:t>
            </w:r>
            <w:hyperlink r:id="rId92" w:history="1">
              <w:r>
                <w:rPr>
                  <w:color w:val="#410a8c"/>
                  <w:u w:val="single"/>
                </w:rPr>
                <w:t xml:space="preserve">⟨10.3917/rfse.009.0063⟩</w:t>
              </w:r>
            </w:hyperlink>
          </w:p>
          <w:p>
            <w:pPr/>
            <w:r>
              <w:rPr/>
              <w:t xml:space="preserve">Article dans une revue</w:t>
            </w:r>
          </w:p>
          <w:p>
            <w:pPr/>
            <w:hyperlink r:id="rId91" w:history="1">
              <w:r>
                <w:rPr>
                  <w:color w:val="#410a8c"/>
                  <w:u w:val="single"/>
                </w:rPr>
                <w:t xml:space="preserve">hal-02613068v1</w:t>
              </w:r>
            </w:hyperlink>
          </w:p>
        </w:tc>
      </w:tr>
      <w:tr>
        <w:trPr/>
        <w:tc>
          <w:tcPr>
            <w:noWrap/>
          </w:tcPr>
          <w:p>
            <w:pPr>
              <w:spacing w:after="200"/>
            </w:pPr>
            <w:hyperlink r:id="rId93" w:history="1">
              <w:r>
                <w:rPr>
                  <w:color w:val="1e198e"/>
                  <w:b w:val="1"/>
                  <w:bCs w:val="1"/>
                  <w:u w:val="single"/>
                </w:rPr>
                <w:t xml:space="preserve">Surveiller les professionnels, ficher les clients : étude des contrôles de la Banque Postale</w:t>
              </w:r>
            </w:hyperlink>
          </w:p>
          <w:p>
            <w:pPr/>
            <w:hyperlink r:id="rId15" w:history="1">
              <w:r>
                <w:rPr>
                  <w:color w:val="#410a8c"/>
                  <w:u w:val="single"/>
                </w:rPr>
                <w:t xml:space="preserve">Nadège Vezinat</w:t>
              </w:r>
            </w:hyperlink>
          </w:p>
          <w:p>
            <w:pPr/>
            <w:r>
              <w:rPr>
                <w:i w:val="1"/>
                <w:iCs w:val="1"/>
              </w:rPr>
              <w:t xml:space="preserve">Sociologies pratiques</w:t>
            </w:r>
            <w:r>
              <w:rPr/>
              <w:t xml:space="preserve">, 2011, 22 (1), pp.35-47. </w:t>
            </w:r>
            <w:hyperlink r:id="rId94" w:history="1">
              <w:r>
                <w:rPr>
                  <w:color w:val="#410a8c"/>
                  <w:u w:val="single"/>
                </w:rPr>
                <w:t xml:space="preserve">⟨10.3917/sopr.022.0035⟩</w:t>
              </w:r>
            </w:hyperlink>
          </w:p>
          <w:p>
            <w:pPr/>
            <w:r>
              <w:rPr/>
              <w:t xml:space="preserve">Article dans une revue</w:t>
            </w:r>
          </w:p>
          <w:p>
            <w:pPr/>
            <w:hyperlink r:id="rId93" w:history="1">
              <w:r>
                <w:rPr>
                  <w:color w:val="#410a8c"/>
                  <w:u w:val="single"/>
                </w:rPr>
                <w:t xml:space="preserve">hal-02613073v1</w:t>
              </w:r>
            </w:hyperlink>
          </w:p>
        </w:tc>
      </w:tr>
      <w:tr>
        <w:trPr/>
        <w:tc>
          <w:tcPr>
            <w:noWrap/>
          </w:tcPr>
          <w:p>
            <w:pPr>
              <w:spacing w:after="200"/>
            </w:pPr>
            <w:hyperlink r:id="rId95" w:history="1">
              <w:r>
                <w:rPr>
                  <w:color w:val="1e198e"/>
                  <w:b w:val="1"/>
                  <w:bCs w:val="1"/>
                  <w:u w:val="single"/>
                </w:rPr>
                <w:t xml:space="preserve">Retrouver le sens de la vie sociale. Interview de Michèle Lamont</w:t>
              </w:r>
            </w:hyperlink>
          </w:p>
          <w:p>
            <w:pPr/>
            <w:hyperlink r:id="rId15" w:history="1">
              <w:r>
                <w:rPr>
                  <w:color w:val="#410a8c"/>
                  <w:u w:val="single"/>
                </w:rPr>
                <w:t xml:space="preserve">Nadège Vezinat</w:t>
              </w:r>
            </w:hyperlink>
            <w:r>
              <w:rPr/>
              <w:t xml:space="preserve">,</w:t>
            </w:r>
            <w:hyperlink r:id="rId96" w:history="1">
              <w:r>
                <w:rPr>
                  <w:color w:val="#410a8c"/>
                  <w:u w:val="single"/>
                </w:rPr>
                <w:t xml:space="preserve">Elise Tenret</w:t>
              </w:r>
            </w:hyperlink>
            <w:r>
              <w:rPr/>
              <w:t xml:space="preserve">,</w:t>
            </w:r>
            <w:hyperlink r:id="rId18" w:history="1">
              <w:r>
                <w:rPr>
                  <w:color w:val="#410a8c"/>
                  <w:u w:val="single"/>
                </w:rPr>
                <w:t xml:space="preserve">Nicolas Duvoux</w:t>
              </w:r>
            </w:hyperlink>
          </w:p>
          <w:p>
            <w:pPr/>
            <w:r>
              <w:rPr>
                <w:i w:val="1"/>
                <w:iCs w:val="1"/>
              </w:rPr>
              <w:t xml:space="preserve">La vie des idées</w:t>
            </w:r>
            <w:r>
              <w:rPr/>
              <w:t xml:space="preserve">, 2011</w:t>
            </w:r>
          </w:p>
          <w:p>
            <w:pPr/>
            <w:r>
              <w:rPr/>
              <w:t xml:space="preserve">Article dans une revue</w:t>
            </w:r>
          </w:p>
          <w:p>
            <w:pPr/>
            <w:hyperlink r:id="rId95" w:history="1">
              <w:r>
                <w:rPr>
                  <w:color w:val="#410a8c"/>
                  <w:u w:val="single"/>
                </w:rPr>
                <w:t xml:space="preserve">hal-02614710v1</w:t>
              </w:r>
            </w:hyperlink>
          </w:p>
        </w:tc>
      </w:tr>
      <w:tr>
        <w:trPr/>
        <w:tc>
          <w:tcPr>
            <w:noWrap/>
          </w:tcPr>
          <w:p>
            <w:pPr>
              <w:spacing w:after="200"/>
            </w:pPr>
            <w:hyperlink r:id="rId97" w:history="1">
              <w:r>
                <w:rPr>
                  <w:color w:val="1e198e"/>
                  <w:b w:val="1"/>
                  <w:bCs w:val="1"/>
                  <w:u w:val="single"/>
                </w:rPr>
                <w:t xml:space="preserve">Fonctionnaires et contractuels en ascension : les conseillers financiers et les recompositions de la mobilité à La Poste</w:t>
              </w:r>
            </w:hyperlink>
          </w:p>
          <w:p>
            <w:pPr/>
            <w:hyperlink r:id="rId15" w:history="1">
              <w:r>
                <w:rPr>
                  <w:color w:val="#410a8c"/>
                  <w:u w:val="single"/>
                </w:rPr>
                <w:t xml:space="preserve">Nadège Vezinat</w:t>
              </w:r>
            </w:hyperlink>
          </w:p>
          <w:p>
            <w:pPr/>
            <w:r>
              <w:rPr>
                <w:i w:val="1"/>
                <w:iCs w:val="1"/>
              </w:rPr>
              <w:t xml:space="preserve">Travail et Emploi</w:t>
            </w:r>
            <w:r>
              <w:rPr/>
              <w:t xml:space="preserve">, 2011, 128, pp.41-54. </w:t>
            </w:r>
            <w:hyperlink r:id="rId98" w:history="1">
              <w:r>
                <w:rPr>
                  <w:color w:val="#410a8c"/>
                  <w:u w:val="single"/>
                </w:rPr>
                <w:t xml:space="preserve">⟨10.4000/travailemploi.5459⟩</w:t>
              </w:r>
            </w:hyperlink>
          </w:p>
          <w:p>
            <w:pPr/>
            <w:r>
              <w:rPr/>
              <w:t xml:space="preserve">Article dans une revue</w:t>
            </w:r>
          </w:p>
          <w:p>
            <w:pPr/>
            <w:hyperlink r:id="rId97" w:history="1">
              <w:r>
                <w:rPr>
                  <w:color w:val="#410a8c"/>
                  <w:u w:val="single"/>
                </w:rPr>
                <w:t xml:space="preserve">hal-02613066v1</w:t>
              </w:r>
            </w:hyperlink>
          </w:p>
        </w:tc>
      </w:tr>
      <w:tr>
        <w:trPr/>
        <w:tc>
          <w:tcPr>
            <w:noWrap/>
          </w:tcPr>
          <w:p>
            <w:pPr>
              <w:spacing w:after="200"/>
            </w:pPr>
            <w:hyperlink r:id="rId99" w:history="1">
              <w:r>
                <w:rPr>
                  <w:color w:val="1e198e"/>
                  <w:b w:val="1"/>
                  <w:bCs w:val="1"/>
                  <w:u w:val="single"/>
                </w:rPr>
                <w:t xml:space="preserve">Social Life as improvisation</w:t>
              </w:r>
            </w:hyperlink>
          </w:p>
          <w:p>
            <w:pPr/>
            <w:hyperlink r:id="rId100" w:history="1">
              <w:r>
                <w:rPr>
                  <w:color w:val="#410a8c"/>
                  <w:u w:val="single"/>
                </w:rPr>
                <w:t xml:space="preserve">Pauline Peretz</w:t>
              </w:r>
            </w:hyperlink>
            <w:r>
              <w:rPr/>
              <w:t xml:space="preserve">,</w:t>
            </w:r>
            <w:hyperlink r:id="rId101" w:history="1">
              <w:r>
                <w:rPr>
                  <w:color w:val="#410a8c"/>
                  <w:u w:val="single"/>
                </w:rPr>
                <w:t xml:space="preserve">Olivier Pilmis</w:t>
              </w:r>
            </w:hyperlink>
            <w:r>
              <w:rPr/>
              <w:t xml:space="preserve">,</w:t>
            </w:r>
            <w:hyperlink r:id="rId15" w:history="1">
              <w:r>
                <w:rPr>
                  <w:color w:val="#410a8c"/>
                  <w:u w:val="single"/>
                </w:rPr>
                <w:t xml:space="preserve">Nadège Vezinat</w:t>
              </w:r>
            </w:hyperlink>
          </w:p>
          <w:p>
            <w:pPr/>
            <w:r>
              <w:rPr>
                <w:i w:val="1"/>
                <w:iCs w:val="1"/>
              </w:rPr>
              <w:t xml:space="preserve">La vie des idées</w:t>
            </w:r>
            <w:r>
              <w:rPr/>
              <w:t xml:space="preserve">, 2011, pp.1 - 9</w:t>
            </w:r>
          </w:p>
          <w:p>
            <w:pPr/>
            <w:r>
              <w:rPr/>
              <w:t xml:space="preserve">Article dans une revue</w:t>
            </w:r>
          </w:p>
          <w:p>
            <w:pPr/>
            <w:hyperlink r:id="rId99" w:history="1">
              <w:r>
                <w:rPr>
                  <w:color w:val="#410a8c"/>
                  <w:u w:val="single"/>
                </w:rPr>
                <w:t xml:space="preserve">hal-01442234v1</w:t>
              </w:r>
            </w:hyperlink>
          </w:p>
        </w:tc>
      </w:tr>
      <w:tr>
        <w:trPr/>
        <w:tc>
          <w:tcPr>
            <w:noWrap/>
          </w:tcPr>
          <w:p>
            <w:pPr>
              <w:spacing w:after="200"/>
            </w:pPr>
            <w:hyperlink r:id="rId102" w:history="1">
              <w:r>
                <w:rPr>
                  <w:color w:val="1e198e"/>
                  <w:b w:val="1"/>
                  <w:bCs w:val="1"/>
                  <w:u w:val="single"/>
                </w:rPr>
                <w:t xml:space="preserve">Quel sens donner à la libéralisation des postes européennes ?</w:t>
              </w:r>
            </w:hyperlink>
          </w:p>
          <w:p>
            <w:pPr/>
            <w:hyperlink r:id="rId15" w:history="1">
              <w:r>
                <w:rPr>
                  <w:color w:val="#410a8c"/>
                  <w:u w:val="single"/>
                </w:rPr>
                <w:t xml:space="preserve">Nadège Vezinat</w:t>
              </w:r>
            </w:hyperlink>
          </w:p>
          <w:p>
            <w:pPr/>
            <w:r>
              <w:rPr>
                <w:i w:val="1"/>
                <w:iCs w:val="1"/>
              </w:rPr>
              <w:t xml:space="preserve">La vie des idées</w:t>
            </w:r>
            <w:r>
              <w:rPr/>
              <w:t xml:space="preserve">, 2011</w:t>
            </w:r>
          </w:p>
          <w:p>
            <w:pPr/>
            <w:r>
              <w:rPr/>
              <w:t xml:space="preserve">Article dans une revue</w:t>
            </w:r>
          </w:p>
          <w:p>
            <w:pPr/>
            <w:hyperlink r:id="rId102" w:history="1">
              <w:r>
                <w:rPr>
                  <w:color w:val="#410a8c"/>
                  <w:u w:val="single"/>
                </w:rPr>
                <w:t xml:space="preserve">hal-02614720v1</w:t>
              </w:r>
            </w:hyperlink>
          </w:p>
        </w:tc>
      </w:tr>
      <w:tr>
        <w:trPr/>
        <w:tc>
          <w:tcPr>
            <w:noWrap/>
          </w:tcPr>
          <w:p>
            <w:pPr>
              <w:spacing w:after="200"/>
            </w:pPr>
            <w:hyperlink r:id="rId103" w:history="1">
              <w:r>
                <w:rPr>
                  <w:color w:val="1e198e"/>
                  <w:b w:val="1"/>
                  <w:bCs w:val="1"/>
                  <w:u w:val="single"/>
                </w:rPr>
                <w:t xml:space="preserve">La question du crédit postal a travers les archives des ministères des PTT et de l'économie et des finances</w:t>
              </w:r>
            </w:hyperlink>
          </w:p>
          <w:p>
            <w:pPr/>
            <w:hyperlink r:id="rId15" w:history="1">
              <w:r>
                <w:rPr>
                  <w:color w:val="#410a8c"/>
                  <w:u w:val="single"/>
                </w:rPr>
                <w:t xml:space="preserve">Nadège Vezinat</w:t>
              </w:r>
            </w:hyperlink>
          </w:p>
          <w:p>
            <w:pPr/>
            <w:r>
              <w:rPr>
                <w:i w:val="1"/>
                <w:iCs w:val="1"/>
              </w:rPr>
              <w:t xml:space="preserve">Entreprises et Histoire</w:t>
            </w:r>
            <w:r>
              <w:rPr/>
              <w:t xml:space="preserve">, 2010, 59 (2), pp.129-134. </w:t>
            </w:r>
            <w:hyperlink r:id="rId104" w:history="1">
              <w:r>
                <w:rPr>
                  <w:color w:val="#410a8c"/>
                  <w:u w:val="single"/>
                </w:rPr>
                <w:t xml:space="preserve">⟨10.3917/eh.059.0129⟩</w:t>
              </w:r>
            </w:hyperlink>
          </w:p>
          <w:p>
            <w:pPr/>
            <w:r>
              <w:rPr/>
              <w:t xml:space="preserve">Article dans une revue</w:t>
            </w:r>
          </w:p>
          <w:p>
            <w:pPr/>
            <w:hyperlink r:id="rId103" w:history="1">
              <w:r>
                <w:rPr>
                  <w:color w:val="#410a8c"/>
                  <w:u w:val="single"/>
                </w:rPr>
                <w:t xml:space="preserve">hal-02613097v1</w:t>
              </w:r>
            </w:hyperlink>
          </w:p>
        </w:tc>
      </w:tr>
      <w:tr>
        <w:trPr/>
        <w:tc>
          <w:tcPr>
            <w:noWrap/>
          </w:tcPr>
          <w:p>
            <w:pPr>
              <w:spacing w:after="200"/>
            </w:pPr>
            <w:hyperlink r:id="rId105" w:history="1">
              <w:r>
                <w:rPr>
                  <w:color w:val="1e198e"/>
                  <w:b w:val="1"/>
                  <w:bCs w:val="1"/>
                  <w:u w:val="single"/>
                </w:rPr>
                <w:t xml:space="preserve">Une nouvelle étape dans la sociologie des professions en France. Bilan critique autour des ouvrages de Didier Demazière, Charles Gadéa (2009) et Florent Champy (2009)</w:t>
              </w:r>
            </w:hyperlink>
          </w:p>
          <w:p>
            <w:pPr/>
            <w:hyperlink r:id="rId15" w:history="1">
              <w:r>
                <w:rPr>
                  <w:color w:val="#410a8c"/>
                  <w:u w:val="single"/>
                </w:rPr>
                <w:t xml:space="preserve">Nadège Vezinat</w:t>
              </w:r>
            </w:hyperlink>
          </w:p>
          <w:p>
            <w:pPr/>
            <w:r>
              <w:rPr>
                <w:i w:val="1"/>
                <w:iCs w:val="1"/>
              </w:rPr>
              <w:t xml:space="preserve">Sociologie</w:t>
            </w:r>
            <w:r>
              <w:rPr/>
              <w:t xml:space="preserve">, 2010, 1 (3), pp.413-420. </w:t>
            </w:r>
            <w:hyperlink r:id="rId106" w:history="1">
              <w:r>
                <w:rPr>
                  <w:color w:val="#410a8c"/>
                  <w:u w:val="single"/>
                </w:rPr>
                <w:t xml:space="preserve">⟨10.3917/socio.003.0413⟩</w:t>
              </w:r>
            </w:hyperlink>
          </w:p>
          <w:p>
            <w:pPr/>
            <w:r>
              <w:rPr/>
              <w:t xml:space="preserve">Article dans une revue</w:t>
            </w:r>
          </w:p>
          <w:p>
            <w:pPr/>
            <w:hyperlink r:id="rId105" w:history="1">
              <w:r>
                <w:rPr>
                  <w:color w:val="#410a8c"/>
                  <w:u w:val="single"/>
                </w:rPr>
                <w:t xml:space="preserve">hal-02613123v1</w:t>
              </w:r>
            </w:hyperlink>
          </w:p>
        </w:tc>
      </w:tr>
      <w:tr>
        <w:trPr/>
        <w:tc>
          <w:tcPr>
            <w:noWrap/>
          </w:tcPr>
          <w:p>
            <w:pPr>
              <w:spacing w:after="200"/>
            </w:pPr>
            <w:hyperlink r:id="rId107" w:history="1">
              <w:r>
                <w:rPr>
                  <w:color w:val="1e198e"/>
                  <w:b w:val="1"/>
                  <w:bCs w:val="1"/>
                  <w:u w:val="single"/>
                </w:rPr>
                <w:t xml:space="preserve">Des contractuels davantage promus que les fonctionnaires</w:t>
              </w:r>
            </w:hyperlink>
          </w:p>
          <w:p>
            <w:pPr/>
            <w:hyperlink r:id="rId15" w:history="1">
              <w:r>
                <w:rPr>
                  <w:color w:val="#410a8c"/>
                  <w:u w:val="single"/>
                </w:rPr>
                <w:t xml:space="preserve">Nadège Vezinat</w:t>
              </w:r>
            </w:hyperlink>
          </w:p>
          <w:p>
            <w:pPr/>
            <w:r>
              <w:rPr>
                <w:i w:val="1"/>
                <w:iCs w:val="1"/>
              </w:rPr>
              <w:t xml:space="preserve">Personnel. La revue de l'ANDRH</w:t>
            </w:r>
            <w:r>
              <w:rPr/>
              <w:t xml:space="preserve">, 2009, 503</w:t>
            </w:r>
          </w:p>
          <w:p>
            <w:pPr/>
            <w:r>
              <w:rPr/>
              <w:t xml:space="preserve">Article dans une revue</w:t>
            </w:r>
          </w:p>
          <w:p>
            <w:pPr/>
            <w:hyperlink r:id="rId107" w:history="1">
              <w:r>
                <w:rPr>
                  <w:color w:val="#410a8c"/>
                  <w:u w:val="single"/>
                </w:rPr>
                <w:t xml:space="preserve">hal-02614725v1</w:t>
              </w:r>
            </w:hyperlink>
          </w:p>
        </w:tc>
      </w:tr>
      <w:tr>
        <w:trPr/>
        <w:tc>
          <w:tcPr>
            <w:noWrap/>
          </w:tcPr>
          <w:p>
            <w:pPr>
              <w:spacing w:after="200"/>
            </w:pPr>
            <w:hyperlink r:id="rId108" w:history="1">
              <w:r>
                <w:rPr>
                  <w:color w:val="1e198e"/>
                  <w:b w:val="1"/>
                  <w:bCs w:val="1"/>
                  <w:u w:val="single"/>
                </w:rPr>
                <w:t xml:space="preserve">Jeux organisationnels autour du statut de cadre</w:t>
              </w:r>
            </w:hyperlink>
          </w:p>
          <w:p>
            <w:pPr/>
            <w:hyperlink r:id="rId15" w:history="1">
              <w:r>
                <w:rPr>
                  <w:color w:val="#410a8c"/>
                  <w:u w:val="single"/>
                </w:rPr>
                <w:t xml:space="preserve">Nadège Vezinat</w:t>
              </w:r>
            </w:hyperlink>
          </w:p>
          <w:p>
            <w:pPr/>
            <w:r>
              <w:rPr>
                <w:i w:val="1"/>
                <w:iCs w:val="1"/>
              </w:rPr>
              <w:t xml:space="preserve">Cadres</w:t>
            </w:r>
            <w:r>
              <w:rPr/>
              <w:t xml:space="preserve">, 2009, 434, pp.39-46</w:t>
            </w:r>
          </w:p>
          <w:p>
            <w:pPr/>
            <w:r>
              <w:rPr/>
              <w:t xml:space="preserve">Article dans une revue</w:t>
            </w:r>
          </w:p>
          <w:p>
            <w:pPr/>
            <w:hyperlink r:id="rId108" w:history="1">
              <w:r>
                <w:rPr>
                  <w:color w:val="#410a8c"/>
                  <w:u w:val="single"/>
                </w:rPr>
                <w:t xml:space="preserve">hal-02614728v1</w:t>
              </w:r>
            </w:hyperlink>
          </w:p>
        </w:tc>
      </w:tr>
      <w:tr>
        <w:trPr/>
        <w:tc>
          <w:tcPr>
            <w:noWrap/>
          </w:tcPr>
          <w:p>
            <w:pPr>
              <w:spacing w:after="200"/>
            </w:pPr>
            <w:hyperlink r:id="rId109" w:history="1">
              <w:r>
                <w:rPr>
                  <w:color w:val="1e198e"/>
                  <w:b w:val="1"/>
                  <w:bCs w:val="1"/>
                  <w:u w:val="single"/>
                </w:rPr>
                <w:t xml:space="preserve">Le stress comme symptôme</w:t>
              </w:r>
            </w:hyperlink>
          </w:p>
          <w:p>
            <w:pPr/>
            <w:hyperlink r:id="rId15" w:history="1">
              <w:r>
                <w:rPr>
                  <w:color w:val="#410a8c"/>
                  <w:u w:val="single"/>
                </w:rPr>
                <w:t xml:space="preserve">Nadège Vezinat</w:t>
              </w:r>
            </w:hyperlink>
          </w:p>
          <w:p>
            <w:pPr/>
            <w:r>
              <w:rPr>
                <w:i w:val="1"/>
                <w:iCs w:val="1"/>
              </w:rPr>
              <w:t xml:space="preserve">La vie des idées</w:t>
            </w:r>
            <w:r>
              <w:rPr/>
              <w:t xml:space="preserve">, 2009</w:t>
            </w:r>
          </w:p>
          <w:p>
            <w:pPr/>
            <w:r>
              <w:rPr/>
              <w:t xml:space="preserve">Article dans une revue</w:t>
            </w:r>
            <w:r>
              <w:rPr/>
              <w:t xml:space="preserve"> (compte-rendu de lecture)</w:t>
            </w:r>
          </w:p>
          <w:p>
            <w:pPr/>
            <w:hyperlink r:id="rId109" w:history="1">
              <w:r>
                <w:rPr>
                  <w:color w:val="#410a8c"/>
                  <w:u w:val="single"/>
                </w:rPr>
                <w:t xml:space="preserve">hal-02614844v1</w:t>
              </w:r>
            </w:hyperlink>
          </w:p>
        </w:tc>
      </w:tr>
      <w:tr>
        <w:trPr/>
        <w:tc>
          <w:tcPr>
            <w:noWrap/>
          </w:tcPr>
          <w:p>
            <w:pPr>
              <w:spacing w:after="200"/>
            </w:pPr>
            <w:hyperlink r:id="rId110" w:history="1">
              <w:r>
                <w:rPr>
                  <w:color w:val="1e198e"/>
                  <w:b w:val="1"/>
                  <w:bCs w:val="1"/>
                  <w:u w:val="single"/>
                </w:rPr>
                <w:t xml:space="preserve">Entreprise et professions : des identités en tension ?</w:t>
              </w:r>
            </w:hyperlink>
          </w:p>
          <w:p>
            <w:pPr/>
            <w:hyperlink r:id="rId15" w:history="1">
              <w:r>
                <w:rPr>
                  <w:color w:val="#410a8c"/>
                  <w:u w:val="single"/>
                </w:rPr>
                <w:t xml:space="preserve">Nadège Vezinat</w:t>
              </w:r>
            </w:hyperlink>
          </w:p>
          <w:p>
            <w:pPr/>
            <w:r>
              <w:rPr>
                <w:i w:val="1"/>
                <w:iCs w:val="1"/>
              </w:rPr>
              <w:t xml:space="preserve">Les amis de l’École de Paris</w:t>
            </w:r>
            <w:r>
              <w:rPr/>
              <w:t xml:space="preserve">, 2009</w:t>
            </w:r>
          </w:p>
          <w:p>
            <w:pPr/>
            <w:r>
              <w:rPr/>
              <w:t xml:space="preserve">Article dans une revue</w:t>
            </w:r>
          </w:p>
          <w:p>
            <w:pPr/>
            <w:hyperlink r:id="rId110" w:history="1">
              <w:r>
                <w:rPr>
                  <w:color w:val="#410a8c"/>
                  <w:u w:val="single"/>
                </w:rPr>
                <w:t xml:space="preserve">hal-02614731v1</w:t>
              </w:r>
            </w:hyperlink>
          </w:p>
        </w:tc>
      </w:tr>
      <w:tr>
        <w:trPr/>
        <w:tc>
          <w:tcPr>
            <w:noWrap/>
          </w:tcPr>
          <w:p>
            <w:pPr>
              <w:spacing w:after="200"/>
            </w:pPr>
            <w:hyperlink r:id="rId111" w:history="1">
              <w:r>
                <w:rPr>
                  <w:color w:val="1e198e"/>
                  <w:b w:val="1"/>
                  <w:bCs w:val="1"/>
                  <w:u w:val="single"/>
                </w:rPr>
                <w:t xml:space="preserve">Le conseiller financier de la Banque Postale : un métier construit par étapes</w:t>
              </w:r>
            </w:hyperlink>
          </w:p>
          <w:p>
            <w:pPr/>
            <w:hyperlink r:id="rId15" w:history="1">
              <w:r>
                <w:rPr>
                  <w:color w:val="#410a8c"/>
                  <w:u w:val="single"/>
                </w:rPr>
                <w:t xml:space="preserve">Nadège Vezinat</w:t>
              </w:r>
            </w:hyperlink>
          </w:p>
          <w:p>
            <w:pPr/>
            <w:r>
              <w:rPr>
                <w:i w:val="1"/>
                <w:iCs w:val="1"/>
              </w:rPr>
              <w:t xml:space="preserve">Les Cahiers de la FNARH</w:t>
            </w:r>
            <w:r>
              <w:rPr/>
              <w:t xml:space="preserve">, 2008, 107, pp.41-53</w:t>
            </w:r>
          </w:p>
          <w:p>
            <w:pPr/>
            <w:r>
              <w:rPr/>
              <w:t xml:space="preserve">Article dans une revue</w:t>
            </w:r>
          </w:p>
          <w:p>
            <w:pPr/>
            <w:hyperlink r:id="rId111" w:history="1">
              <w:r>
                <w:rPr>
                  <w:color w:val="#410a8c"/>
                  <w:u w:val="single"/>
                </w:rPr>
                <w:t xml:space="preserve">hal-02614739v1</w:t>
              </w:r>
            </w:hyperlink>
          </w:p>
        </w:tc>
      </w:tr>
      <w:tr>
        <w:trPr/>
        <w:tc>
          <w:tcPr>
            <w:noWrap/>
          </w:tcPr>
          <w:p>
            <w:pPr>
              <w:spacing w:after="200"/>
            </w:pPr>
            <w:hyperlink r:id="rId112" w:history="1">
              <w:r>
                <w:rPr>
                  <w:color w:val="1e198e"/>
                  <w:b w:val="1"/>
                  <w:bCs w:val="1"/>
                  <w:u w:val="single"/>
                </w:rPr>
                <w:t xml:space="preserve">La Poste entre service public et marché</w:t>
              </w:r>
            </w:hyperlink>
          </w:p>
          <w:p>
            <w:pPr/>
            <w:hyperlink r:id="rId15" w:history="1">
              <w:r>
                <w:rPr>
                  <w:color w:val="#410a8c"/>
                  <w:u w:val="single"/>
                </w:rPr>
                <w:t xml:space="preserve">Nadège Vezinat</w:t>
              </w:r>
            </w:hyperlink>
          </w:p>
          <w:p>
            <w:pPr/>
            <w:r>
              <w:rPr>
                <w:i w:val="1"/>
                <w:iCs w:val="1"/>
              </w:rPr>
              <w:t xml:space="preserve">La vie des idées</w:t>
            </w:r>
            <w:r>
              <w:rPr/>
              <w:t xml:space="preserve">, 2008</w:t>
            </w:r>
          </w:p>
          <w:p>
            <w:pPr/>
            <w:r>
              <w:rPr/>
              <w:t xml:space="preserve">Article dans une revue</w:t>
            </w:r>
          </w:p>
          <w:p>
            <w:pPr/>
            <w:hyperlink r:id="rId112" w:history="1">
              <w:r>
                <w:rPr>
                  <w:color w:val="#410a8c"/>
                  <w:u w:val="single"/>
                </w:rPr>
                <w:t xml:space="preserve">hal-02614733v1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santé sociale</w:t>
              </w:r>
            </w:hyperlink>
          </w:p>
          <w:p>
            <w:pPr/>
            <w:hyperlink r:id="rId15" w:history="1">
              <w:r>
                <w:rPr>
                  <w:color w:val="#410a8c"/>
                  <w:u w:val="single"/>
                </w:rPr>
                <w:t xml:space="preserve">Nadège Vezinat</w:t>
              </w:r>
            </w:hyperlink>
            <w:r>
              <w:rPr/>
              <w:t xml:space="preserve">,</w:t>
            </w:r>
            <w:hyperlink r:id="rId18" w:history="1">
              <w:r>
                <w:rPr>
                  <w:color w:val="#410a8c"/>
                  <w:u w:val="single"/>
                </w:rPr>
                <w:t xml:space="preserve">Nicolas Duvoux</w:t>
              </w:r>
            </w:hyperlink>
          </w:p>
          <w:p>
            <w:pPr/>
            <w:r>
              <w:rPr/>
              <w:t xml:space="preserve">Presses universitaires de France, 2022, La vie des idées.fr, 9782130835561</w:t>
            </w:r>
          </w:p>
          <w:p>
            <w:pPr/>
            <w:r>
              <w:rPr/>
              <w:t xml:space="preserve">Ouvrages</w:t>
            </w:r>
          </w:p>
          <w:p>
            <w:pPr/>
            <w:hyperlink r:id="rId113" w:history="1">
              <w:r>
                <w:rPr>
                  <w:color w:val="#410a8c"/>
                  <w:u w:val="single"/>
                </w:rPr>
                <w:t xml:space="preserve">hal-04026142v1</w:t>
              </w:r>
            </w:hyperlink>
          </w:p>
        </w:tc>
      </w:tr>
      <w:tr>
        <w:trPr/>
        <w:tc>
          <w:tcPr>
            <w:noWrap/>
          </w:tcPr>
          <w:p>
            <w:pPr>
              <w:spacing w:after="200"/>
            </w:pPr>
            <w:hyperlink r:id="rId114" w:history="1">
              <w:r>
                <w:rPr>
                  <w:color w:val="1e198e"/>
                  <w:b w:val="1"/>
                  <w:bCs w:val="1"/>
                  <w:u w:val="single"/>
                </w:rPr>
                <w:t xml:space="preserve">Les droits sociaux au travail. Montée de l’emploi incertain et recomposition des catégories de la protection sociale</w:t>
              </w:r>
            </w:hyperlink>
          </w:p>
          <w:p>
            <w:pPr/>
            <w:hyperlink r:id="rId115" w:history="1">
              <w:r>
                <w:rPr>
                  <w:color w:val="#410a8c"/>
                  <w:u w:val="single"/>
                </w:rPr>
                <w:t xml:space="preserve">Olivier Giraud</w:t>
              </w:r>
            </w:hyperlink>
            <w:r>
              <w:rPr/>
              <w:t xml:space="preserve">,</w:t>
            </w:r>
            <w:hyperlink r:id="rId15" w:history="1">
              <w:r>
                <w:rPr>
                  <w:color w:val="#410a8c"/>
                  <w:u w:val="single"/>
                </w:rPr>
                <w:t xml:space="preserve">Nadège Vezinat</w:t>
              </w:r>
            </w:hyperlink>
          </w:p>
          <w:p>
            <w:pPr/>
            <w:r>
              <w:rPr/>
              <w:t xml:space="preserve">Octarès, pp.216, 2020, Le travail en débats, 978-2-36630-102-1</w:t>
            </w:r>
          </w:p>
          <w:p>
            <w:pPr/>
            <w:r>
              <w:rPr/>
              <w:t xml:space="preserve">Ouvrages</w:t>
            </w:r>
          </w:p>
          <w:p>
            <w:pPr/>
            <w:hyperlink r:id="rId114" w:history="1">
              <w:r>
                <w:rPr>
                  <w:color w:val="#410a8c"/>
                  <w:u w:val="single"/>
                </w:rPr>
                <w:t xml:space="preserve">hal-02580742v1</w:t>
              </w:r>
            </w:hyperlink>
          </w:p>
        </w:tc>
      </w:tr>
      <w:tr>
        <w:trPr/>
        <w:tc>
          <w:tcPr>
            <w:noWrap/>
          </w:tcPr>
          <w:p>
            <w:pPr>
              <w:spacing w:after="200"/>
            </w:pPr>
            <w:hyperlink r:id="rId116" w:history="1">
              <w:r>
                <w:rPr>
                  <w:color w:val="1e198e"/>
                  <w:b w:val="1"/>
                  <w:bCs w:val="1"/>
                  <w:u w:val="single"/>
                </w:rPr>
                <w:t xml:space="preserve">Vers une médecine collaborative. Politique des maisons de santé pluri-professionnelles en France</w:t>
              </w:r>
            </w:hyperlink>
          </w:p>
          <w:p>
            <w:pPr/>
            <w:hyperlink r:id="rId15" w:history="1">
              <w:r>
                <w:rPr>
                  <w:color w:val="#410a8c"/>
                  <w:u w:val="single"/>
                </w:rPr>
                <w:t xml:space="preserve">Nadège Vezinat</w:t>
              </w:r>
            </w:hyperlink>
          </w:p>
          <w:p>
            <w:pPr/>
            <w:r>
              <w:rPr/>
              <w:t xml:space="preserve">Puf, 2019, 978-2-13-081180-0</w:t>
            </w:r>
          </w:p>
          <w:p>
            <w:pPr/>
            <w:r>
              <w:rPr/>
              <w:t xml:space="preserve">Ouvrages</w:t>
            </w:r>
          </w:p>
          <w:p>
            <w:pPr/>
            <w:hyperlink r:id="rId116" w:history="1">
              <w:r>
                <w:rPr>
                  <w:color w:val="#410a8c"/>
                  <w:u w:val="single"/>
                </w:rPr>
                <w:t xml:space="preserve">hal-02581008v1</w:t>
              </w:r>
            </w:hyperlink>
          </w:p>
        </w:tc>
      </w:tr>
      <w:tr>
        <w:trPr/>
        <w:tc>
          <w:tcPr>
            <w:noWrap/>
          </w:tcPr>
          <w:p>
            <w:pPr>
              <w:spacing w:after="200"/>
            </w:pPr>
            <w:hyperlink r:id="rId117" w:history="1">
              <w:r>
                <w:rPr>
                  <w:color w:val="1e198e"/>
                  <w:b w:val="1"/>
                  <w:bCs w:val="1"/>
                  <w:u w:val="single"/>
                </w:rPr>
                <w:t xml:space="preserve">Sociologie des groupes professionnels</w:t>
              </w:r>
            </w:hyperlink>
          </w:p>
          <w:p>
            <w:pPr/>
            <w:hyperlink r:id="rId15" w:history="1">
              <w:r>
                <w:rPr>
                  <w:color w:val="#410a8c"/>
                  <w:u w:val="single"/>
                </w:rPr>
                <w:t xml:space="preserve">Nadège Vezinat</w:t>
              </w:r>
            </w:hyperlink>
          </w:p>
          <w:p>
            <w:pPr/>
            <w:r>
              <w:rPr/>
              <w:t xml:space="preserve">Armand Colin, 2016, 978-2-200-61191-0</w:t>
            </w:r>
          </w:p>
          <w:p>
            <w:pPr/>
            <w:r>
              <w:rPr/>
              <w:t xml:space="preserve">Ouvrages</w:t>
            </w:r>
          </w:p>
          <w:p>
            <w:pPr/>
            <w:hyperlink r:id="rId117" w:history="1">
              <w:r>
                <w:rPr>
                  <w:color w:val="#410a8c"/>
                  <w:u w:val="single"/>
                </w:rPr>
                <w:t xml:space="preserve">hal-02581099v1</w:t>
              </w:r>
            </w:hyperlink>
          </w:p>
        </w:tc>
      </w:tr>
      <w:tr>
        <w:trPr/>
        <w:tc>
          <w:tcPr>
            <w:noWrap/>
          </w:tcPr>
          <w:p>
            <w:pPr>
              <w:spacing w:after="200"/>
            </w:pPr>
            <w:hyperlink r:id="rId118" w:history="1">
              <w:r>
                <w:rPr>
                  <w:color w:val="1e198e"/>
                  <w:b w:val="1"/>
                  <w:bCs w:val="1"/>
                  <w:u w:val="single"/>
                </w:rPr>
                <w:t xml:space="preserve">L'État recomposé</w:t>
              </w:r>
            </w:hyperlink>
          </w:p>
          <w:p>
            <w:pPr/>
            <w:hyperlink r:id="rId119" w:history="1">
              <w:r>
                <w:rPr>
                  <w:color w:val="#410a8c"/>
                  <w:u w:val="single"/>
                </w:rPr>
                <w:t xml:space="preserve">Patrick Le Galès</w:t>
              </w:r>
            </w:hyperlink>
            <w:r>
              <w:rPr/>
              <w:t xml:space="preserve">,</w:t>
            </w:r>
            <w:hyperlink r:id="rId15" w:history="1">
              <w:r>
                <w:rPr>
                  <w:color w:val="#410a8c"/>
                  <w:u w:val="single"/>
                </w:rPr>
                <w:t xml:space="preserve">Nadège Vezinat</w:t>
              </w:r>
            </w:hyperlink>
          </w:p>
          <w:p>
            <w:pPr/>
            <w:r>
              <w:rPr/>
              <w:t xml:space="preserve">Patrick Le Galès; Nadège Vezinat. Presses Universitaires de France, 107 p., 2014, La Vie des idées (Collection), ISSN 2265-5077, 9782130629641</w:t>
            </w:r>
          </w:p>
          <w:p>
            <w:pPr/>
            <w:r>
              <w:rPr/>
              <w:t xml:space="preserve">Ouvrages</w:t>
            </w:r>
          </w:p>
          <w:p>
            <w:pPr/>
            <w:hyperlink r:id="rId118" w:history="1">
              <w:r>
                <w:rPr>
                  <w:color w:val="#410a8c"/>
                  <w:u w:val="single"/>
                </w:rPr>
                <w:t xml:space="preserve">hal-01397315v1</w:t>
              </w:r>
            </w:hyperlink>
          </w:p>
        </w:tc>
      </w:tr>
      <w:tr>
        <w:trPr/>
        <w:tc>
          <w:tcPr>
            <w:noWrap/>
          </w:tcPr>
          <w:p>
            <w:pPr>
              <w:spacing w:after="200"/>
            </w:pPr>
            <w:hyperlink r:id="rId120" w:history="1">
              <w:r>
                <w:rPr>
                  <w:color w:val="1e198e"/>
                  <w:b w:val="1"/>
                  <w:bCs w:val="1"/>
                  <w:u w:val="single"/>
                </w:rPr>
                <w:t xml:space="preserve">Les métamorphoses de la Poste, Professionnalisation des conseillers financiers (1953-2010)</w:t>
              </w:r>
            </w:hyperlink>
          </w:p>
          <w:p>
            <w:pPr/>
            <w:hyperlink r:id="rId15" w:history="1">
              <w:r>
                <w:rPr>
                  <w:color w:val="#410a8c"/>
                  <w:u w:val="single"/>
                </w:rPr>
                <w:t xml:space="preserve">Nadège Vezinat</w:t>
              </w:r>
            </w:hyperlink>
          </w:p>
          <w:p>
            <w:pPr/>
            <w:r>
              <w:rPr/>
              <w:t xml:space="preserve">Puf. Puf, 2012, Le lien social, 978-2-13-059220-4</w:t>
            </w:r>
          </w:p>
          <w:p>
            <w:pPr/>
            <w:r>
              <w:rPr/>
              <w:t xml:space="preserve">Ouvrages</w:t>
            </w:r>
          </w:p>
          <w:p>
            <w:pPr/>
            <w:hyperlink r:id="rId120" w:history="1">
              <w:r>
                <w:rPr>
                  <w:color w:val="#410a8c"/>
                  <w:u w:val="single"/>
                </w:rPr>
                <w:t xml:space="preserve">hal-02581550v1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B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ege-vezinat" TargetMode="External"/><Relationship Id="rId9" Type="http://schemas.openxmlformats.org/officeDocument/2006/relationships/hyperlink" Target="https://orcid.org/0000-0002-0578-6642" TargetMode="External"/><Relationship Id="rId10" Type="http://schemas.openxmlformats.org/officeDocument/2006/relationships/hyperlink" Target="https://www.idref.fr/16428737X" TargetMode="External"/><Relationship Id="rId11" Type="http://schemas.openxmlformats.org/officeDocument/2006/relationships/hyperlink" Target="https://viaf.org/viaf/266881104" TargetMode="External"/><Relationship Id="rId12" Type="http://schemas.openxmlformats.org/officeDocument/2006/relationships/hyperlink" Target="http://isni.org/isni/0000000382682158" TargetMode="External"/><Relationship Id="rId13" Type="http://schemas.openxmlformats.org/officeDocument/2006/relationships/hyperlink" Target="https://hal.science/hal-04818385v1" TargetMode="External"/><Relationship Id="rId14" Type="http://schemas.openxmlformats.org/officeDocument/2006/relationships/hyperlink" Target="https://hal.science/search/index/?q=*&amp;authFullName_s=Samia Benallah" TargetMode="External"/><Relationship Id="rId15" Type="http://schemas.openxmlformats.org/officeDocument/2006/relationships/hyperlink" Target="https://hal.science/search/index/?q=*&amp;authFullName_s=Nad&#232;ge Vezinat" TargetMode="External"/><Relationship Id="rId16" Type="http://schemas.openxmlformats.org/officeDocument/2006/relationships/hyperlink" Target="https://dx.doi.org/10.4000/12r2w" TargetMode="External"/><Relationship Id="rId17" Type="http://schemas.openxmlformats.org/officeDocument/2006/relationships/hyperlink" Target="https://hal.science/hal-04316417v1" TargetMode="External"/><Relationship Id="rId18" Type="http://schemas.openxmlformats.org/officeDocument/2006/relationships/hyperlink" Target="https://hal.science/search/index/?q=*&amp;authFullName_s=Nicolas Duvoux" TargetMode="External"/><Relationship Id="rId19" Type="http://schemas.openxmlformats.org/officeDocument/2006/relationships/hyperlink" Target="https://dx.doi.org/10.3917/anso.232.0393" TargetMode="External"/><Relationship Id="rId20" Type="http://schemas.openxmlformats.org/officeDocument/2006/relationships/hyperlink" Target="https://shs.hal.science/halshs-03770420v1" TargetMode="External"/><Relationship Id="rId21" Type="http://schemas.openxmlformats.org/officeDocument/2006/relationships/hyperlink" Target="https://hal.science/search/index/?q=*&amp;authFullName_s=St&#233;phanie Mignot-G&#233;rard" TargetMode="External"/><Relationship Id="rId22" Type="http://schemas.openxmlformats.org/officeDocument/2006/relationships/hyperlink" Target="https://hal.science/search/index/?q=*&amp;authFullName_s=Constance Perrin-Joly" TargetMode="External"/><Relationship Id="rId23" Type="http://schemas.openxmlformats.org/officeDocument/2006/relationships/hyperlink" Target="https://hal.science/search/index/?q=*&amp;authFullName_s=Fran&#231;ois Sarfati" TargetMode="External"/><Relationship Id="rId24" Type="http://schemas.openxmlformats.org/officeDocument/2006/relationships/hyperlink" Target="https://dx.doi.org/10.4000/rfp.11853" TargetMode="External"/><Relationship Id="rId25" Type="http://schemas.openxmlformats.org/officeDocument/2006/relationships/hyperlink" Target="https://ehesp.hal.science/hal-03902900v1" TargetMode="External"/><Relationship Id="rId26" Type="http://schemas.openxmlformats.org/officeDocument/2006/relationships/hyperlink" Target="https://hal.science/search/index/?q=*&amp;authFullName_s=Fran&#231;ois-Xavier Schweyer" TargetMode="External"/><Relationship Id="rId27" Type="http://schemas.openxmlformats.org/officeDocument/2006/relationships/hyperlink" Target="https://hal.science/search/index/?q=*&amp;authFullName_s=Camille No&#251;s" TargetMode="External"/><Relationship Id="rId28" Type="http://schemas.openxmlformats.org/officeDocument/2006/relationships/hyperlink" Target="https://dx.doi.org/10.3917/sopr.045.0001" TargetMode="External"/><Relationship Id="rId29" Type="http://schemas.openxmlformats.org/officeDocument/2006/relationships/hyperlink" Target="https://hal.science/hal-04026036v1" TargetMode="External"/><Relationship Id="rId30" Type="http://schemas.openxmlformats.org/officeDocument/2006/relationships/hyperlink" Target="https://dx.doi.org/10.3917/rfse.028.0211" TargetMode="External"/><Relationship Id="rId31" Type="http://schemas.openxmlformats.org/officeDocument/2006/relationships/hyperlink" Target="https://hal.science/hal-04029155v1" TargetMode="External"/><Relationship Id="rId32" Type="http://schemas.openxmlformats.org/officeDocument/2006/relationships/hyperlink" Target="https://dx.doi.org/10.3917/agora.091.0065" TargetMode="External"/><Relationship Id="rId33" Type="http://schemas.openxmlformats.org/officeDocument/2006/relationships/hyperlink" Target="https://hal.science/hal-04029160v1" TargetMode="External"/><Relationship Id="rId34" Type="http://schemas.openxmlformats.org/officeDocument/2006/relationships/hyperlink" Target="https://dx.doi.org/10.3917/rfse.026.0087" TargetMode="External"/><Relationship Id="rId35" Type="http://schemas.openxmlformats.org/officeDocument/2006/relationships/hyperlink" Target="https://hal.science/hal-04029162v1" TargetMode="External"/><Relationship Id="rId36" Type="http://schemas.openxmlformats.org/officeDocument/2006/relationships/hyperlink" Target="https://dx.doi.org/10.3917/rfas.213.0293" TargetMode="External"/><Relationship Id="rId37" Type="http://schemas.openxmlformats.org/officeDocument/2006/relationships/hyperlink" Target="https://hal.science/hal-02612045v1" TargetMode="External"/><Relationship Id="rId38" Type="http://schemas.openxmlformats.org/officeDocument/2006/relationships/hyperlink" Target="https://dx.doi.org/10.3917/rfas.201.0079" TargetMode="External"/><Relationship Id="rId39" Type="http://schemas.openxmlformats.org/officeDocument/2006/relationships/hyperlink" Target="https://hal.science/hal-02612047v1" TargetMode="External"/><Relationship Id="rId40" Type="http://schemas.openxmlformats.org/officeDocument/2006/relationships/hyperlink" Target="https://dx.doi.org/10.3917/drs1.103.0669" TargetMode="External"/><Relationship Id="rId41" Type="http://schemas.openxmlformats.org/officeDocument/2006/relationships/hyperlink" Target="https://hal.science/hal-02612049v1" TargetMode="External"/><Relationship Id="rId42" Type="http://schemas.openxmlformats.org/officeDocument/2006/relationships/hyperlink" Target="https://dx.doi.org/10.3917/jges.191.0011" TargetMode="External"/><Relationship Id="rId43" Type="http://schemas.openxmlformats.org/officeDocument/2006/relationships/hyperlink" Target="https://hal.science/hal-02614744v1" TargetMode="External"/><Relationship Id="rId44" Type="http://schemas.openxmlformats.org/officeDocument/2006/relationships/hyperlink" Target="https://hal.science/hal-02614758v1" TargetMode="External"/><Relationship Id="rId45" Type="http://schemas.openxmlformats.org/officeDocument/2006/relationships/hyperlink" Target="https://hal.science/hal-02614641v1" TargetMode="External"/><Relationship Id="rId46" Type="http://schemas.openxmlformats.org/officeDocument/2006/relationships/hyperlink" Target="https://hal.science/hal-02614760v1" TargetMode="External"/><Relationship Id="rId47" Type="http://schemas.openxmlformats.org/officeDocument/2006/relationships/hyperlink" Target="https://hal.science/hal-02614767v1" TargetMode="External"/><Relationship Id="rId48" Type="http://schemas.openxmlformats.org/officeDocument/2006/relationships/hyperlink" Target="https://hal.science/hal-01717854v1" TargetMode="External"/><Relationship Id="rId49" Type="http://schemas.openxmlformats.org/officeDocument/2006/relationships/hyperlink" Target="https://hal.science/search/index/?q=*&amp;authFullName_s=Mich&#232;le Tallard" TargetMode="External"/><Relationship Id="rId50" Type="http://schemas.openxmlformats.org/officeDocument/2006/relationships/hyperlink" Target="https://hal.science/search/index/?q=*&amp;authFullName_s=Emmanuel de Lescure" TargetMode="External"/><Relationship Id="rId51" Type="http://schemas.openxmlformats.org/officeDocument/2006/relationships/hyperlink" Target="https://hal.science/search/index/?q=*&amp;authFullName_s=Nad&#232;ge V&#233;zinat" TargetMode="External"/><Relationship Id="rId52" Type="http://schemas.openxmlformats.org/officeDocument/2006/relationships/hyperlink" Target="https://dx.doi.org/10.3917/sopr.035.0019" TargetMode="External"/><Relationship Id="rId53" Type="http://schemas.openxmlformats.org/officeDocument/2006/relationships/hyperlink" Target="https://hal.science/hal-02614771v1" TargetMode="External"/><Relationship Id="rId54" Type="http://schemas.openxmlformats.org/officeDocument/2006/relationships/hyperlink" Target="https://hal.science/hal-02614650v1" TargetMode="External"/><Relationship Id="rId55" Type="http://schemas.openxmlformats.org/officeDocument/2006/relationships/hyperlink" Target="https://hal.science/hal-02612060v1" TargetMode="External"/><Relationship Id="rId56" Type="http://schemas.openxmlformats.org/officeDocument/2006/relationships/hyperlink" Target="https://dx.doi.org/10.4000/regulation.12365" TargetMode="External"/><Relationship Id="rId57" Type="http://schemas.openxmlformats.org/officeDocument/2006/relationships/hyperlink" Target="https://hal.science/hal-02612051v1" TargetMode="External"/><Relationship Id="rId58" Type="http://schemas.openxmlformats.org/officeDocument/2006/relationships/hyperlink" Target="https://dx.doi.org/10.4000/histoiremesure.6204" TargetMode="External"/><Relationship Id="rId59" Type="http://schemas.openxmlformats.org/officeDocument/2006/relationships/hyperlink" Target="https://hal.science/hal-01717860v1" TargetMode="External"/><Relationship Id="rId60" Type="http://schemas.openxmlformats.org/officeDocument/2006/relationships/hyperlink" Target="https://hal.science/search/index/?q=*&amp;authFullName_s=Emmanuel Quenson" TargetMode="External"/><Relationship Id="rId61" Type="http://schemas.openxmlformats.org/officeDocument/2006/relationships/hyperlink" Target="https://dx.doi.org/10.3917/sopr.035.0027" TargetMode="External"/><Relationship Id="rId62" Type="http://schemas.openxmlformats.org/officeDocument/2006/relationships/hyperlink" Target="https://hal.science/hal-01717850v1" TargetMode="External"/><Relationship Id="rId63" Type="http://schemas.openxmlformats.org/officeDocument/2006/relationships/hyperlink" Target="https://hal.science/search/index/?q=*&amp;authFullName_s=Jean-Louis Dayan" TargetMode="External"/><Relationship Id="rId64" Type="http://schemas.openxmlformats.org/officeDocument/2006/relationships/hyperlink" Target="https://dx.doi.org/10.3917/sopr.035.0013" TargetMode="External"/><Relationship Id="rId65" Type="http://schemas.openxmlformats.org/officeDocument/2006/relationships/hyperlink" Target="https://hal.science/hal-02612771v1" TargetMode="External"/><Relationship Id="rId66" Type="http://schemas.openxmlformats.org/officeDocument/2006/relationships/hyperlink" Target="https://dx.doi.org/10.3917/gs1.153.0107" TargetMode="External"/><Relationship Id="rId67" Type="http://schemas.openxmlformats.org/officeDocument/2006/relationships/hyperlink" Target="https://hal.science/hal-02614793v1" TargetMode="External"/><Relationship Id="rId68" Type="http://schemas.openxmlformats.org/officeDocument/2006/relationships/hyperlink" Target="https://hal.science/hal-02614777v1" TargetMode="External"/><Relationship Id="rId69" Type="http://schemas.openxmlformats.org/officeDocument/2006/relationships/hyperlink" Target="https://hal.science/hal-01155099v1" TargetMode="External"/><Relationship Id="rId70" Type="http://schemas.openxmlformats.org/officeDocument/2006/relationships/hyperlink" Target="https://hal.science/search/index/?q=*&amp;authFullName_s=Val&#233;rie Boussard" TargetMode="External"/><Relationship Id="rId71" Type="http://schemas.openxmlformats.org/officeDocument/2006/relationships/hyperlink" Target="https://hal.science/search/index/?q=*&amp;authFullName_s=Emmanuel Martin" TargetMode="External"/><Relationship Id="rId72" Type="http://schemas.openxmlformats.org/officeDocument/2006/relationships/hyperlink" Target="https://dx.doi.org/10.3917/soco.097.0005" TargetMode="External"/><Relationship Id="rId73" Type="http://schemas.openxmlformats.org/officeDocument/2006/relationships/hyperlink" Target="https://hal.science/hal-02612984v1" TargetMode="External"/><Relationship Id="rId74" Type="http://schemas.openxmlformats.org/officeDocument/2006/relationships/hyperlink" Target="https://dx.doi.org/10.4000/traces.6323" TargetMode="External"/><Relationship Id="rId75" Type="http://schemas.openxmlformats.org/officeDocument/2006/relationships/hyperlink" Target="https://hal.science/hal-02614801v1" TargetMode="External"/><Relationship Id="rId76" Type="http://schemas.openxmlformats.org/officeDocument/2006/relationships/hyperlink" Target="https://hal.science/hal-01188248v1" TargetMode="External"/><Relationship Id="rId77" Type="http://schemas.openxmlformats.org/officeDocument/2006/relationships/hyperlink" Target="https://hal.science/search/index/?q=*&amp;authFullName_s=St&#233;phanie Mignot-Gerard" TargetMode="External"/><Relationship Id="rId78" Type="http://schemas.openxmlformats.org/officeDocument/2006/relationships/hyperlink" Target="https://hal.science/hal-02612988v1" TargetMode="External"/><Relationship Id="rId79" Type="http://schemas.openxmlformats.org/officeDocument/2006/relationships/hyperlink" Target="https://dx.doi.org/10.3917/soco.097.0025" TargetMode="External"/><Relationship Id="rId80" Type="http://schemas.openxmlformats.org/officeDocument/2006/relationships/hyperlink" Target="https://hal.science/hal-02614661v1" TargetMode="External"/><Relationship Id="rId81" Type="http://schemas.openxmlformats.org/officeDocument/2006/relationships/hyperlink" Target="https://hal.science/hal-02614837v1" TargetMode="External"/><Relationship Id="rId82" Type="http://schemas.openxmlformats.org/officeDocument/2006/relationships/hyperlink" Target="https://hal.science/hal-02614842v1" TargetMode="External"/><Relationship Id="rId83" Type="http://schemas.openxmlformats.org/officeDocument/2006/relationships/hyperlink" Target="https://hal.science/hal-02614838v1" TargetMode="External"/><Relationship Id="rId84" Type="http://schemas.openxmlformats.org/officeDocument/2006/relationships/hyperlink" Target="https://hal.science/hal-02612992v1" TargetMode="External"/><Relationship Id="rId85" Type="http://schemas.openxmlformats.org/officeDocument/2006/relationships/hyperlink" Target="https://hal.science/hal-02613015v1" TargetMode="External"/><Relationship Id="rId86" Type="http://schemas.openxmlformats.org/officeDocument/2006/relationships/hyperlink" Target="https://dx.doi.org/10.3917/tt.022.0077" TargetMode="External"/><Relationship Id="rId87" Type="http://schemas.openxmlformats.org/officeDocument/2006/relationships/hyperlink" Target="https://hal.science/hal-02612999v1" TargetMode="External"/><Relationship Id="rId88" Type="http://schemas.openxmlformats.org/officeDocument/2006/relationships/hyperlink" Target="https://dx.doi.org/10.4000/nrt.1275" TargetMode="External"/><Relationship Id="rId89" Type="http://schemas.openxmlformats.org/officeDocument/2006/relationships/hyperlink" Target="https://hal.science/hal-02613022v1" TargetMode="External"/><Relationship Id="rId90" Type="http://schemas.openxmlformats.org/officeDocument/2006/relationships/hyperlink" Target="https://dx.doi.org/10.4000/sdt.13040" TargetMode="External"/><Relationship Id="rId91" Type="http://schemas.openxmlformats.org/officeDocument/2006/relationships/hyperlink" Target="https://hal.science/hal-02613068v1" TargetMode="External"/><Relationship Id="rId92" Type="http://schemas.openxmlformats.org/officeDocument/2006/relationships/hyperlink" Target="https://dx.doi.org/10.3917/rfse.009.0063" TargetMode="External"/><Relationship Id="rId93" Type="http://schemas.openxmlformats.org/officeDocument/2006/relationships/hyperlink" Target="https://hal.science/hal-02613073v1" TargetMode="External"/><Relationship Id="rId94" Type="http://schemas.openxmlformats.org/officeDocument/2006/relationships/hyperlink" Target="https://dx.doi.org/10.3917/sopr.022.0035" TargetMode="External"/><Relationship Id="rId95" Type="http://schemas.openxmlformats.org/officeDocument/2006/relationships/hyperlink" Target="https://hal.science/hal-02614710v1" TargetMode="External"/><Relationship Id="rId96" Type="http://schemas.openxmlformats.org/officeDocument/2006/relationships/hyperlink" Target="https://hal.science/search/index/?q=*&amp;authFullName_s=Elise Tenret" TargetMode="External"/><Relationship Id="rId97" Type="http://schemas.openxmlformats.org/officeDocument/2006/relationships/hyperlink" Target="https://hal.science/hal-02613066v1" TargetMode="External"/><Relationship Id="rId98" Type="http://schemas.openxmlformats.org/officeDocument/2006/relationships/hyperlink" Target="https://dx.doi.org/10.4000/travailemploi.5459" TargetMode="External"/><Relationship Id="rId99" Type="http://schemas.openxmlformats.org/officeDocument/2006/relationships/hyperlink" Target="https://sciencespo.hal.science/hal-01442234v1" TargetMode="External"/><Relationship Id="rId100" Type="http://schemas.openxmlformats.org/officeDocument/2006/relationships/hyperlink" Target="https://hal.science/search/index/?q=*&amp;authFullName_s=Pauline Peretz" TargetMode="External"/><Relationship Id="rId101" Type="http://schemas.openxmlformats.org/officeDocument/2006/relationships/hyperlink" Target="https://hal.science/search/index/?q=*&amp;authFullName_s=Olivier Pilmis" TargetMode="External"/><Relationship Id="rId102" Type="http://schemas.openxmlformats.org/officeDocument/2006/relationships/hyperlink" Target="https://hal.science/hal-02614720v1" TargetMode="External"/><Relationship Id="rId103" Type="http://schemas.openxmlformats.org/officeDocument/2006/relationships/hyperlink" Target="https://hal.science/hal-02613097v1" TargetMode="External"/><Relationship Id="rId104" Type="http://schemas.openxmlformats.org/officeDocument/2006/relationships/hyperlink" Target="https://dx.doi.org/10.3917/eh.059.0129" TargetMode="External"/><Relationship Id="rId105" Type="http://schemas.openxmlformats.org/officeDocument/2006/relationships/hyperlink" Target="https://hal.science/hal-02613123v1" TargetMode="External"/><Relationship Id="rId106" Type="http://schemas.openxmlformats.org/officeDocument/2006/relationships/hyperlink" Target="https://dx.doi.org/10.3917/socio.003.0413" TargetMode="External"/><Relationship Id="rId107" Type="http://schemas.openxmlformats.org/officeDocument/2006/relationships/hyperlink" Target="https://hal.science/hal-02614725v1" TargetMode="External"/><Relationship Id="rId108" Type="http://schemas.openxmlformats.org/officeDocument/2006/relationships/hyperlink" Target="https://hal.science/hal-02614728v1" TargetMode="External"/><Relationship Id="rId109" Type="http://schemas.openxmlformats.org/officeDocument/2006/relationships/hyperlink" Target="https://hal.science/hal-02614844v1" TargetMode="External"/><Relationship Id="rId110" Type="http://schemas.openxmlformats.org/officeDocument/2006/relationships/hyperlink" Target="https://hal.science/hal-02614731v1" TargetMode="External"/><Relationship Id="rId111" Type="http://schemas.openxmlformats.org/officeDocument/2006/relationships/hyperlink" Target="https://hal.science/hal-02614739v1" TargetMode="External"/><Relationship Id="rId112" Type="http://schemas.openxmlformats.org/officeDocument/2006/relationships/hyperlink" Target="https://hal.science/hal-02614733v1" TargetMode="External"/><Relationship Id="rId113" Type="http://schemas.openxmlformats.org/officeDocument/2006/relationships/hyperlink" Target="https://hal.science/hal-04026142v1" TargetMode="External"/><Relationship Id="rId114" Type="http://schemas.openxmlformats.org/officeDocument/2006/relationships/hyperlink" Target="https://hal.science/hal-02580742v1" TargetMode="External"/><Relationship Id="rId115" Type="http://schemas.openxmlformats.org/officeDocument/2006/relationships/hyperlink" Target="https://hal.science/search/index/?q=*&amp;authFullName_s=Olivier Giraud" TargetMode="External"/><Relationship Id="rId116" Type="http://schemas.openxmlformats.org/officeDocument/2006/relationships/hyperlink" Target="https://hal.science/hal-02581008v1" TargetMode="External"/><Relationship Id="rId117" Type="http://schemas.openxmlformats.org/officeDocument/2006/relationships/hyperlink" Target="https://hal.science/hal-02581099v1" TargetMode="External"/><Relationship Id="rId118" Type="http://schemas.openxmlformats.org/officeDocument/2006/relationships/hyperlink" Target="https://sciencespo.hal.science/hal-01397315v1" TargetMode="External"/><Relationship Id="rId119" Type="http://schemas.openxmlformats.org/officeDocument/2006/relationships/hyperlink" Target="https://hal.science/search/index/?q=*&amp;authFullName_s=Patrick Le Gal&#232;s" TargetMode="External"/><Relationship Id="rId120" Type="http://schemas.openxmlformats.org/officeDocument/2006/relationships/hyperlink" Target="https://hal.science/hal-0258155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Vezinat</dc:title>
  <dc:description>CV</dc:description>
  <dc:subject/>
  <cp:keywords/>
  <cp:category/>
  <cp:lastModifiedBy/>
  <dcterms:created xsi:type="dcterms:W3CDTF">2026-05-21T09:22:05+02:00</dcterms:created>
  <dcterms:modified xsi:type="dcterms:W3CDTF">2026-05-21T09:22:05+02:00</dcterms:modified>
</cp:coreProperties>
</file>

<file path=docProps/custom.xml><?xml version="1.0" encoding="utf-8"?>
<Properties xmlns="http://schemas.openxmlformats.org/officeDocument/2006/custom-properties" xmlns:vt="http://schemas.openxmlformats.org/officeDocument/2006/docPropsVTypes"/>
</file>