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Nadejda Kriajeva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УСТНАЯ РЕЧЬ КАК МАРКЕР КВЕБЕКСКОЙ ИДЕНТИЧНОСТИ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Lina Vasilievna Razumova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Kriajeva Nadéjda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Sociolingvistika</w:t>
            </w:r>
            <w:r>
              <w:rPr/>
              <w:t xml:space="preserve">, 2024, 3 (19), pp.98-117.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⟨10.37892/2713-2951-3-19-97-117⟩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halshs-05002276v1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Une grammaire strictement pratique et élémentaire&amp;quot; ? A propos du Précis de grammaire russe (1934) de Jules Legras 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Nadejda Kriajeva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de l’Académie des sciences, arts et belles-lettres de Dijon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halshs-02050923v1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langues vivantes à l’école russe après la réforme de 1871 : recherche de revanche ou défi de modernisation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Nadejda Kriajeva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Documents pour l'histoire du français langue étrangère et seconde</w:t>
            </w:r>
            <w:r>
              <w:rPr/>
              <w:t xml:space="preserve">, 2018, La culture dans l'enseignement du français langue étrangère: conceptions théoriques, programmes et manuels aux XIXe et XXe siècles, n° 60-61, pp.361-379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halshs-02050902v1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L’approche « consciente et contrastive » de Fedor Buslaev, une innovation dans l’enseignement des langues en Russie du XIXe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Nadejda Kriajeva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Documents pour l'histoire du français langue étrangère et seconde</w:t>
            </w:r>
            <w:r>
              <w:rPr/>
              <w:t xml:space="preserve">, 2017, Innovations pédagogiques dans l'enseignement des langues étrangères: outils, passeurs, politiques éducatives (XVIIIe-XXIe siècles), 58-59, pp.61-81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halshs-02050850v1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Émergence du russe régional dans la Russie post-soviétique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Nadejda Kriajeva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Lina Razoumova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Linguistique. Revue de sociolinguistique et de sociologie de la langue française</w:t>
            </w:r>
            <w:r>
              <w:rPr/>
              <w:t xml:space="preserve">, 2016, Hétérogénéité et changement: perspectives sociolinguistiques., 42/2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halshs-02050795v1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L’identité linguistique régionale : la Russie du XXI 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Nadejda Kriajeva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Lina Razoumova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Universitatis Lodziensis. Folia Litteraria Romanica</w:t>
            </w:r>
            <w:r>
              <w:rPr/>
              <w:t xml:space="preserve">, 2015, Pratiques langagières périphériques, 10, pp.13-24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halshs-02050705v1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Ya.K. GROT'S METHOD IN FOREIGN LANGUAGE TEXTBOOKS AT THE END OF THE 19th CENTURY/&amp;quot;Метода&amp;quot; академика Я.К.Грота в учебных пособиях по иностранным языкам конца XIX века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Nadejda Kriajeva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V.V.Vinogradov Russian Language Institute</w:t>
            </w:r>
            <w:r>
              <w:rPr/>
              <w:t xml:space="preserve">, 2014, Proceedings of the V.V. Vinogradov Russian Language Institute /Труды института русского языка им. В.В.Виноградова, Volume 2/ ВЫПУСК 2 (N°2), pp.56-77;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halshs-01071475v1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МЕТОДА АКАДЕМИКА Я.К. ГРОТА&amp;quot; В УЧЕБНЫХ ПОСОБИЯХ ПО ИНОСТРАННЫМ ЯЗЫКАМ КОНЦА XIX ВЕКА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Nadejda Kriajeva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Труды Института русского языка им.В.В.Виноградова РАН</w:t>
            </w:r>
            <w:r>
              <w:rPr/>
              <w:t xml:space="preserve">, 2014, 2, pp.56-77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halshs-01071420v1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О РОЛИ ЯЗЫКА В ПРОЦЕССЕ СОЦИОКУЛЬТУРНОЙ ИДЕНТИФИКАЦИИ ГОВОРЯЩЕГО/A language role in the process of social and cultural identification of a speaker.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Nadejda Kriajeva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Lina Razoumova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Vestnik Cheliabynskogo gosudarstvennogo universiteta</w:t>
            </w:r>
            <w:r>
              <w:rPr/>
              <w:t xml:space="preserve">, 2010, Philology. Art critic/ Филология.Искусствоведение, Volume 49/ Выпуск 49 (34(215)), pp.99-104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halshs-00743764v1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langues vivantes dans les établissements éducatifs russes au siècle des Lumières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Nadejda Kouzmina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documents de la SIHFLES</w:t>
            </w:r>
            <w:r>
              <w:rPr/>
              <w:t xml:space="preserve">, 2005, Lles Documents de la SIHFLES, pp.7-26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halshs-02340395v1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vocabulaire de la Révolution française dans les ouvrages lexicographiques russes du début du XIXe siècle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Nadejda Kouzmina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DNPS</w:t>
            </w:r>
            <w:r>
              <w:rPr/>
              <w:t xml:space="preserve">, 2005, Langues et sociétés de l'Europe moderne, II (3 et 4), p. 419-434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halshs-02340400v1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de la langue russe par les auteurs français de la seconde moitié du XVIIIe siècle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Nadejda Kriajeva Kouzmina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slaves</w:t>
            </w:r>
            <w:r>
              <w:rPr/>
              <w:t xml:space="preserve">, 2005, https://www.persee.fr/doc/slave_0080-2557_2005_num_76_4_6976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halshs-02340338v1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reflet de l'histoire de la Russie des XVIII et XIXe siècle dans le vocabulaire de l'époque post-soviétique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Nadejda Kouzmina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DNPS : Linguistique et politique</w:t>
            </w:r>
            <w:r>
              <w:rPr/>
              <w:t xml:space="preserve">, 2003, Linguistique et politique, 1 et 2, p.195-203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halshs-02340411v1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«Параллельные словари» Рейфа, или к истории одного лексикографического успеха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Kriajeva Nadéjda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Globālie un lokālie procesi slāvu valodās, literatūrā un kultūrā 8 Global and Local Trends in Slavic Languages, Literature and Culture 8 Глобальные и локальные процессы в славянских языках, литературах и культурах 8</w:t>
            </w:r>
            <w:r>
              <w:rPr/>
              <w:t xml:space="preserve">, University of Latvia/ Latvijas Universitāte, Mar 2025, Riga (online workshop), Latvia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halshs-05090938v1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Русский глагол во франкоязычных грамматиках и учебниках (XVIII-XIX вв.)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Kriajeva Nadéjda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Научно-практическата конференция с международно участие Кроскултурна комуникация/Scientific-practical conference with international participation Cross-Cultural Communication</w:t>
            </w:r>
            <w:r>
              <w:rPr/>
              <w:t xml:space="preserve">, департамент „Нова българистика“, департамент „Администрация и управление“, Изследователски център „Компютърна и приложна лингвистика“ и департамент „Музика“; Department of New Bulgarian Studies, Department of Administration and Management, Computer and Applied Linguistics Research Centre and Department of Music., Nov 2024, Sofia, Bulgaria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halshs-05090897v1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История французской русистики: динамика становления в XIX- нач. XX в.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Kriajeva Nadéjda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Globālie un lokālie procesi slāvu valodās, literatūrā un kultūrā 7 Global and Local Trends in Slavic Languages, Literature and Culture 7</w:t>
            </w:r>
            <w:r>
              <w:rPr/>
              <w:t xml:space="preserve">, Latvijas Universitāte/University of Latvia/ Université de Lettonie, Apr 2024, Riga, Latvia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halshs-05002462v1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УЧЕБНЫЕ ТЕКСТЫ В ИСТОРИИ РУССКОГО ЯЗЫКА ВО ФРАНЦИИ: ИСТОЧНИКИ ИЛИ ПРОВОДНИКИ СТЕРЕОТИПОВ? LEARNING TEXTS IN THE HISTORY OF THE RUSSIAN LANGUAGE IN FRANCE: SOURCES OR CONDUCTORS OF STEREOTYPES?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Nadejda Kriajeva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Текст: проблемы и перспективы. Аспекты изучения в целях преподавания русского языка как иностранногоext: problems and prospects. Aspects of learning to teach Russian as a foreign language</w:t>
            </w:r>
            <w:r>
              <w:rPr/>
              <w:t xml:space="preserve">, Moscow State University, Nov 2019, Moscow,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halshs-02340576v1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insolites de la méthode génétique au russe et au français: Eugène Varon(1872) et Victor Jaclard(1897)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Nadejda Kriajeva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L'exercice dans l'histoire de l'enseignement des langues</w:t>
            </w:r>
            <w:r>
              <w:rPr/>
              <w:t xml:space="preserve">, La SIHFLES et l' Université de Mons, May 2018, Mons, Belgique. p.20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halshs-02334943v1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Глагол в грамматиках и учебниках русского языка для франкоязычных учащихся (XVIII-XIX вв.)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Nadejda Kriajeva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Kriajeva Nadéjda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«Русская грамматика: описание, преподавание, тестирование»“Russian grammar: description, teaching, testing”</w:t>
            </w:r>
            <w:r>
              <w:rPr/>
              <w:t xml:space="preserve">, 2017,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halshs-02335476v1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L'évolution du métalangage grammatical des ouvrages pour l'enseignement du russe au XIXe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Nadejda Kriajeva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MetaGramma Variazione testuale e metalinguistica nei materiali per lo studio delle lingue straniere</w:t>
            </w:r>
            <w:r>
              <w:rPr/>
              <w:t xml:space="preserve">, Mar 2016, Forli,Università di Bologna,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halshs-02336409v1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Карл-Филипп Рейф как лингвист и переводчик/ Carl Philipp Rafe as a linguist and translator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Nadejda Kriajeva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XLIV philological International Scientific ConferenceXLIII /МЕЖДУНАРОДНАЯ ФИЛОЛОГИЧЕСКАЯ КОНФЕРЕНЦИЯ</w:t>
            </w:r>
            <w:r>
              <w:rPr/>
              <w:t xml:space="preserve">, СПбГУ, Филологический факультет/St. Petersburg State University Faculty of Philology, Mar 2015, St. Petersburg/CАНКТ-ПЕТЕРБУРГ,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halshs-01138027v1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TEXTBOOKS ON RUSSIAN LANGUAGE AT THE END OF XIXth-BEGINNING OF XXth CENTURY IN FRANCE (TEACHING HISTORY)УЧЕБНЫЕ ПОСОБИЯ ПО РУССКОМУ ЯЗЫКУ ВО ФРАНЦИИ КОНЦА XIX -НАЧ. XX В. (ИЗ ИСТОРИИ ПРЕПОДАВАНИЯ)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Nadejda Kriajeva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XLIII philological International Scientific ConferenceXLIII /МЕЖДУНАРОДНАЯ ФИЛОЛОГИЧЕСКАЯ КОНФЕРЕНЦИЯ</w:t>
            </w:r>
            <w:r>
              <w:rPr/>
              <w:t xml:space="preserve">, Philological faculty of St. Petersburg State University/фИЛОЛОГИЧЕСКИЙ ФАКУЛЬТЕТ СПбГУ, Mar 2014, St. Petersburg/CАНКТ-ПЕТЕРБУРГ, Russia. pp.166-177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halshs-01123971v1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L’IDENTITÉ LINGUISTIQUE RÉGIONALE DANS LA RUSSIE DU XXIe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Nadejda Kriajeva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Lina Razoumova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Hétérogénéité et changements</w:t>
            </w:r>
            <w:r>
              <w:rPr/>
              <w:t xml:space="preserve">, Réseau Français de Sociolinguistique; Université Stendhal-Grenoble 3, Jun 2015,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halshs-01138023v1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Просторечная лексика в словарях К.-Ф. Рейфа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Nadejda Kriajeva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 International Conference "Culture of Russian speech " /IV Международная конференция “Культура русской речи”</w:t>
            </w:r>
            <w:r>
              <w:rPr/>
              <w:t xml:space="preserve">, Институт русского языка им. В. В. Виноградова Российской академии наук Vinogradov Russian Language Institute, Nov 2014, Moscow,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halshs-01123986v1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 normée et et diversité fonctionnelle à travers les grammaires francophones de la langue russe du XVIII-XIXe 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Nadejda Kriajeva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Gertsenovskie reading. Foreign languages. All-Russian Inter-College Conference on 15-16 May 2014/Герценовские чтения. Иностранные языки. Всероссийская межвузовская конференция 15-16 мая 2014</w:t>
            </w:r>
            <w:r>
              <w:rPr/>
              <w:t xml:space="preserve">, Department of Foreign Languages University. A.Herzen, May 2014, Saint-Pétersbourg, Russie. pp.170-174; 8640 signes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halshs-01071447v1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L'IDENTITÉ LINGUISTIQUE REGIONALE DANS LA RUSSIE DU XXI e SIÈCLE: ÉMERGENCE OU CONTINUITÉ?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Nadejda Kriajeva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Lina Razoumova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Expressivité vs identité dans les langues :IVe colloque international d'argotologie</w:t>
            </w:r>
            <w:r>
              <w:rPr/>
              <w:t xml:space="preserve">, Feb 2010, Brno, République tchèque. pp.(14) 39131 signes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halshs-00600098v1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Perceptions of health and functional and stylistic differences in the Russian grammar of French authors XVIII-XIX centuries./Представления о норме и функционально-стилистических различиях в грамматиках русского языка французских авторов XVIII-XIX вв.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Nadejda Kriajeva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Rhetoric in the light of modern linguistics/Риторика в свете современной лингвистики.</w:t>
            </w:r>
            <w:r>
              <w:rPr/>
              <w:t xml:space="preserve">, Smolensk State University. Ministry of Education and Science of the Russian Federation/ Смоленский государственный университет.Мин-во науки и образования РФ, Jun 2013, Smolensk/Смоленск, Russia. pp.51-55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halshs-01070733v1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У ИСТОКОВ ЕВРОПЕЙСКОЙ РУСИСТИКИ: ЛИНГВИСТИЧЕСКОЕ НАСЛЕДИЕ К.-Ф. РЕЙФА (1796-1872) At the source of European Russian studies: linguistic heritage of Karl-Philip Reiff (1796--1872).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Nadejda Kriajeva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XLII Philological/ XLII МЕЖДУНАРОДНАЯ ФИЛОЛОГИЧЕСКАЯ КОНФЕРЕНЦИЯ</w:t>
            </w:r>
            <w:r>
              <w:rPr/>
              <w:t xml:space="preserve">, Saint Petersburg State University, Mar 2013, Saint-Pétersbourg, Russia. pp.(6)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halshs-00807092v1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Метода академика Я.К. Грота&amp;quot; в учебных пособиях по иностранным языкам конца XIX века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Nadejda Kriajeva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III International Conference "Culture of Russian speech," " Russian language in the cultural- historical dimension " Dedicated to the 200th anniversary of Ya.K.Grota/IIIМеждународная конференция"Культура русской речи" "Русский язык в культурно-историческом измерении"ПОсвящается 200-летию Я.К.Грота</w:t>
            </w:r>
            <w:r>
              <w:rPr/>
              <w:t xml:space="preserve">, Institute of Russian Language im.V.V.Vinogradova rossiskih Academy of Sciences ( RAS), Nov 2012, Moscow, Russia. pp.135-136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halshs-00807090v1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Episode in the Hystory of 19th-century Russian Linguistics: Creative Alliance of Nikolay Grech and Charles Philippe Reiff К истории языкознания в России XIX века : о творческом союзе Николая Греча и Шарля Филиппа Рейфа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Nadejda Kriajeva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THE HISTORY OF LANGUAGE SCIENCES. ICHOLS-XII</w:t>
            </w:r>
            <w:r>
              <w:rPr/>
              <w:t xml:space="preserve">, St.Petersburg State University, Russia, Aug 2011, Saint-Pétersbourg, Russia. pp.92-93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halshs-00808122v1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Langues étrangères dans les études et la vie professionnelle des femmes russes au XIXe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Nadejda Kriajeva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Voci al femminile: donne e lingue straniere nell'Europa moderna</w:t>
            </w:r>
            <w:r>
              <w:rPr/>
              <w:t xml:space="preserve">, Jun 2011, Gargnano del Garda Universita Degli Studi di Milano,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halshs-01071456v1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de &amp;quot;génie&amp;quot; des langues dans la tradition linguistique russe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Nadejda Nadia Kriajeva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"Transnationalisation" des cultures politiques en Europe (1750-1950)</w:t>
            </w:r>
            <w:r>
              <w:rPr/>
              <w:t xml:space="preserve">, Jan 2010,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halshs-02340527v1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РОЛЬ ЯЗЫКА В ПРОЦЕССЕ ЭТНОКУЛЬТУРНОЙ ИДЕНТИФИКАЦИИ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Lina Razoumova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Nadejda Kriajeva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Лингвистическое наследие Шарля Балли в XXI веке. Международная научно-практическая конференция</w:t>
            </w:r>
            <w:r>
              <w:rPr/>
              <w:t xml:space="preserve">, Университет им.А.И.Герцена и Сннкт-Петербургский государственный университет/Herzen University and Saint Petersburg State University, Oct 2009, Санкт-Петербург - Saint-Pétersbourg, Russia. pp.163-166; 8640 signes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halshs-01071461v1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Coexistence et rivalité des langues-cultures européennes en Russie au XIXe siècle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Nadejda Kouzmina Kriajeva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Les ‘langues entre elles’ dans les contextes et situations d’enseignement en Europe : médiations, circulations, comparaisons, rivalités (du XVIe siècle au début du XXe siècle) »</w:t>
            </w:r>
            <w:r>
              <w:rPr/>
              <w:t xml:space="preserve">, SEHEL – SIHFLES – APHELLE – CIRSIL – PHG, Nov 2008, Granada,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halshs-02335386v1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L'apport occidental dans l'enseignement des langues vivantes en Russie à l'époque des Lumières: l'émergence de nouveaux modèles didactiques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Nadejda Kouzmina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"Grandes" et "petites" langues et didactiques du plurilinguisme et du pluriculturalisme. Modèles et expériences</w:t>
            </w:r>
            <w:r>
              <w:rPr/>
              <w:t xml:space="preserve">, INALCO - PLIDAM, Jul 2006, Paris, France. p.40-41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halshs-02340417v1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Jules Legras: Précis de grammaire russe(1934), &amp;quot;une grammaire strictement pratique et élémentaire&amp;quot;?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Kriajeva Nadéjda</w:t>
              </w:r>
            </w:hyperlink>
          </w:p>
          <w:p>
            <w:pPr/>
            <w:r>
              <w:rPr/>
              <w:t xml:space="preserve">Christine LAMARRE et Sébastien LANGLOIS ( Dir. ). </w:t>
            </w:r>
            <w:r>
              <w:rPr>
                <w:i w:val="1"/>
                <w:iCs w:val="1"/>
              </w:rPr>
              <w:t xml:space="preserve">Jules Legras, professeur et grand voyageur: de la Sibérie à la Sorbonne</w:t>
            </w:r>
            <w:r>
              <w:rPr/>
              <w:t xml:space="preserve">, Editions universitaires de Dijon, p.33-48, 2020, Jules Legras, professeur et grand voyageur: de la Sibérie à la Sorbonne ( Collection Histoires), ISBN : 978-2-36441-367-2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hal-03418164v1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Baptiste Maudru: partisan ordinaire de la grammaire générale et de la pédagogie des Lumières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Nadejda Kriajeva</w:t>
              </w:r>
            </w:hyperlink>
          </w:p>
          <w:p>
            <w:pPr/>
            <w:r>
              <w:rPr/>
              <w:t xml:space="preserve">Vladislav Rjeoutski et Alexandre Tchoudinov. </w:t>
            </w:r>
            <w:r>
              <w:rPr>
                <w:i w:val="1"/>
                <w:iCs w:val="1"/>
              </w:rPr>
              <w:t xml:space="preserve">Le précepteur francophone en Europe XVIII-XIX siècles</w:t>
            </w:r>
            <w:r>
              <w:rPr/>
              <w:t xml:space="preserve">, l'Harmattan, pp.391-424, 2013, Educations et sociétés. Histoire Europe France Russie Suisse, 978-2-343-00200-2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halshs-00871886v1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diversité linguistique en Russie : quel avenir 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Nadejda Kriajeva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diversité linguistique en Russie : quel avenir ? La Russie. Approche géographique.</w:t>
            </w:r>
            <w:r>
              <w:rPr/>
              <w:t xml:space="preserve">, Ellipses, pp.92-104, 2007, CAPES/Agrégation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halshs-00600084v1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Unscientific&amp;quot; linguistic writings and anthropocentric approach to the history of linguistics:In Defense of 18th Century Learning Grammars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Nadejda Kriajeva</w:t>
              </w:r>
            </w:hyperlink>
          </w:p>
          <w:p>
            <w:pPr/>
            <w:r>
              <w:rPr/>
              <w:t xml:space="preserve">Кузнецова Т.Я. Kuznecova T.Ja. Arkhangelsk University. </w:t>
            </w:r>
            <w:r>
              <w:rPr>
                <w:i w:val="1"/>
                <w:iCs w:val="1"/>
              </w:rPr>
              <w:t xml:space="preserve">Вопросы теории и истории романских языков Questions of the theory and history of Romance languages</w:t>
            </w:r>
            <w:r>
              <w:rPr/>
              <w:t xml:space="preserve">, Arkhangelsk University Архангельский ГТУ, p.96-110, 2005, ISBN 5-261-00215-X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halshs-02340558v1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GRAMMAIRIEN ET PÉDAGOGUE AU TEMPS DE LA RÉVOLUTION FRANÇAISE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Nadejda Kriajeva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halshs-00600094v1</w:t>
              </w:r>
            </w:hyperlink>
          </w:p>
        </w:tc>
      </w:tr>
    </w:tbl>
    <w:sectPr>
      <w:footerReference w:type="default" r:id="rId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002276v1" TargetMode="External"/><Relationship Id="rId8" Type="http://schemas.openxmlformats.org/officeDocument/2006/relationships/hyperlink" Target="https://hal.science/search/index/?q=*&amp;authFullName_s=Lina Vasilievna Razumova" TargetMode="External"/><Relationship Id="rId9" Type="http://schemas.openxmlformats.org/officeDocument/2006/relationships/hyperlink" Target="https://hal.science/search/index/?q=*&amp;authFullName_s=Kriajeva Nad&#233;jda" TargetMode="External"/><Relationship Id="rId10" Type="http://schemas.openxmlformats.org/officeDocument/2006/relationships/hyperlink" Target="https://dx.doi.org/10.37892/2713-2951-3-19-97-117" TargetMode="External"/><Relationship Id="rId11" Type="http://schemas.openxmlformats.org/officeDocument/2006/relationships/hyperlink" Target="https://shs.hal.science/halshs-02050923v1" TargetMode="External"/><Relationship Id="rId12" Type="http://schemas.openxmlformats.org/officeDocument/2006/relationships/hyperlink" Target="https://hal.science/search/index/?q=*&amp;authFullName_s=Nadejda Kriajeva" TargetMode="External"/><Relationship Id="rId13" Type="http://schemas.openxmlformats.org/officeDocument/2006/relationships/hyperlink" Target="https://shs.hal.science/halshs-02050902v1" TargetMode="External"/><Relationship Id="rId14" Type="http://schemas.openxmlformats.org/officeDocument/2006/relationships/hyperlink" Target="https://shs.hal.science/halshs-02050850v1" TargetMode="External"/><Relationship Id="rId15" Type="http://schemas.openxmlformats.org/officeDocument/2006/relationships/hyperlink" Target="https://shs.hal.science/halshs-02050795v1" TargetMode="External"/><Relationship Id="rId16" Type="http://schemas.openxmlformats.org/officeDocument/2006/relationships/hyperlink" Target="https://hal.science/search/index/?q=*&amp;authFullName_s=Lina Razoumova" TargetMode="External"/><Relationship Id="rId17" Type="http://schemas.openxmlformats.org/officeDocument/2006/relationships/hyperlink" Target="https://shs.hal.science/halshs-02050705v1" TargetMode="External"/><Relationship Id="rId18" Type="http://schemas.openxmlformats.org/officeDocument/2006/relationships/hyperlink" Target="https://shs.hal.science/halshs-01071475v1" TargetMode="External"/><Relationship Id="rId19" Type="http://schemas.openxmlformats.org/officeDocument/2006/relationships/hyperlink" Target="https://shs.hal.science/halshs-01071420v1" TargetMode="External"/><Relationship Id="rId20" Type="http://schemas.openxmlformats.org/officeDocument/2006/relationships/hyperlink" Target="https://shs.hal.science/halshs-00743764v1" TargetMode="External"/><Relationship Id="rId21" Type="http://schemas.openxmlformats.org/officeDocument/2006/relationships/hyperlink" Target="https://shs.hal.science/halshs-02340395v1" TargetMode="External"/><Relationship Id="rId22" Type="http://schemas.openxmlformats.org/officeDocument/2006/relationships/hyperlink" Target="https://hal.science/search/index/?q=*&amp;authFullName_s=Nadejda Kouzmina" TargetMode="External"/><Relationship Id="rId23" Type="http://schemas.openxmlformats.org/officeDocument/2006/relationships/hyperlink" Target="https://shs.hal.science/halshs-02340400v1" TargetMode="External"/><Relationship Id="rId24" Type="http://schemas.openxmlformats.org/officeDocument/2006/relationships/hyperlink" Target="https://shs.hal.science/halshs-02340338v1" TargetMode="External"/><Relationship Id="rId25" Type="http://schemas.openxmlformats.org/officeDocument/2006/relationships/hyperlink" Target="https://hal.science/search/index/?q=*&amp;authFullName_s=Nadejda Kriajeva Kouzmina" TargetMode="External"/><Relationship Id="rId26" Type="http://schemas.openxmlformats.org/officeDocument/2006/relationships/hyperlink" Target="https://shs.hal.science/halshs-02340411v1" TargetMode="External"/><Relationship Id="rId27" Type="http://schemas.openxmlformats.org/officeDocument/2006/relationships/hyperlink" Target="https://shs.hal.science/halshs-05090938v1" TargetMode="External"/><Relationship Id="rId28" Type="http://schemas.openxmlformats.org/officeDocument/2006/relationships/hyperlink" Target="https://shs.hal.science/halshs-05090897v1" TargetMode="External"/><Relationship Id="rId29" Type="http://schemas.openxmlformats.org/officeDocument/2006/relationships/hyperlink" Target="https://shs.hal.science/halshs-05002462v1" TargetMode="External"/><Relationship Id="rId30" Type="http://schemas.openxmlformats.org/officeDocument/2006/relationships/hyperlink" Target="https://shs.hal.science/halshs-02340576v1" TargetMode="External"/><Relationship Id="rId31" Type="http://schemas.openxmlformats.org/officeDocument/2006/relationships/hyperlink" Target="https://shs.hal.science/halshs-02334943v1" TargetMode="External"/><Relationship Id="rId32" Type="http://schemas.openxmlformats.org/officeDocument/2006/relationships/hyperlink" Target="https://shs.hal.science/halshs-02335476v1" TargetMode="External"/><Relationship Id="rId33" Type="http://schemas.openxmlformats.org/officeDocument/2006/relationships/hyperlink" Target="https://shs.hal.science/halshs-02336409v1" TargetMode="External"/><Relationship Id="rId34" Type="http://schemas.openxmlformats.org/officeDocument/2006/relationships/hyperlink" Target="https://shs.hal.science/halshs-01138027v1" TargetMode="External"/><Relationship Id="rId35" Type="http://schemas.openxmlformats.org/officeDocument/2006/relationships/hyperlink" Target="https://shs.hal.science/halshs-01123971v1" TargetMode="External"/><Relationship Id="rId36" Type="http://schemas.openxmlformats.org/officeDocument/2006/relationships/hyperlink" Target="https://shs.hal.science/halshs-01138023v1" TargetMode="External"/><Relationship Id="rId37" Type="http://schemas.openxmlformats.org/officeDocument/2006/relationships/hyperlink" Target="https://shs.hal.science/halshs-01123986v1" TargetMode="External"/><Relationship Id="rId38" Type="http://schemas.openxmlformats.org/officeDocument/2006/relationships/hyperlink" Target="https://shs.hal.science/halshs-01071447v1" TargetMode="External"/><Relationship Id="rId39" Type="http://schemas.openxmlformats.org/officeDocument/2006/relationships/hyperlink" Target="https://shs.hal.science/halshs-00600098v1" TargetMode="External"/><Relationship Id="rId40" Type="http://schemas.openxmlformats.org/officeDocument/2006/relationships/hyperlink" Target="https://shs.hal.science/halshs-01070733v1" TargetMode="External"/><Relationship Id="rId41" Type="http://schemas.openxmlformats.org/officeDocument/2006/relationships/hyperlink" Target="https://shs.hal.science/halshs-00807092v1" TargetMode="External"/><Relationship Id="rId42" Type="http://schemas.openxmlformats.org/officeDocument/2006/relationships/hyperlink" Target="https://shs.hal.science/halshs-00807090v1" TargetMode="External"/><Relationship Id="rId43" Type="http://schemas.openxmlformats.org/officeDocument/2006/relationships/hyperlink" Target="https://shs.hal.science/halshs-00808122v1" TargetMode="External"/><Relationship Id="rId44" Type="http://schemas.openxmlformats.org/officeDocument/2006/relationships/hyperlink" Target="https://shs.hal.science/halshs-01071456v1" TargetMode="External"/><Relationship Id="rId45" Type="http://schemas.openxmlformats.org/officeDocument/2006/relationships/hyperlink" Target="https://shs.hal.science/halshs-02340527v1" TargetMode="External"/><Relationship Id="rId46" Type="http://schemas.openxmlformats.org/officeDocument/2006/relationships/hyperlink" Target="https://hal.science/search/index/?q=*&amp;authFullName_s=Nadejda Nadia Kriajeva" TargetMode="External"/><Relationship Id="rId47" Type="http://schemas.openxmlformats.org/officeDocument/2006/relationships/hyperlink" Target="https://shs.hal.science/halshs-01071461v1" TargetMode="External"/><Relationship Id="rId48" Type="http://schemas.openxmlformats.org/officeDocument/2006/relationships/hyperlink" Target="https://shs.hal.science/halshs-02335386v1" TargetMode="External"/><Relationship Id="rId49" Type="http://schemas.openxmlformats.org/officeDocument/2006/relationships/hyperlink" Target="https://hal.science/search/index/?q=*&amp;authFullName_s=Nadejda Kouzmina Kriajeva" TargetMode="External"/><Relationship Id="rId50" Type="http://schemas.openxmlformats.org/officeDocument/2006/relationships/hyperlink" Target="https://shs.hal.science/halshs-02340417v1" TargetMode="External"/><Relationship Id="rId51" Type="http://schemas.openxmlformats.org/officeDocument/2006/relationships/hyperlink" Target="https://hal.science/hal-03418164v1" TargetMode="External"/><Relationship Id="rId52" Type="http://schemas.openxmlformats.org/officeDocument/2006/relationships/hyperlink" Target="https://shs.hal.science/halshs-00871886v1" TargetMode="External"/><Relationship Id="rId53" Type="http://schemas.openxmlformats.org/officeDocument/2006/relationships/hyperlink" Target="https://shs.hal.science/halshs-00600084v1" TargetMode="External"/><Relationship Id="rId54" Type="http://schemas.openxmlformats.org/officeDocument/2006/relationships/hyperlink" Target="https://shs.hal.science/halshs-02340558v1" TargetMode="External"/><Relationship Id="rId55" Type="http://schemas.openxmlformats.org/officeDocument/2006/relationships/hyperlink" Target="https://shs.hal.science/halshs-00600094v1" TargetMode="External"/><Relationship Id="rId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Nadejda Kriajeva</dc:title>
  <dc:description>CV</dc:description>
  <dc:subject/>
  <cp:keywords/>
  <cp:category/>
  <cp:lastModifiedBy/>
  <dcterms:created xsi:type="dcterms:W3CDTF">2026-03-24T15:38:23+01:00</dcterms:created>
  <dcterms:modified xsi:type="dcterms:W3CDTF">2026-03-24T15:38:23+01:00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