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Nadia Ait Bachir </w:t>
      </w:r>
      <w:r>
        <w:rPr>
          <w:color w:val="641e6e"/>
        </w:rPr>
        <w:t xml:space="preserve">Maître de Conférences à l'Université de Caen-Normandie depuis septembre 2004.Département d'Etudes Ibériques et Ibéro-Américaines - UFR LVE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Nommée Maître de Conférences à l'UNiversité de Caen-Normandie depuis septembre 2004</w:t>
      </w:r>
    </w:p>
    <w:p>
      <w:pPr>
        <w:numPr>
          <w:ilvl w:val="0"/>
          <w:numId w:val="1"/>
        </w:numPr>
      </w:pPr>
      <w:r>
        <w:rPr/>
        <w:t xml:space="preserve">Titualaire d'une thèse de doctorat soutenue le 21 décembre 2002 à l'Université de Saint-Denis - Paris 8, sous la direction de madame Montserrat Prudon, intitulée: La presse Régionale en Estrémadoure au tournant du XX e siècle. Entre régénérationnisme et Recherche identitaire. Un exemple: La Revista de Extremadura (1899-1911).</w:t>
      </w:r>
    </w:p>
    <w:p>
      <w:pPr>
        <w:numPr>
          <w:ilvl w:val="0"/>
          <w:numId w:val="1"/>
        </w:numPr>
      </w:pPr>
      <w:r>
        <w:rPr/>
        <w:t xml:space="preserve">Centres d'intérêt et domaines de recherche: Civilisation de l'Espagne contemporaine - Presse - Médias - Culture de Masse - Télévision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consensus et réconciliation Pour des représentations – simplifiées et didactiques – de la Transition espagnole dans la série Verano Azul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Mirella Recio et Guadalupe Soria Tomas (Eds), &amp;quot;El almacén de la Historia. Reflexiones Historiográficas&amp;quot;, Madrid, Biblioteca Nueva, 2016, 287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2018, Nouvelles pratiques de la citation dans le monde hispanique et hispano-américain contemporain, 14, pp.222-224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féminités exemplaires de José María Gabriel y Galán (1870-1905)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Françoise Etienvre et Serge Salaün (coord.), Ocio y Ocios - du loisir au loisirs en Espagne (XVIIIe-XXe siècle), [en ligne sur https://crec-paris3.fr/publications-en-ligne-1/], ISSN 1773-0023, 2006, 385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2006, Rupture(s), 6, pp.303-306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difusión de las publicaciones extremeñas entre localismo y ámbito nacional (1899 y 1911)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</w:t>
            </w:r>
            <w:r>
              <w:rPr/>
              <w:t xml:space="preserve">, 2004, PILAR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rurale extrémègne au tournant du XX e siècle à travers sa littérature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2002, PANDORA,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Nathalie Ludec et François Malveille, Texte et Images dans le Monde Hispanique, Rennes, Presses Universitaires de Rennes, 2001, 164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2001, Lieu(x) commun(s), 1, pp.300-301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Revista de Extremadura (1899-1911). Una aventura intelectual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Estudios Extremeños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y los europeos en Cuéntame cómo pasó. Entre referencias, representaciones y experiencias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 2023 / La imagen de Europa en los medios de comunicación del mundo hispanófono y lusófono (siglos XIX-XXI)</w:t>
            </w:r>
            <w:r>
              <w:rPr/>
              <w:t xml:space="preserve">, Alvaro Fleites Marcos; Nadia Ait Bachir, Mar 2023, Caen,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censure franquiste: entre humour et discours métaphorique dans le cinéma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Censure, Silences, Omissions</w:t>
            </w:r>
            <w:r>
              <w:rPr/>
              <w:t xml:space="preserve">, Nadia Ait Bachir, Juan Carlos d'Amico, Annette Lensing, Valeria Allaire, Marion Duchesne,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du 4eme pouvoir à son utilisation en classe de Bachibac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dans les filières Bachibac</w:t>
            </w:r>
            <w:r>
              <w:rPr/>
              <w:t xml:space="preserve">, 2023,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Casa de Bernarda Alba (1936) à Bernarda (2018): Le drame des femmes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Nadia AIT BACHIR, Armelle Parey, Nicolas Mollard,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colaboraciones de Galdos en la Prensa, entre andanzas europeas y reflexiones paniberistas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Benito Pérez Galdós un écrivain européen</w:t>
            </w:r>
            <w:r>
              <w:rPr/>
              <w:t xml:space="preserve">, Dolores Soriano Thion, May 2023, 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de abril. La República: de representaciones consensuales a la censura televisiva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de la Asociación de Historia Contemporánea - La Historia habitada. Sujetos, procesos y retos de la Historia Contemporánea del siglo XXI</w:t>
            </w:r>
            <w:r>
              <w:rPr/>
              <w:t xml:space="preserve">, Francisco Acosta; Angel Duarte; Elena Lazaro; Maria José Ramos Rovi, Sep 2021, Cordoba, España. pp.1803-1814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recorrido por las proclamaciones de la República Catalana: Macià, Companys y Puigdemont. 3 nombres, 3 proclamaciones para un mismo resultado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Comprender La España de hoy y de ayer. El caso de las Autonomias</w:t>
            </w:r>
            <w:r>
              <w:rPr/>
              <w:t xml:space="preserve">, 2022,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dans Cuéntame cómo pasó: représentation, importance et influence ou comment l'Espagne s'est construite dans l'altérité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Réseau Memità - Les médias : le Quatrième pouvoir? Identité, mémoire et patrimoine</w:t>
            </w:r>
            <w:r>
              <w:rPr/>
              <w:t xml:space="preserve">, Dolores Soriano Thion,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historiador y la prensa – Homenaje a José Miguel Delgado Idarreta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historiador y la prensa - Homenaje a José Miguel Delgado Idarreta</w:t>
            </w:r>
            <w:r>
              <w:rPr/>
              <w:t xml:space="preserve">, Rebeca Viguera, Raquel Irisarri, Oct 2019, Logroño (La Rioja),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vivre et écrire le territoire estrémègne au tournant du XXe siècle. Une voie possible vers la régénération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 le monde. L'expérience : faire, dire et vivre</w:t>
            </w:r>
            <w:r>
              <w:rPr/>
              <w:t xml:space="preserve">, Nadia Ait Bachir; Nicolas Mollard, 2016, Caen, France. pp.109-118,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⟨10.4000/books.puc.16901⟩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Frente Extremeño&amp;quot;, Periódico del Altavoz del Frente de Extremadura (20/06/37 -25/07/37): contar la Guerra Civil española, escribir una Historia extremeña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historiador y la prensa - Homenaje a José Miguel Delgado Idarreta</w:t>
            </w:r>
            <w:r>
              <w:rPr/>
              <w:t xml:space="preserve">, Rebeca Viguera; Raquel Irisarri, 2019, Logroño, España. pp.233-256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familia tradicional a familia moderna. Para unas representaciones consensuales en &amp;quot;Verano Azul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Famille(s) dans le monde hispanique contemporain</w:t>
            </w:r>
            <w:r>
              <w:rPr/>
              <w:t xml:space="preserve">, Nov 2017, Dijon, Francia.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Cambios, consenso y reconciliaciones. Hacia unas representaciones - simplificadas y didácticas - de la Transición española en la serie &amp;quot;Verano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España Actual: Cuarenta años de Historia (1976-2016)</w:t>
            </w:r>
            <w:r>
              <w:rPr/>
              <w:t xml:space="preserve">, Julio Pérez Serrano, May 2017, Cadiz,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Roso de Luna, entre localismo y universalismo: las publicaciones rosulianas en la &amp;quot;Revista de Extremadura&amp;quot; (1899-1911). Para un regeneracionismo teosófico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Francia.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programme régénérationniste en Estrémadoure au tournant du XXe siècle ou comment lutter contre la légende noire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Noires et Identités Nationales en Europe</w:t>
            </w:r>
            <w:r>
              <w:rPr/>
              <w:t xml:space="preserve">, Alexandra Merle; Eric Leroy du Cardonnoy, 2016, Caen, France. [11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lugar del &amp;quot;olvido&amp;quot; : &amp;quot;Un hombre y el resurgir de Burgos : Yagüe&amp;quot;, una exposición prohibida. De la movilización ciudadana a la recuperación política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2014 : Pensar el estatuto del acontecimiento</w:t>
            </w:r>
            <w:r>
              <w:rPr/>
              <w:t xml:space="preserve">, Nov 2014, Malaga, España.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antifranquista desde el extranjerode &amp;quot;Libertad&amp;quot; (órgano democrático de los emigrados en Europa) a &amp;quot;Información Española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Prensa, Politica e Historia</w:t>
            </w:r>
            <w:r>
              <w:rPr/>
              <w:t xml:space="preserve">, Nathalie Ludec, Oct 2010, Paris, Francia.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Resonancia y tratamiento del suceso al principio del siglo XX. Un ejemplo: el crimen de Don Benito o el juicio del caciquismo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2008 - Las diferentes formas de escritura y de iconografía de la violencia según el tipo de publicaciones</w:t>
            </w:r>
            <w:r>
              <w:rPr/>
              <w:t xml:space="preserve">, Marie-Claude Chaput; Manuelle Peloille, Dec 2008, Paris, Francia.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Quijote en 1905. Un projet régénérationniste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Quijote de la Mancha dans la Manche</w:t>
            </w:r>
            <w:r>
              <w:rPr/>
              <w:t xml:space="preserve">, Gilles Groult; Estrella Ruiz-Galvez Priego, 2005, Saint-Lô,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Casatejada, de revista religiosa a revista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Prensa, impresos, lectura en el mundo hispánico contemporáneo : homenaje à Jean-François Botrel</w:t>
            </w:r>
            <w:r>
              <w:rPr/>
              <w:t xml:space="preserve">, Dec 2004, Rennes, Francia. pp.335-344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títulos y subtítulos de las publicaciones periódicas extremeñas entre 1899 y 1911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2002 - Prensa, impresos y territorios: obras de referencia y espacios regionales en el mundo hispánico contemporáneo</w:t>
            </w:r>
            <w:r>
              <w:rPr/>
              <w:t xml:space="preserve">, Jean-François Botrel; Jean-Michel Desvois, Oct 2002, Paris, Francia.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wagnériennes chez Mario Roso de Luna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avant-gardes et la musique - Approches Traversières (2)</w:t>
            </w:r>
            <w:r>
              <w:rPr/>
              <w:t xml:space="preserve">, Montserrat Prudon,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monde : l'expérience : faire et vivre, faire et dire : actes des colloques tenus à l'université Caen Normandie (13 octobre 2016 et 2-3 février 2017)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Mollard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Presses universitaires de Caen, 229 p.,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Lectores (2ª parte)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20, PILAR (Presse, Imprimés, Lecture dans l´Aire Romane), 152 p., 2019, 978-2-9542554-6-0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y Medios de Comunicación en los Espacios Hispanófono y Lusófono (siglos XIX-XXI) : Homenaje a Marie-Claude Chaput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Pilar; Université Rennes 2, 347 p., 2017, 978-2-9542554-4-6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en la prensa - verdades, rumores y mentiras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</w:t>
            </w:r>
            <w:r>
              <w:rPr/>
              <w:t xml:space="preserve">, 2013, PILAR, 978-2-9542554-1-5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de Europa en los medios de comunicación del mundo hispanófono y lusófono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PILAR (Presse, Imprimés, Lecture dans l’Aire Romane); Éditions Binam</w:t>
              </w:r>
            </w:hyperlink>
            <w:r>
              <w:rPr/>
              <w:t xml:space="preserve">, 446 p., 2023, 978-2-9565784-9-9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historiador y la prensa. Homenaje a José Miguel Delgado Idarreta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Raquel Irisarri 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Víctor Rodríguez Infiesta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Rebeca Viguera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Miguel Delgado Idarreta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PILAR (Presse, Imprimés, Lecture dans l’Aire Romane); Instituto de Estudios Riojanos; Fundación Práxedes Mateo Sagasta</w:t>
              </w:r>
            </w:hyperlink>
            <w:r>
              <w:rPr/>
              <w:t xml:space="preserve">, 746 p., 2020, 978-2-9542554-7-7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Nadia Aït Bachir; Álvaro Fleites Marcos; PILAR (Presse, Imprimés, Lecture dans l’Aire Romane).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pp.11-14, 2023, PILAR,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Lectores (2ª parte)</w:t>
            </w:r>
            <w:r>
              <w:rPr/>
              <w:t xml:space="preserve">, PILAR (Presse, Imprimés, Lecture dans l’Aire Romane), pp.7-10, 2019, 978-2-9542554-6-0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jeux pour l'été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jeux pour le printemps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Roso de Luna: entre régénérationnisme et théosophie. Un homme dans et hors du temps - Hommage à Montserrat Prudon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hal-04270770v1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E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0762v1" TargetMode="External"/><Relationship Id="rId9" Type="http://schemas.openxmlformats.org/officeDocument/2006/relationships/hyperlink" Target="https://hal.science/search/index/?q=*&amp;authFullName_s=Nadia Ait Bachir" TargetMode="External"/><Relationship Id="rId10" Type="http://schemas.openxmlformats.org/officeDocument/2006/relationships/hyperlink" Target="https://hal.science/hal-04270851v1" TargetMode="External"/><Relationship Id="rId11" Type="http://schemas.openxmlformats.org/officeDocument/2006/relationships/hyperlink" Target="https://hal.science/hal-04270773v1" TargetMode="External"/><Relationship Id="rId12" Type="http://schemas.openxmlformats.org/officeDocument/2006/relationships/hyperlink" Target="https://hal.science/hal-04270853v1" TargetMode="External"/><Relationship Id="rId13" Type="http://schemas.openxmlformats.org/officeDocument/2006/relationships/hyperlink" Target="https://hal.science/hal-04270776v1" TargetMode="External"/><Relationship Id="rId14" Type="http://schemas.openxmlformats.org/officeDocument/2006/relationships/hyperlink" Target="https://hal.science/hal-04270778v1" TargetMode="External"/><Relationship Id="rId15" Type="http://schemas.openxmlformats.org/officeDocument/2006/relationships/hyperlink" Target="https://hal.science/hal-04270857v1" TargetMode="External"/><Relationship Id="rId16" Type="http://schemas.openxmlformats.org/officeDocument/2006/relationships/hyperlink" Target="https://hal.science/hal-04270781v1" TargetMode="External"/><Relationship Id="rId17" Type="http://schemas.openxmlformats.org/officeDocument/2006/relationships/hyperlink" Target="https://hal.science/hal-04270792v1" TargetMode="External"/><Relationship Id="rId18" Type="http://schemas.openxmlformats.org/officeDocument/2006/relationships/hyperlink" Target="https://hal.science/hal-04270786v1" TargetMode="External"/><Relationship Id="rId19" Type="http://schemas.openxmlformats.org/officeDocument/2006/relationships/hyperlink" Target="https://hal.science/hal-04270833v1" TargetMode="External"/><Relationship Id="rId20" Type="http://schemas.openxmlformats.org/officeDocument/2006/relationships/hyperlink" Target="https://hal.science/hal-04270787v1" TargetMode="External"/><Relationship Id="rId21" Type="http://schemas.openxmlformats.org/officeDocument/2006/relationships/hyperlink" Target="https://hal.science/hal-04270791v1" TargetMode="External"/><Relationship Id="rId22" Type="http://schemas.openxmlformats.org/officeDocument/2006/relationships/hyperlink" Target="https://hal.science/hal-04270794v1" TargetMode="External"/><Relationship Id="rId23" Type="http://schemas.openxmlformats.org/officeDocument/2006/relationships/hyperlink" Target="https://hal.science/hal-04270834v1" TargetMode="External"/><Relationship Id="rId24" Type="http://schemas.openxmlformats.org/officeDocument/2006/relationships/hyperlink" Target="https://hal.science/hal-04270793v1" TargetMode="External"/><Relationship Id="rId25" Type="http://schemas.openxmlformats.org/officeDocument/2006/relationships/hyperlink" Target="https://hal.science/hal-04270739v1" TargetMode="External"/><Relationship Id="rId26" Type="http://schemas.openxmlformats.org/officeDocument/2006/relationships/hyperlink" Target="https://hal.science/hal-04270810v1" TargetMode="External"/><Relationship Id="rId27" Type="http://schemas.openxmlformats.org/officeDocument/2006/relationships/hyperlink" Target="https://dx.doi.org/10.4000/books.puc.16901" TargetMode="External"/><Relationship Id="rId28" Type="http://schemas.openxmlformats.org/officeDocument/2006/relationships/hyperlink" Target="https://hal.science/hal-04270799v1" TargetMode="External"/><Relationship Id="rId29" Type="http://schemas.openxmlformats.org/officeDocument/2006/relationships/hyperlink" Target="https://normandie-univ.hal.science/hal-02141319v1" TargetMode="External"/><Relationship Id="rId30" Type="http://schemas.openxmlformats.org/officeDocument/2006/relationships/hyperlink" Target="https://hal.science/hal-04270838v1" TargetMode="External"/><Relationship Id="rId31" Type="http://schemas.openxmlformats.org/officeDocument/2006/relationships/hyperlink" Target="https://normandie-univ.hal.science/hal-02141321v1" TargetMode="External"/><Relationship Id="rId32" Type="http://schemas.openxmlformats.org/officeDocument/2006/relationships/hyperlink" Target="https://hal.science/hal-04270820v1" TargetMode="External"/><Relationship Id="rId33" Type="http://schemas.openxmlformats.org/officeDocument/2006/relationships/hyperlink" Target="https://normandie-univ.hal.science/hal-02141328v1" TargetMode="External"/><Relationship Id="rId34" Type="http://schemas.openxmlformats.org/officeDocument/2006/relationships/hyperlink" Target="https://hal.science/hal-04270821v1" TargetMode="External"/><Relationship Id="rId35" Type="http://schemas.openxmlformats.org/officeDocument/2006/relationships/hyperlink" Target="https://hal.science/hal-04270823v1" TargetMode="External"/><Relationship Id="rId36" Type="http://schemas.openxmlformats.org/officeDocument/2006/relationships/hyperlink" Target="https://hal.science/hal-04270825v1" TargetMode="External"/><Relationship Id="rId37" Type="http://schemas.openxmlformats.org/officeDocument/2006/relationships/hyperlink" Target="https://hal.science/hal-04270828v1" TargetMode="External"/><Relationship Id="rId38" Type="http://schemas.openxmlformats.org/officeDocument/2006/relationships/hyperlink" Target="https://hal.science/hal-04270829v1" TargetMode="External"/><Relationship Id="rId39" Type="http://schemas.openxmlformats.org/officeDocument/2006/relationships/hyperlink" Target="https://hal.science/hal-04270830v1" TargetMode="External"/><Relationship Id="rId40" Type="http://schemas.openxmlformats.org/officeDocument/2006/relationships/hyperlink" Target="https://hal.science/hal-02166416v1" TargetMode="External"/><Relationship Id="rId41" Type="http://schemas.openxmlformats.org/officeDocument/2006/relationships/hyperlink" Target="https://hal.science/search/index/?q=*&amp;authFullName_s=Mollard Nicolas" TargetMode="External"/><Relationship Id="rId42" Type="http://schemas.openxmlformats.org/officeDocument/2006/relationships/hyperlink" Target="https://normandie-univ.hal.science/hal-02323151v1" TargetMode="External"/><Relationship Id="rId43" Type="http://schemas.openxmlformats.org/officeDocument/2006/relationships/hyperlink" Target="https://hal.science/search/index/?q=*&amp;authFullName_s=&#193;lvaro Fleites Marcos" TargetMode="External"/><Relationship Id="rId44" Type="http://schemas.openxmlformats.org/officeDocument/2006/relationships/hyperlink" Target="https://normandie-univ.hal.science/hal-02141365v1" TargetMode="External"/><Relationship Id="rId45" Type="http://schemas.openxmlformats.org/officeDocument/2006/relationships/hyperlink" Target="https://hal.science/search/index/?q=*&amp;authFullName_s=Fran&#231;oise Dubosquet" TargetMode="External"/><Relationship Id="rId46" Type="http://schemas.openxmlformats.org/officeDocument/2006/relationships/hyperlink" Target="https://hal.science/search/index/?q=*&amp;authFullName_s=Nathalie Ludec" TargetMode="External"/><Relationship Id="rId47" Type="http://schemas.openxmlformats.org/officeDocument/2006/relationships/hyperlink" Target="https://hal.science/search/index/?q=*&amp;authFullName_s=Ar&#225;nzazu Sarr&#237;a Buil" TargetMode="External"/><Relationship Id="rId48" Type="http://schemas.openxmlformats.org/officeDocument/2006/relationships/hyperlink" Target="https://hal.science/hal-04270757v1" TargetMode="External"/><Relationship Id="rId49" Type="http://schemas.openxmlformats.org/officeDocument/2006/relationships/hyperlink" Target="https://hal.science/hal-05056052v1" TargetMode="External"/><Relationship Id="rId50" Type="http://schemas.openxmlformats.org/officeDocument/2006/relationships/hyperlink" Target="https://dialnet.unirioja.es/servlet/libro?codigo=972764" TargetMode="External"/><Relationship Id="rId51" Type="http://schemas.openxmlformats.org/officeDocument/2006/relationships/hyperlink" Target="https://hal.science/hal-05056051v1" TargetMode="External"/><Relationship Id="rId52" Type="http://schemas.openxmlformats.org/officeDocument/2006/relationships/hyperlink" Target="https://hal.science/search/index/?q=*&amp;authFullName_s=Raquel Irisarri Guti&#233;rrez" TargetMode="External"/><Relationship Id="rId53" Type="http://schemas.openxmlformats.org/officeDocument/2006/relationships/hyperlink" Target="https://hal.science/search/index/?q=*&amp;authFullName_s=V&#237;ctor Rodr&#237;guez Infiesta" TargetMode="External"/><Relationship Id="rId54" Type="http://schemas.openxmlformats.org/officeDocument/2006/relationships/hyperlink" Target="https://hal.science/search/index/?q=*&amp;authFullName_s=Rebeca Viguera Ruiz" TargetMode="External"/><Relationship Id="rId55" Type="http://schemas.openxmlformats.org/officeDocument/2006/relationships/hyperlink" Target="https://hal.science/search/index/?q=*&amp;authFullName_s=Jos&#233; Miguel Delgado Idarreta" TargetMode="External"/><Relationship Id="rId56" Type="http://schemas.openxmlformats.org/officeDocument/2006/relationships/hyperlink" Target="https://investigacion.unirioja.es/documentos/5fb86d8229995255d013fcfc" TargetMode="External"/><Relationship Id="rId57" Type="http://schemas.openxmlformats.org/officeDocument/2006/relationships/hyperlink" Target="https://hal.science/hal-04389449v1" TargetMode="External"/><Relationship Id="rId58" Type="http://schemas.openxmlformats.org/officeDocument/2006/relationships/hyperlink" Target="https://dialnet.unirioja.es/congreso/edicion/15467" TargetMode="External"/><Relationship Id="rId59" Type="http://schemas.openxmlformats.org/officeDocument/2006/relationships/hyperlink" Target="https://normandie-univ.hal.science/hal-02348100v1" TargetMode="External"/><Relationship Id="rId60" Type="http://schemas.openxmlformats.org/officeDocument/2006/relationships/hyperlink" Target="https://hal.science/hal-04270845v1" TargetMode="External"/><Relationship Id="rId61" Type="http://schemas.openxmlformats.org/officeDocument/2006/relationships/hyperlink" Target="https://hal.science/hal-04270843v1" TargetMode="External"/><Relationship Id="rId62" Type="http://schemas.openxmlformats.org/officeDocument/2006/relationships/hyperlink" Target="https://hal.science/hal-0427077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Ait Bachir</dc:title>
  <dc:description>CV</dc:description>
  <dc:subject/>
  <cp:keywords/>
  <cp:category/>
  <cp:lastModifiedBy/>
  <dcterms:created xsi:type="dcterms:W3CDTF">2026-03-15T13:16:57+01:00</dcterms:created>
  <dcterms:modified xsi:type="dcterms:W3CDTF">2026-03-15T13:16:57+01:00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