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3.4895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Nadine Dieudonné-Glad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Cent-vingt ans après les fouilles du père de la Croix : enduits peints et bois carbonisés des bâtiments antiques du square Jeanne d’Arc et du logis du Palais Comtal de Poitiers</w:t>
              </w:r>
            </w:hyperlink>
          </w:p>
          <w:p>
            <w:pPr/>
            <w:hyperlink r:id="rId9" w:history="1">
              <w:r>
                <w:rPr>
                  <w:color w:val="#410a8c"/>
                  <w:u w:val="single"/>
                </w:rPr>
                <w:t xml:space="preserve">Nadine Dieudonné-Glad</w:t>
              </w:r>
            </w:hyperlink>
            <w:r>
              <w:rPr/>
              <w:t xml:space="preserve">,</w:t>
            </w:r>
            <w:hyperlink r:id="rId10" w:history="1">
              <w:r>
                <w:rPr>
                  <w:color w:val="#410a8c"/>
                  <w:u w:val="single"/>
                </w:rPr>
                <w:t xml:space="preserve">Henrique Sarmento Pedro</w:t>
              </w:r>
            </w:hyperlink>
            <w:r>
              <w:rPr/>
              <w:t xml:space="preserve">,</w:t>
            </w:r>
            <w:hyperlink r:id="rId11" w:history="1">
              <w:r>
                <w:rPr>
                  <w:color w:val="#410a8c"/>
                  <w:u w:val="single"/>
                </w:rPr>
                <w:t xml:space="preserve">Stéphane Martin</w:t>
              </w:r>
            </w:hyperlink>
            <w:r>
              <w:rPr/>
              <w:t xml:space="preserve">,</w:t>
            </w:r>
            <w:hyperlink r:id="rId12" w:history="1">
              <w:r>
                <w:rPr>
                  <w:color w:val="#410a8c"/>
                  <w:u w:val="single"/>
                </w:rPr>
                <w:t xml:space="preserve">Nicolas Prouteau</w:t>
              </w:r>
            </w:hyperlink>
          </w:p>
          <w:p>
            <w:pPr/>
            <w:r>
              <w:rPr>
                <w:i w:val="1"/>
                <w:iCs w:val="1"/>
              </w:rPr>
              <w:t xml:space="preserve">Bulletin de l’Association des Archéologues du Poitou et des Charentes</w:t>
            </w:r>
            <w:r>
              <w:rPr/>
              <w:t xml:space="preserve">, 2025, 52, pp.71-85</w:t>
            </w:r>
          </w:p>
          <w:p>
            <w:pPr/>
            <w:r>
              <w:rPr/>
              <w:t xml:space="preserve">Article dans une revue</w:t>
            </w:r>
          </w:p>
          <w:p>
            <w:pPr/>
            <w:hyperlink r:id="rId8" w:history="1">
              <w:r>
                <w:rPr>
                  <w:color w:val="#410a8c"/>
                  <w:u w:val="single"/>
                </w:rPr>
                <w:t xml:space="preserve">hal-05377372v1</w:t>
              </w:r>
            </w:hyperlink>
          </w:p>
        </w:tc>
      </w:tr>
      <w:tr>
        <w:trPr/>
        <w:tc>
          <w:tcPr>
            <w:noWrap/>
          </w:tcPr>
          <w:p>
            <w:pPr>
              <w:spacing w:after="200"/>
            </w:pPr>
            <w:hyperlink r:id="rId13" w:history="1">
              <w:r>
                <w:rPr>
                  <w:color w:val="1e198e"/>
                  <w:b w:val="1"/>
                  <w:bCs w:val="1"/>
                  <w:u w:val="single"/>
                </w:rPr>
                <w:t xml:space="preserve">Iron craftsmanship in Muweis, a town of the Meroe Empire: metal production and smithing</w:t>
              </w:r>
            </w:hyperlink>
          </w:p>
          <w:p>
            <w:pPr/>
            <w:hyperlink r:id="rId9" w:history="1">
              <w:r>
                <w:rPr>
                  <w:color w:val="#410a8c"/>
                  <w:u w:val="single"/>
                </w:rPr>
                <w:t xml:space="preserve">Nadine Dieudonné-Glad</w:t>
              </w:r>
            </w:hyperlink>
            <w:r>
              <w:rPr/>
              <w:t xml:space="preserve">,</w:t>
            </w:r>
            <w:hyperlink r:id="rId14" w:history="1">
              <w:r>
                <w:rPr>
                  <w:color w:val="#410a8c"/>
                  <w:u w:val="single"/>
                </w:rPr>
                <w:t xml:space="preserve">Charlène Bouchaud</w:t>
              </w:r>
            </w:hyperlink>
            <w:r>
              <w:rPr/>
              <w:t xml:space="preserve">,</w:t>
            </w:r>
            <w:hyperlink r:id="rId15" w:history="1">
              <w:r>
                <w:rPr>
                  <w:color w:val="#410a8c"/>
                  <w:u w:val="single"/>
                </w:rPr>
                <w:t xml:space="preserve">Dominique Gemehl</w:t>
              </w:r>
            </w:hyperlink>
            <w:r>
              <w:rPr/>
              <w:t xml:space="preserve">,</w:t>
            </w:r>
            <w:hyperlink r:id="rId16" w:history="1">
              <w:r>
                <w:rPr>
                  <w:color w:val="#410a8c"/>
                  <w:u w:val="single"/>
                </w:rPr>
                <w:t xml:space="preserve">Samuel Guérin</w:t>
              </w:r>
            </w:hyperlink>
            <w:r>
              <w:rPr/>
              <w:t xml:space="preserve">,</w:t>
            </w:r>
            <w:hyperlink r:id="rId17" w:history="1">
              <w:r>
                <w:rPr>
                  <w:color w:val="#410a8c"/>
                  <w:u w:val="single"/>
                </w:rPr>
                <w:t xml:space="preserve">Marie Millet</w:t>
              </w:r>
            </w:hyperlink>
            <w:r>
              <w:rPr/>
              <w:t xml:space="preserve">et al.</w:t>
            </w:r>
          </w:p>
          <w:p>
            <w:pPr/>
            <w:r>
              <w:rPr>
                <w:i w:val="1"/>
                <w:iCs w:val="1"/>
              </w:rPr>
              <w:t xml:space="preserve">Sudan &amp; Nubia</w:t>
            </w:r>
            <w:r>
              <w:rPr/>
              <w:t xml:space="preserve">, 2021, 24, pp.212-232</w:t>
            </w:r>
          </w:p>
          <w:p>
            <w:pPr/>
            <w:r>
              <w:rPr/>
              <w:t xml:space="preserve">Article dans une revue</w:t>
            </w:r>
          </w:p>
          <w:p>
            <w:pPr/>
            <w:hyperlink r:id="rId13" w:history="1">
              <w:r>
                <w:rPr>
                  <w:color w:val="#410a8c"/>
                  <w:u w:val="single"/>
                </w:rPr>
                <w:t xml:space="preserve">hal-03216577v1</w:t>
              </w:r>
            </w:hyperlink>
          </w:p>
        </w:tc>
      </w:tr>
      <w:tr>
        <w:trPr/>
        <w:tc>
          <w:tcPr>
            <w:noWrap/>
          </w:tcPr>
          <w:p>
            <w:pPr>
              <w:spacing w:after="200"/>
            </w:pPr>
            <w:hyperlink r:id="rId18" w:history="1">
              <w:r>
                <w:rPr>
                  <w:color w:val="1e198e"/>
                  <w:b w:val="1"/>
                  <w:bCs w:val="1"/>
                  <w:u w:val="single"/>
                </w:rPr>
                <w:t xml:space="preserve">Les archives du père Camille de la Croix numérisées et consultables en ligne, une &amp;quot;mine&amp;quot; pour les archéologues et les historiographes</w:t>
              </w:r>
            </w:hyperlink>
          </w:p>
          <w:p>
            <w:pPr/>
            <w:hyperlink r:id="rId9" w:history="1">
              <w:r>
                <w:rPr>
                  <w:color w:val="#410a8c"/>
                  <w:u w:val="single"/>
                </w:rPr>
                <w:t xml:space="preserve">Nadine Dieudonné-Glad</w:t>
              </w:r>
            </w:hyperlink>
          </w:p>
          <w:p>
            <w:pPr/>
            <w:r>
              <w:rPr>
                <w:i w:val="1"/>
                <w:iCs w:val="1"/>
              </w:rPr>
              <w:t xml:space="preserve">Bulletin de l’Association des Archéologues du Poitou et des Charentes</w:t>
            </w:r>
            <w:r>
              <w:rPr/>
              <w:t xml:space="preserve">, 2020, 48, pp.67-74</w:t>
            </w:r>
          </w:p>
          <w:p>
            <w:pPr/>
            <w:r>
              <w:rPr/>
              <w:t xml:space="preserve">Article dans une revue</w:t>
            </w:r>
          </w:p>
          <w:p>
            <w:pPr/>
            <w:hyperlink r:id="rId18" w:history="1">
              <w:r>
                <w:rPr>
                  <w:color w:val="#410a8c"/>
                  <w:u w:val="single"/>
                </w:rPr>
                <w:t xml:space="preserve">hal-03248319v1</w:t>
              </w:r>
            </w:hyperlink>
          </w:p>
        </w:tc>
      </w:tr>
      <w:tr>
        <w:trPr/>
        <w:tc>
          <w:tcPr>
            <w:noWrap/>
          </w:tcPr>
          <w:p>
            <w:pPr>
              <w:spacing w:after="200"/>
            </w:pPr>
            <w:hyperlink r:id="rId19" w:history="1">
              <w:r>
                <w:rPr>
                  <w:color w:val="1e198e"/>
                  <w:b w:val="1"/>
                  <w:bCs w:val="1"/>
                  <w:u w:val="single"/>
                </w:rPr>
                <w:t xml:space="preserve">Archives archéologiques : le père de la Croix</w:t>
              </w:r>
            </w:hyperlink>
          </w:p>
          <w:p>
            <w:pPr/>
            <w:hyperlink r:id="rId9" w:history="1">
              <w:r>
                <w:rPr>
                  <w:color w:val="#410a8c"/>
                  <w:u w:val="single"/>
                </w:rPr>
                <w:t xml:space="preserve">Nadine Dieudonné-Glad</w:t>
              </w:r>
            </w:hyperlink>
          </w:p>
          <w:p>
            <w:pPr/>
            <w:r>
              <w:rPr>
                <w:i w:val="1"/>
                <w:iCs w:val="1"/>
              </w:rPr>
              <w:t xml:space="preserve">Le Picton – Culture &amp; patrimoine en Poitou et Charentes </w:t>
            </w:r>
            <w:r>
              <w:rPr/>
              <w:t xml:space="preserve">, 2019, 257, pp.16-20</w:t>
            </w:r>
          </w:p>
          <w:p>
            <w:pPr/>
            <w:r>
              <w:rPr/>
              <w:t xml:space="preserve">Article dans une revue</w:t>
            </w:r>
          </w:p>
          <w:p>
            <w:pPr/>
            <w:hyperlink r:id="rId19" w:history="1">
              <w:r>
                <w:rPr>
                  <w:color w:val="#410a8c"/>
                  <w:u w:val="single"/>
                </w:rPr>
                <w:t xml:space="preserve">hal-03248187v1</w:t>
              </w:r>
            </w:hyperlink>
          </w:p>
        </w:tc>
      </w:tr>
      <w:tr>
        <w:trPr/>
        <w:tc>
          <w:tcPr>
            <w:noWrap/>
          </w:tcPr>
          <w:p>
            <w:pPr>
              <w:spacing w:after="200"/>
            </w:pPr>
            <w:hyperlink r:id="rId20" w:history="1">
              <w:r>
                <w:rPr>
                  <w:color w:val="1e198e"/>
                  <w:b w:val="1"/>
                  <w:bCs w:val="1"/>
                  <w:u w:val="single"/>
                </w:rPr>
                <w:t xml:space="preserve">Les thermes antiques “Saint-Germain” de Poitiers. Les données du père de la Croix revisitées</w:t>
              </w:r>
            </w:hyperlink>
          </w:p>
          <w:p>
            <w:pPr/>
            <w:hyperlink r:id="rId9" w:history="1">
              <w:r>
                <w:rPr>
                  <w:color w:val="#410a8c"/>
                  <w:u w:val="single"/>
                </w:rPr>
                <w:t xml:space="preserve">Nadine Dieudonné-Glad</w:t>
              </w:r>
            </w:hyperlink>
            <w:r>
              <w:rPr/>
              <w:t xml:space="preserve">,</w:t>
            </w:r>
            <w:hyperlink r:id="rId21" w:history="1">
              <w:r>
                <w:rPr>
                  <w:color w:val="#410a8c"/>
                  <w:u w:val="single"/>
                </w:rPr>
                <w:t xml:space="preserve">Frédéric Gerber</w:t>
              </w:r>
            </w:hyperlink>
            <w:r>
              <w:rPr/>
              <w:t xml:space="preserve">,</w:t>
            </w:r>
            <w:hyperlink r:id="rId22" w:history="1">
              <w:r>
                <w:rPr>
                  <w:color w:val="#410a8c"/>
                  <w:u w:val="single"/>
                </w:rPr>
                <w:t xml:space="preserve">Juliette Coudrin</w:t>
              </w:r>
            </w:hyperlink>
          </w:p>
          <w:p>
            <w:pPr/>
            <w:r>
              <w:rPr>
                <w:i w:val="1"/>
                <w:iCs w:val="1"/>
              </w:rPr>
              <w:t xml:space="preserve">Aquitania</w:t>
            </w:r>
            <w:r>
              <w:rPr/>
              <w:t xml:space="preserve">, 2019, 35, pp.39-66. </w:t>
            </w:r>
            <w:hyperlink r:id="rId23" w:history="1">
              <w:r>
                <w:rPr>
                  <w:color w:val="#410a8c"/>
                  <w:u w:val="single"/>
                </w:rPr>
                <w:t xml:space="preserve">⟨10.3406/aquit.2019.1618⟩</w:t>
              </w:r>
            </w:hyperlink>
          </w:p>
          <w:p>
            <w:pPr/>
            <w:r>
              <w:rPr/>
              <w:t xml:space="preserve">Article dans une revue</w:t>
            </w:r>
          </w:p>
          <w:p>
            <w:pPr/>
            <w:hyperlink r:id="rId20" w:history="1">
              <w:r>
                <w:rPr>
                  <w:color w:val="#410a8c"/>
                  <w:u w:val="single"/>
                </w:rPr>
                <w:t xml:space="preserve">hal-03160216v1</w:t>
              </w:r>
            </w:hyperlink>
          </w:p>
        </w:tc>
      </w:tr>
      <w:tr>
        <w:trPr/>
        <w:tc>
          <w:tcPr>
            <w:noWrap/>
          </w:tcPr>
          <w:p>
            <w:pPr>
              <w:spacing w:after="200"/>
            </w:pPr>
            <w:hyperlink r:id="rId24" w:history="1">
              <w:r>
                <w:rPr>
                  <w:color w:val="1e198e"/>
                  <w:b w:val="1"/>
                  <w:bCs w:val="1"/>
                  <w:u w:val="single"/>
                </w:rPr>
                <w:t xml:space="preserve">Résultats de la fouille 2017 d’ateliers de la zone de production de fer de Meunet-Planches, Indre (VI&amp;lt;sup&amp;gt;e&amp;lt;/sup&amp;gt;-V&amp;lt;sup&amp;gt;e&amp;lt;/sup&amp;gt; s. av. J.-C.)</w:t>
              </w:r>
            </w:hyperlink>
          </w:p>
          <w:p>
            <w:pPr/>
            <w:hyperlink r:id="rId9" w:history="1">
              <w:r>
                <w:rPr>
                  <w:color w:val="#410a8c"/>
                  <w:u w:val="single"/>
                </w:rPr>
                <w:t xml:space="preserve">Nadine Dieudonné-Glad</w:t>
              </w:r>
            </w:hyperlink>
          </w:p>
          <w:p>
            <w:pPr/>
            <w:r>
              <w:rPr>
                <w:i w:val="1"/>
                <w:iCs w:val="1"/>
              </w:rPr>
              <w:t xml:space="preserve">Bulletin de l'Association française pour l'étude de l'âge du Fer</w:t>
            </w:r>
            <w:r>
              <w:rPr/>
              <w:t xml:space="preserve">, 2018, 36, pp.5-7</w:t>
            </w:r>
          </w:p>
          <w:p>
            <w:pPr/>
            <w:r>
              <w:rPr/>
              <w:t xml:space="preserve">Article dans une revue</w:t>
            </w:r>
          </w:p>
          <w:p>
            <w:pPr/>
            <w:hyperlink r:id="rId24" w:history="1">
              <w:r>
                <w:rPr>
                  <w:color w:val="#410a8c"/>
                  <w:u w:val="single"/>
                </w:rPr>
                <w:t xml:space="preserve">hal-02522848v1</w:t>
              </w:r>
            </w:hyperlink>
          </w:p>
        </w:tc>
      </w:tr>
      <w:tr>
        <w:trPr/>
        <w:tc>
          <w:tcPr>
            <w:noWrap/>
          </w:tcPr>
          <w:p>
            <w:pPr>
              <w:spacing w:after="200"/>
            </w:pPr>
            <w:hyperlink r:id="rId25" w:history="1">
              <w:r>
                <w:rPr>
                  <w:color w:val="1e198e"/>
                  <w:b w:val="1"/>
                  <w:bCs w:val="1"/>
                  <w:u w:val="single"/>
                </w:rPr>
                <w:t xml:space="preserve">Do magnetic and electric Survey correlate with archaeological évidence ? Case studies</w:t>
              </w:r>
            </w:hyperlink>
          </w:p>
          <w:p>
            <w:pPr/>
            <w:hyperlink r:id="rId9" w:history="1">
              <w:r>
                <w:rPr>
                  <w:color w:val="#410a8c"/>
                  <w:u w:val="single"/>
                </w:rPr>
                <w:t xml:space="preserve">Nadine Dieudonné-Glad</w:t>
              </w:r>
            </w:hyperlink>
          </w:p>
          <w:p>
            <w:pPr/>
            <w:r>
              <w:rPr>
                <w:i w:val="1"/>
                <w:iCs w:val="1"/>
              </w:rPr>
              <w:t xml:space="preserve">Archaeologia Polona</w:t>
            </w:r>
            <w:r>
              <w:rPr/>
              <w:t xml:space="preserve">, 2015, 53, pp.177-180</w:t>
            </w:r>
          </w:p>
          <w:p>
            <w:pPr/>
            <w:r>
              <w:rPr/>
              <w:t xml:space="preserve">Article dans une revue</w:t>
            </w:r>
          </w:p>
          <w:p>
            <w:pPr/>
            <w:hyperlink r:id="rId25" w:history="1">
              <w:r>
                <w:rPr>
                  <w:color w:val="#410a8c"/>
                  <w:u w:val="single"/>
                </w:rPr>
                <w:t xml:space="preserve">hal-01394708v1</w:t>
              </w:r>
            </w:hyperlink>
          </w:p>
        </w:tc>
      </w:tr>
      <w:tr>
        <w:trPr/>
        <w:tc>
          <w:tcPr>
            <w:noWrap/>
          </w:tcPr>
          <w:p>
            <w:pPr>
              <w:spacing w:after="200"/>
            </w:pPr>
            <w:hyperlink r:id="rId26" w:history="1">
              <w:r>
                <w:rPr>
                  <w:color w:val="1e198e"/>
                  <w:b w:val="1"/>
                  <w:bCs w:val="1"/>
                  <w:u w:val="single"/>
                </w:rPr>
                <w:t xml:space="preserve">L’artisanat du fer dans la villa de Touffréville (Calvados) à l’époque augusto-claudienne</w:t>
              </w:r>
            </w:hyperlink>
          </w:p>
          <w:p>
            <w:pPr/>
            <w:hyperlink r:id="rId27" w:history="1">
              <w:r>
                <w:rPr>
                  <w:color w:val="#410a8c"/>
                  <w:u w:val="single"/>
                </w:rPr>
                <w:t xml:space="preserve">Marion Berranger</w:t>
              </w:r>
            </w:hyperlink>
            <w:r>
              <w:rPr/>
              <w:t xml:space="preserve">,</w:t>
            </w:r>
            <w:hyperlink r:id="rId28" w:history="1">
              <w:r>
                <w:rPr>
                  <w:color w:val="#410a8c"/>
                  <w:u w:val="single"/>
                </w:rPr>
                <w:t xml:space="preserve">Nicola Coulthard</w:t>
              </w:r>
            </w:hyperlink>
            <w:r>
              <w:rPr/>
              <w:t xml:space="preserve">,</w:t>
            </w:r>
            <w:hyperlink r:id="rId29" w:history="1">
              <w:r>
                <w:rPr>
                  <w:color w:val="#410a8c"/>
                  <w:u w:val="single"/>
                </w:rPr>
                <w:t xml:space="preserve">Mélanie Demarest</w:t>
              </w:r>
            </w:hyperlink>
            <w:r>
              <w:rPr/>
              <w:t xml:space="preserve">,</w:t>
            </w:r>
            <w:hyperlink r:id="rId9" w:history="1">
              <w:r>
                <w:rPr>
                  <w:color w:val="#410a8c"/>
                  <w:u w:val="single"/>
                </w:rPr>
                <w:t xml:space="preserve">Nadine Dieudonné-Glad</w:t>
              </w:r>
            </w:hyperlink>
            <w:r>
              <w:rPr/>
              <w:t xml:space="preserve">,</w:t>
            </w:r>
            <w:hyperlink r:id="rId30" w:history="1">
              <w:r>
                <w:rPr>
                  <w:color w:val="#410a8c"/>
                  <w:u w:val="single"/>
                </w:rPr>
                <w:t xml:space="preserve">Philippe Fluzin</w:t>
              </w:r>
            </w:hyperlink>
          </w:p>
          <w:p>
            <w:pPr/>
            <w:r>
              <w:rPr>
                <w:i w:val="1"/>
                <w:iCs w:val="1"/>
              </w:rPr>
              <w:t xml:space="preserve">Archeosciences, revue d'Archéométrie</w:t>
            </w:r>
            <w:r>
              <w:rPr/>
              <w:t xml:space="preserve">, 2014, 38 (1), p. 183-203. </w:t>
            </w:r>
            <w:hyperlink r:id="rId31" w:history="1">
              <w:r>
                <w:rPr>
                  <w:color w:val="#410a8c"/>
                  <w:u w:val="single"/>
                </w:rPr>
                <w:t xml:space="preserve">⟨10.4000/archeosciences.4259⟩</w:t>
              </w:r>
            </w:hyperlink>
          </w:p>
          <w:p>
            <w:pPr/>
            <w:r>
              <w:rPr/>
              <w:t xml:space="preserve">Article dans une revue</w:t>
            </w:r>
          </w:p>
          <w:p>
            <w:pPr/>
            <w:hyperlink r:id="rId26" w:history="1">
              <w:r>
                <w:rPr>
                  <w:color w:val="#410a8c"/>
                  <w:u w:val="single"/>
                </w:rPr>
                <w:t xml:space="preserve">hal-01394022v1</w:t>
              </w:r>
            </w:hyperlink>
          </w:p>
        </w:tc>
      </w:tr>
      <w:tr>
        <w:trPr/>
        <w:tc>
          <w:tcPr>
            <w:noWrap/>
          </w:tcPr>
          <w:p>
            <w:pPr>
              <w:spacing w:after="200"/>
            </w:pPr>
            <w:hyperlink r:id="rId32" w:history="1">
              <w:r>
                <w:rPr>
                  <w:color w:val="1e198e"/>
                  <w:b w:val="1"/>
                  <w:bCs w:val="1"/>
                  <w:u w:val="single"/>
                </w:rPr>
                <w:t xml:space="preserve">Compte rendu de Fontaine S., Satre S., Tekki A. (dir.), La ville au quotidien. Regards croisés sur l’habitat et l’artisanat antiques, Afrique du Nord, Gaule et Italie, Actes du colloque international Maison Méditerranéenne des Sciences de l’Homme, Aix en Provence, 23 et 24 novembre 2007</w:t>
              </w:r>
            </w:hyperlink>
          </w:p>
          <w:p>
            <w:pPr/>
            <w:hyperlink r:id="rId9" w:history="1">
              <w:r>
                <w:rPr>
                  <w:color w:val="#410a8c"/>
                  <w:u w:val="single"/>
                </w:rPr>
                <w:t xml:space="preserve">Nadine Dieudonné-Glad</w:t>
              </w:r>
            </w:hyperlink>
          </w:p>
          <w:p>
            <w:pPr/>
            <w:r>
              <w:rPr>
                <w:i w:val="1"/>
                <w:iCs w:val="1"/>
              </w:rPr>
              <w:t xml:space="preserve">Revue archéologique</w:t>
            </w:r>
            <w:r>
              <w:rPr/>
              <w:t xml:space="preserve">, 2013, 55 (1), pp.205-208. </w:t>
            </w:r>
            <w:hyperlink r:id="rId33" w:history="1">
              <w:r>
                <w:rPr>
                  <w:color w:val="#410a8c"/>
                  <w:u w:val="single"/>
                </w:rPr>
                <w:t xml:space="preserve">⟨10.3917/arch.131.0157⟩</w:t>
              </w:r>
            </w:hyperlink>
          </w:p>
          <w:p>
            <w:pPr/>
            <w:r>
              <w:rPr/>
              <w:t xml:space="preserve">Article dans une revue</w:t>
            </w:r>
            <w:r>
              <w:rPr/>
              <w:t xml:space="preserve"> (compte-rendu de lecture)</w:t>
            </w:r>
          </w:p>
          <w:p>
            <w:pPr/>
            <w:hyperlink r:id="rId32" w:history="1">
              <w:r>
                <w:rPr>
                  <w:color w:val="#410a8c"/>
                  <w:u w:val="single"/>
                </w:rPr>
                <w:t xml:space="preserve">hal-01624590v1</w:t>
              </w:r>
            </w:hyperlink>
          </w:p>
        </w:tc>
      </w:tr>
      <w:tr>
        <w:trPr/>
        <w:tc>
          <w:tcPr>
            <w:noWrap/>
          </w:tcPr>
          <w:p>
            <w:pPr>
              <w:spacing w:after="200"/>
            </w:pPr>
            <w:hyperlink r:id="rId34" w:history="1">
              <w:r>
                <w:rPr>
                  <w:color w:val="1e198e"/>
                  <w:b w:val="1"/>
                  <w:bCs w:val="1"/>
                  <w:u w:val="single"/>
                </w:rPr>
                <w:t xml:space="preserve">Smithing at the priory of Lavinadière, Corrèze, France, 13th and 16th centuries</w:t>
              </w:r>
            </w:hyperlink>
          </w:p>
          <w:p>
            <w:pPr/>
            <w:hyperlink r:id="rId9" w:history="1">
              <w:r>
                <w:rPr>
                  <w:color w:val="#410a8c"/>
                  <w:u w:val="single"/>
                </w:rPr>
                <w:t xml:space="preserve">Nadine Dieudonné-Glad</w:t>
              </w:r>
            </w:hyperlink>
          </w:p>
          <w:p>
            <w:pPr/>
            <w:r>
              <w:rPr>
                <w:i w:val="1"/>
                <w:iCs w:val="1"/>
              </w:rPr>
              <w:t xml:space="preserve">Historical metallurgy</w:t>
            </w:r>
            <w:r>
              <w:rPr/>
              <w:t xml:space="preserve">, 2011, vol. 45 (n° 1), p. 1-7</w:t>
            </w:r>
          </w:p>
          <w:p>
            <w:pPr/>
            <w:r>
              <w:rPr/>
              <w:t xml:space="preserve">Article dans une revue</w:t>
            </w:r>
          </w:p>
          <w:p>
            <w:pPr/>
            <w:hyperlink r:id="rId34" w:history="1">
              <w:r>
                <w:rPr>
                  <w:color w:val="#410a8c"/>
                  <w:u w:val="single"/>
                </w:rPr>
                <w:t xml:space="preserve">hal-01384093v1</w:t>
              </w:r>
            </w:hyperlink>
          </w:p>
        </w:tc>
      </w:tr>
      <w:tr>
        <w:trPr/>
        <w:tc>
          <w:tcPr>
            <w:noWrap/>
          </w:tcPr>
          <w:p>
            <w:pPr>
              <w:spacing w:after="200"/>
            </w:pPr>
            <w:hyperlink r:id="rId35" w:history="1">
              <w:r>
                <w:rPr>
                  <w:color w:val="1e198e"/>
                  <w:b w:val="1"/>
                  <w:bCs w:val="1"/>
                  <w:u w:val="single"/>
                </w:rPr>
                <w:t xml:space="preserve">Découvertes de monnaies d’or d’époque valentinienne en Poitou</w:t>
              </w:r>
            </w:hyperlink>
          </w:p>
          <w:p>
            <w:pPr/>
            <w:hyperlink r:id="rId9" w:history="1">
              <w:r>
                <w:rPr>
                  <w:color w:val="#410a8c"/>
                  <w:u w:val="single"/>
                </w:rPr>
                <w:t xml:space="preserve">Nadine Dieudonné-Glad</w:t>
              </w:r>
            </w:hyperlink>
            <w:r>
              <w:rPr/>
              <w:t xml:space="preserve">,</w:t>
            </w:r>
            <w:hyperlink r:id="rId36" w:history="1">
              <w:r>
                <w:rPr>
                  <w:color w:val="#410a8c"/>
                  <w:u w:val="single"/>
                </w:rPr>
                <w:t xml:space="preserve">Jean Hiernard</w:t>
              </w:r>
            </w:hyperlink>
            <w:r>
              <w:rPr/>
              <w:t xml:space="preserve">,</w:t>
            </w:r>
            <w:hyperlink r:id="rId37" w:history="1">
              <w:r>
                <w:rPr>
                  <w:color w:val="#410a8c"/>
                  <w:u w:val="single"/>
                </w:rPr>
                <w:t xml:space="preserve">Xavier Loriot</w:t>
              </w:r>
            </w:hyperlink>
          </w:p>
          <w:p>
            <w:pPr/>
            <w:r>
              <w:rPr>
                <w:i w:val="1"/>
                <w:iCs w:val="1"/>
              </w:rPr>
              <w:t xml:space="preserve">Bulletin de la Société Française de Numismatique</w:t>
            </w:r>
            <w:r>
              <w:rPr/>
              <w:t xml:space="preserve">, 2010, 65 (2), pp.34-40</w:t>
            </w:r>
          </w:p>
          <w:p>
            <w:pPr/>
            <w:r>
              <w:rPr/>
              <w:t xml:space="preserve">Article dans une revue</w:t>
            </w:r>
          </w:p>
          <w:p>
            <w:pPr/>
            <w:hyperlink r:id="rId35" w:history="1">
              <w:r>
                <w:rPr>
                  <w:color w:val="#410a8c"/>
                  <w:u w:val="single"/>
                </w:rPr>
                <w:t xml:space="preserve">hal-03252458v1</w:t>
              </w:r>
            </w:hyperlink>
          </w:p>
        </w:tc>
      </w:tr>
      <w:tr>
        <w:trPr/>
        <w:tc>
          <w:tcPr>
            <w:noWrap/>
          </w:tcPr>
          <w:p>
            <w:pPr>
              <w:spacing w:after="200"/>
            </w:pPr>
            <w:hyperlink r:id="rId38" w:history="1">
              <w:r>
                <w:rPr>
                  <w:color w:val="1e198e"/>
                  <w:b w:val="1"/>
                  <w:bCs w:val="1"/>
                  <w:u w:val="single"/>
                </w:rPr>
                <w:t xml:space="preserve">Une agglomération routière antique : Rauranum (Rom, Deux-Sèvres). État des recherches</w:t>
              </w:r>
            </w:hyperlink>
          </w:p>
          <w:p>
            <w:pPr/>
            <w:hyperlink r:id="rId9" w:history="1">
              <w:r>
                <w:rPr>
                  <w:color w:val="#410a8c"/>
                  <w:u w:val="single"/>
                </w:rPr>
                <w:t xml:space="preserve">Nadine Dieudonné-Glad</w:t>
              </w:r>
            </w:hyperlink>
          </w:p>
          <w:p>
            <w:pPr/>
            <w:r>
              <w:rPr>
                <w:i w:val="1"/>
                <w:iCs w:val="1"/>
              </w:rPr>
              <w:t xml:space="preserve">Revue archéologique</w:t>
            </w:r>
            <w:r>
              <w:rPr/>
              <w:t xml:space="preserve">, 2008, 45, pp.206-217</w:t>
            </w:r>
          </w:p>
          <w:p>
            <w:pPr/>
            <w:r>
              <w:rPr/>
              <w:t xml:space="preserve">Article dans une revue</w:t>
            </w:r>
          </w:p>
          <w:p>
            <w:pPr/>
            <w:hyperlink r:id="rId38" w:history="1">
              <w:r>
                <w:rPr>
                  <w:color w:val="#410a8c"/>
                  <w:u w:val="single"/>
                </w:rPr>
                <w:t xml:space="preserve">hal-03252954v1</w:t>
              </w:r>
            </w:hyperlink>
          </w:p>
        </w:tc>
      </w:tr>
      <w:tr>
        <w:trPr/>
        <w:tc>
          <w:tcPr>
            <w:noWrap/>
          </w:tcPr>
          <w:p>
            <w:pPr>
              <w:spacing w:after="200"/>
            </w:pPr>
            <w:hyperlink r:id="rId39" w:history="1">
              <w:r>
                <w:rPr>
                  <w:color w:val="1e198e"/>
                  <w:b w:val="1"/>
                  <w:bCs w:val="1"/>
                  <w:u w:val="single"/>
                </w:rPr>
                <w:t xml:space="preserve">Opérations archéologiques de terrain menées en Poitou-Charentes entre 2002 et 2006</w:t>
              </w:r>
            </w:hyperlink>
          </w:p>
          <w:p>
            <w:pPr/>
            <w:hyperlink r:id="rId9" w:history="1">
              <w:r>
                <w:rPr>
                  <w:color w:val="#410a8c"/>
                  <w:u w:val="single"/>
                </w:rPr>
                <w:t xml:space="preserve">Nadine Dieudonné-Glad</w:t>
              </w:r>
            </w:hyperlink>
          </w:p>
          <w:p>
            <w:pPr/>
            <w:r>
              <w:rPr>
                <w:i w:val="1"/>
                <w:iCs w:val="1"/>
              </w:rPr>
              <w:t xml:space="preserve">Bulletin de l’Association des Archéologues du Poitou et des Charentes</w:t>
            </w:r>
            <w:r>
              <w:rPr/>
              <w:t xml:space="preserve">, 2007, 36, pp.103-123</w:t>
            </w:r>
          </w:p>
          <w:p>
            <w:pPr/>
            <w:r>
              <w:rPr/>
              <w:t xml:space="preserve">Article dans une revue</w:t>
            </w:r>
          </w:p>
          <w:p>
            <w:pPr/>
            <w:hyperlink r:id="rId39" w:history="1">
              <w:r>
                <w:rPr>
                  <w:color w:val="#410a8c"/>
                  <w:u w:val="single"/>
                </w:rPr>
                <w:t xml:space="preserve">halshs-00347291v1</w:t>
              </w:r>
            </w:hyperlink>
          </w:p>
        </w:tc>
      </w:tr>
      <w:tr>
        <w:trPr/>
        <w:tc>
          <w:tcPr>
            <w:noWrap/>
          </w:tcPr>
          <w:p>
            <w:pPr>
              <w:spacing w:after="200"/>
            </w:pPr>
            <w:hyperlink r:id="rId40" w:history="1">
              <w:r>
                <w:rPr>
                  <w:color w:val="1e198e"/>
                  <w:b w:val="1"/>
                  <w:bCs w:val="1"/>
                  <w:u w:val="single"/>
                </w:rPr>
                <w:t xml:space="preserve">Quatre années de prospection au cœur de l’agglomération antique des « Tours Mirandes » (Vendeuvre, Vienne)</w:t>
              </w:r>
            </w:hyperlink>
          </w:p>
          <w:p>
            <w:pPr/>
            <w:hyperlink r:id="rId9" w:history="1">
              <w:r>
                <w:rPr>
                  <w:color w:val="#410a8c"/>
                  <w:u w:val="single"/>
                </w:rPr>
                <w:t xml:space="preserve">Nadine Dieudonné-Glad</w:t>
              </w:r>
            </w:hyperlink>
            <w:r>
              <w:rPr/>
              <w:t xml:space="preserve">,</w:t>
            </w:r>
            <w:hyperlink r:id="rId41" w:history="1">
              <w:r>
                <w:rPr>
                  <w:color w:val="#410a8c"/>
                  <w:u w:val="single"/>
                </w:rPr>
                <w:t xml:space="preserve">David Brunie</w:t>
              </w:r>
            </w:hyperlink>
          </w:p>
          <w:p>
            <w:pPr/>
            <w:r>
              <w:rPr>
                <w:i w:val="1"/>
                <w:iCs w:val="1"/>
              </w:rPr>
              <w:t xml:space="preserve">Bulletin de l’Association des Archéologues du Poitou et des Charentes</w:t>
            </w:r>
            <w:r>
              <w:rPr/>
              <w:t xml:space="preserve">, 2007, 36, pp.57-74</w:t>
            </w:r>
          </w:p>
          <w:p>
            <w:pPr/>
            <w:r>
              <w:rPr/>
              <w:t xml:space="preserve">Article dans une revue</w:t>
            </w:r>
          </w:p>
          <w:p>
            <w:pPr/>
            <w:hyperlink r:id="rId40" w:history="1">
              <w:r>
                <w:rPr>
                  <w:color w:val="#410a8c"/>
                  <w:u w:val="single"/>
                </w:rPr>
                <w:t xml:space="preserve">hal-03253138v1</w:t>
              </w:r>
            </w:hyperlink>
          </w:p>
        </w:tc>
      </w:tr>
      <w:tr>
        <w:trPr/>
        <w:tc>
          <w:tcPr>
            <w:noWrap/>
          </w:tcPr>
          <w:p>
            <w:pPr>
              <w:spacing w:after="200"/>
            </w:pPr>
            <w:hyperlink r:id="rId42" w:history="1">
              <w:r>
                <w:rPr>
                  <w:color w:val="1e198e"/>
                  <w:b w:val="1"/>
                  <w:bCs w:val="1"/>
                  <w:u w:val="single"/>
                </w:rPr>
                <w:t xml:space="preserve">Rom (79) : étude d’un carrefour et d’un îlot de l’agglomération antique</w:t>
              </w:r>
            </w:hyperlink>
          </w:p>
          <w:p>
            <w:pPr/>
            <w:hyperlink r:id="rId9" w:history="1">
              <w:r>
                <w:rPr>
                  <w:color w:val="#410a8c"/>
                  <w:u w:val="single"/>
                </w:rPr>
                <w:t xml:space="preserve">Nadine Dieudonné-Glad</w:t>
              </w:r>
            </w:hyperlink>
          </w:p>
          <w:p>
            <w:pPr/>
            <w:r>
              <w:rPr>
                <w:i w:val="1"/>
                <w:iCs w:val="1"/>
              </w:rPr>
              <w:t xml:space="preserve">Bulletin de l’Association des Archéologues du Poitou et des Charentes</w:t>
            </w:r>
            <w:r>
              <w:rPr/>
              <w:t xml:space="preserve">, 2005, 34, pp.36-48</w:t>
            </w:r>
          </w:p>
          <w:p>
            <w:pPr/>
            <w:r>
              <w:rPr/>
              <w:t xml:space="preserve">Article dans une revue</w:t>
            </w:r>
          </w:p>
          <w:p>
            <w:pPr/>
            <w:hyperlink r:id="rId42" w:history="1">
              <w:r>
                <w:rPr>
                  <w:color w:val="#410a8c"/>
                  <w:u w:val="single"/>
                </w:rPr>
                <w:t xml:space="preserve">hal-03253127v1</w:t>
              </w:r>
            </w:hyperlink>
          </w:p>
        </w:tc>
      </w:tr>
      <w:tr>
        <w:trPr/>
        <w:tc>
          <w:tcPr>
            <w:noWrap/>
          </w:tcPr>
          <w:p>
            <w:pPr>
              <w:spacing w:after="200"/>
            </w:pPr>
            <w:hyperlink r:id="rId43" w:history="1">
              <w:r>
                <w:rPr>
                  <w:color w:val="1e198e"/>
                  <w:b w:val="1"/>
                  <w:bCs w:val="1"/>
                  <w:u w:val="single"/>
                </w:rPr>
                <w:t xml:space="preserve">Le quartier antique de la Grande Boissière à Jublains (Mayenne)</w:t>
              </w:r>
            </w:hyperlink>
          </w:p>
          <w:p>
            <w:pPr/>
            <w:hyperlink r:id="rId9" w:history="1">
              <w:r>
                <w:rPr>
                  <w:color w:val="#410a8c"/>
                  <w:u w:val="single"/>
                </w:rPr>
                <w:t xml:space="preserve">Nadine Dieudonné-Glad</w:t>
              </w:r>
            </w:hyperlink>
            <w:r>
              <w:rPr/>
              <w:t xml:space="preserve">,</w:t>
            </w:r>
            <w:hyperlink r:id="rId44" w:history="1">
              <w:r>
                <w:rPr>
                  <w:color w:val="#410a8c"/>
                  <w:u w:val="single"/>
                </w:rPr>
                <w:t xml:space="preserve">Anne Bocquet</w:t>
              </w:r>
            </w:hyperlink>
            <w:r>
              <w:rPr/>
              <w:t xml:space="preserve">,</w:t>
            </w:r>
            <w:hyperlink r:id="rId45" w:history="1">
              <w:r>
                <w:rPr>
                  <w:color w:val="#410a8c"/>
                  <w:u w:val="single"/>
                </w:rPr>
                <w:t xml:space="preserve">Kristell Chuniaud</w:t>
              </w:r>
            </w:hyperlink>
            <w:r>
              <w:rPr/>
              <w:t xml:space="preserve">,</w:t>
            </w:r>
            <w:hyperlink r:id="rId46" w:history="1">
              <w:r>
                <w:rPr>
                  <w:color w:val="#410a8c"/>
                  <w:u w:val="single"/>
                </w:rPr>
                <w:t xml:space="preserve">Jacques Naveau</w:t>
              </w:r>
            </w:hyperlink>
            <w:r>
              <w:rPr/>
              <w:t xml:space="preserve">,</w:t>
            </w:r>
            <w:hyperlink r:id="rId47" w:history="1">
              <w:r>
                <w:rPr>
                  <w:color w:val="#410a8c"/>
                  <w:u w:val="single"/>
                </w:rPr>
                <w:t xml:space="preserve">Vianney Forest</w:t>
              </w:r>
            </w:hyperlink>
            <w:r>
              <w:rPr/>
              <w:t xml:space="preserve">et al.</w:t>
            </w:r>
          </w:p>
          <w:p>
            <w:pPr/>
            <w:r>
              <w:rPr>
                <w:i w:val="1"/>
                <w:iCs w:val="1"/>
              </w:rPr>
              <w:t xml:space="preserve">Revue Archéologique de l'Ouest</w:t>
            </w:r>
            <w:r>
              <w:rPr/>
              <w:t xml:space="preserve">, 2004, 21, pp.131-174. </w:t>
            </w:r>
            <w:hyperlink r:id="rId48" w:history="1">
              <w:r>
                <w:rPr>
                  <w:color w:val="#410a8c"/>
                  <w:u w:val="single"/>
                </w:rPr>
                <w:t xml:space="preserve">⟨10.3406/rao.2004.1177⟩</w:t>
              </w:r>
            </w:hyperlink>
          </w:p>
          <w:p>
            <w:pPr/>
            <w:r>
              <w:rPr/>
              <w:t xml:space="preserve">Article dans une revue</w:t>
            </w:r>
          </w:p>
          <w:p>
            <w:pPr/>
            <w:hyperlink r:id="rId43" w:history="1">
              <w:r>
                <w:rPr>
                  <w:color w:val="#410a8c"/>
                  <w:u w:val="single"/>
                </w:rPr>
                <w:t xml:space="preserve">hal-03253113v1</w:t>
              </w:r>
            </w:hyperlink>
          </w:p>
        </w:tc>
      </w:tr>
      <w:tr>
        <w:trPr/>
        <w:tc>
          <w:tcPr>
            <w:noWrap/>
          </w:tcPr>
          <w:p>
            <w:pPr>
              <w:spacing w:after="200"/>
            </w:pPr>
            <w:hyperlink r:id="rId49" w:history="1">
              <w:r>
                <w:rPr>
                  <w:color w:val="1e198e"/>
                  <w:b w:val="1"/>
                  <w:bCs w:val="1"/>
                  <w:u w:val="single"/>
                </w:rPr>
                <w:t xml:space="preserve">Caractérisation des structures d’une forge antique : approche archéologique, géophysique et anthracologique</w:t>
              </w:r>
            </w:hyperlink>
          </w:p>
          <w:p>
            <w:pPr/>
            <w:hyperlink r:id="rId50" w:history="1">
              <w:r>
                <w:rPr>
                  <w:color w:val="#410a8c"/>
                  <w:u w:val="single"/>
                </w:rPr>
                <w:t xml:space="preserve">Michel Dabas</w:t>
              </w:r>
            </w:hyperlink>
            <w:r>
              <w:rPr/>
              <w:t xml:space="preserve">,</w:t>
            </w:r>
            <w:hyperlink r:id="rId9" w:history="1">
              <w:r>
                <w:rPr>
                  <w:color w:val="#410a8c"/>
                  <w:u w:val="single"/>
                </w:rPr>
                <w:t xml:space="preserve">Nadine Dieudonné-Glad</w:t>
              </w:r>
            </w:hyperlink>
            <w:r>
              <w:rPr/>
              <w:t xml:space="preserve">,</w:t>
            </w:r>
            <w:hyperlink r:id="rId51" w:history="1">
              <w:r>
                <w:rPr>
                  <w:color w:val="#410a8c"/>
                  <w:u w:val="single"/>
                </w:rPr>
                <w:t xml:space="preserve">Philippe Poirier</w:t>
              </w:r>
            </w:hyperlink>
          </w:p>
          <w:p>
            <w:pPr/>
            <w:r>
              <w:rPr>
                <w:i w:val="1"/>
                <w:iCs w:val="1"/>
              </w:rPr>
              <w:t xml:space="preserve">Archeosciences, revue d'Archéométrie</w:t>
            </w:r>
            <w:r>
              <w:rPr/>
              <w:t xml:space="preserve">, 2002, 26, pp.142-154. </w:t>
            </w:r>
            <w:hyperlink r:id="rId52" w:history="1">
              <w:r>
                <w:rPr>
                  <w:color w:val="#410a8c"/>
                  <w:u w:val="single"/>
                </w:rPr>
                <w:t xml:space="preserve">⟨10.3406/arsci.2002.1029⟩</w:t>
              </w:r>
            </w:hyperlink>
          </w:p>
          <w:p>
            <w:pPr/>
            <w:r>
              <w:rPr/>
              <w:t xml:space="preserve">Article dans une revue</w:t>
            </w:r>
          </w:p>
          <w:p>
            <w:pPr/>
            <w:hyperlink r:id="rId49" w:history="1">
              <w:r>
                <w:rPr>
                  <w:color w:val="#410a8c"/>
                  <w:u w:val="single"/>
                </w:rPr>
                <w:t xml:space="preserve">hal-02925465v1</w:t>
              </w:r>
            </w:hyperlink>
          </w:p>
        </w:tc>
      </w:tr>
      <w:tr>
        <w:trPr/>
        <w:tc>
          <w:tcPr>
            <w:noWrap/>
          </w:tcPr>
          <w:p>
            <w:pPr>
              <w:spacing w:after="200"/>
            </w:pPr>
            <w:hyperlink r:id="rId53" w:history="1">
              <w:r>
                <w:rPr>
                  <w:color w:val="1e198e"/>
                  <w:b w:val="1"/>
                  <w:bCs w:val="1"/>
                  <w:u w:val="single"/>
                </w:rPr>
                <w:t xml:space="preserve">Une épée romaine découverte à Saintes (Charente-Maritime)</w:t>
              </w:r>
            </w:hyperlink>
          </w:p>
          <w:p>
            <w:pPr/>
            <w:hyperlink r:id="rId54" w:history="1">
              <w:r>
                <w:rPr>
                  <w:color w:val="#410a8c"/>
                  <w:u w:val="single"/>
                </w:rPr>
                <w:t xml:space="preserve">Nicolas Thomas</w:t>
              </w:r>
            </w:hyperlink>
            <w:r>
              <w:rPr/>
              <w:t xml:space="preserve">,</w:t>
            </w:r>
            <w:hyperlink r:id="rId55" w:history="1">
              <w:r>
                <w:rPr>
                  <w:color w:val="#410a8c"/>
                  <w:u w:val="single"/>
                </w:rPr>
                <w:t xml:space="preserve">Michel Feugère</w:t>
              </w:r>
            </w:hyperlink>
            <w:r>
              <w:rPr/>
              <w:t xml:space="preserve">,</w:t>
            </w:r>
            <w:hyperlink r:id="rId9" w:history="1">
              <w:r>
                <w:rPr>
                  <w:color w:val="#410a8c"/>
                  <w:u w:val="single"/>
                </w:rPr>
                <w:t xml:space="preserve">Nadine Dieudonné-Glad</w:t>
              </w:r>
            </w:hyperlink>
          </w:p>
          <w:p>
            <w:pPr/>
            <w:r>
              <w:rPr>
                <w:i w:val="1"/>
                <w:iCs w:val="1"/>
              </w:rPr>
              <w:t xml:space="preserve">Gallia - Archéologie de la France antique</w:t>
            </w:r>
            <w:r>
              <w:rPr/>
              <w:t xml:space="preserve">, 2001, 58, pp.261-269. </w:t>
            </w:r>
            <w:hyperlink r:id="rId56" w:history="1">
              <w:r>
                <w:rPr>
                  <w:color w:val="#410a8c"/>
                  <w:u w:val="single"/>
                </w:rPr>
                <w:t xml:space="preserve">⟨10.3406/galia.2001.3027⟩</w:t>
              </w:r>
            </w:hyperlink>
          </w:p>
          <w:p>
            <w:pPr/>
            <w:r>
              <w:rPr/>
              <w:t xml:space="preserve">Article dans une revue</w:t>
            </w:r>
          </w:p>
          <w:p>
            <w:pPr/>
            <w:hyperlink r:id="rId53" w:history="1">
              <w:r>
                <w:rPr>
                  <w:color w:val="#410a8c"/>
                  <w:u w:val="single"/>
                </w:rPr>
                <w:t xml:space="preserve">hal-00662339v1</w:t>
              </w:r>
            </w:hyperlink>
          </w:p>
        </w:tc>
      </w:tr>
      <w:tr>
        <w:trPr/>
        <w:tc>
          <w:tcPr>
            <w:noWrap/>
          </w:tcPr>
          <w:p>
            <w:pPr>
              <w:spacing w:after="200"/>
            </w:pPr>
            <w:hyperlink r:id="rId57" w:history="1">
              <w:r>
                <w:rPr>
                  <w:color w:val="1e198e"/>
                  <w:b w:val="1"/>
                  <w:bCs w:val="1"/>
                  <w:u w:val="single"/>
                </w:rPr>
                <w:t xml:space="preserve">Metallography of five flat Iron bars with socket from the river Saône (France)</w:t>
              </w:r>
            </w:hyperlink>
          </w:p>
          <w:p>
            <w:pPr/>
            <w:hyperlink r:id="rId9" w:history="1">
              <w:r>
                <w:rPr>
                  <w:color w:val="#410a8c"/>
                  <w:u w:val="single"/>
                </w:rPr>
                <w:t xml:space="preserve">Nadine Dieudonné-Glad</w:t>
              </w:r>
            </w:hyperlink>
            <w:r>
              <w:rPr/>
              <w:t xml:space="preserve">,</w:t>
            </w:r>
            <w:hyperlink r:id="rId58" w:history="1">
              <w:r>
                <w:rPr>
                  <w:color w:val="#410a8c"/>
                  <w:u w:val="single"/>
                </w:rPr>
                <w:t xml:space="preserve">Jacques Parisot</w:t>
              </w:r>
            </w:hyperlink>
            <w:r>
              <w:rPr/>
              <w:t xml:space="preserve">,</w:t>
            </w:r>
            <w:hyperlink r:id="rId59" w:history="1">
              <w:r>
                <w:rPr>
                  <w:color w:val="#410a8c"/>
                  <w:u w:val="single"/>
                </w:rPr>
                <w:t xml:space="preserve">E. Dupont</w:t>
              </w:r>
            </w:hyperlink>
            <w:r>
              <w:rPr/>
              <w:t xml:space="preserve">,</w:t>
            </w:r>
            <w:hyperlink r:id="rId60" w:history="1">
              <w:r>
                <w:rPr>
                  <w:color w:val="#410a8c"/>
                  <w:u w:val="single"/>
                </w:rPr>
                <w:t xml:space="preserve">F. Ronchail</w:t>
              </w:r>
            </w:hyperlink>
            <w:r>
              <w:rPr/>
              <w:t xml:space="preserve">,</w:t>
            </w:r>
            <w:hyperlink r:id="rId61" w:history="1">
              <w:r>
                <w:rPr>
                  <w:color w:val="#410a8c"/>
                  <w:u w:val="single"/>
                </w:rPr>
                <w:t xml:space="preserve">W. Gauttier</w:t>
              </w:r>
            </w:hyperlink>
            <w:r>
              <w:rPr/>
              <w:t xml:space="preserve">et al.</w:t>
            </w:r>
          </w:p>
          <w:p>
            <w:pPr/>
            <w:r>
              <w:rPr>
                <w:i w:val="1"/>
                <w:iCs w:val="1"/>
              </w:rPr>
              <w:t xml:space="preserve">Historical metallurgy</w:t>
            </w:r>
            <w:r>
              <w:rPr/>
              <w:t xml:space="preserve">, 2001, 35-2, pp.67-73</w:t>
            </w:r>
          </w:p>
          <w:p>
            <w:pPr/>
            <w:r>
              <w:rPr/>
              <w:t xml:space="preserve">Article dans une revue</w:t>
            </w:r>
          </w:p>
          <w:p>
            <w:pPr/>
            <w:hyperlink r:id="rId57" w:history="1">
              <w:r>
                <w:rPr>
                  <w:color w:val="#410a8c"/>
                  <w:u w:val="single"/>
                </w:rPr>
                <w:t xml:space="preserve">halshs-03259588v1</w:t>
              </w:r>
            </w:hyperlink>
          </w:p>
        </w:tc>
      </w:tr>
      <w:tr>
        <w:trPr/>
        <w:tc>
          <w:tcPr>
            <w:noWrap/>
          </w:tcPr>
          <w:p>
            <w:pPr>
              <w:spacing w:after="200"/>
            </w:pPr>
            <w:hyperlink r:id="rId62" w:history="1">
              <w:r>
                <w:rPr>
                  <w:color w:val="1e198e"/>
                  <w:b w:val="1"/>
                  <w:bCs w:val="1"/>
                  <w:u w:val="single"/>
                </w:rPr>
                <w:t xml:space="preserve">L’atelier sidérurgique gallo-romain du Latté à Oulches (Indre)</w:t>
              </w:r>
            </w:hyperlink>
          </w:p>
          <w:p>
            <w:pPr/>
            <w:hyperlink r:id="rId9" w:history="1">
              <w:r>
                <w:rPr>
                  <w:color w:val="#410a8c"/>
                  <w:u w:val="single"/>
                </w:rPr>
                <w:t xml:space="preserve">Nadine Dieudonné-Glad</w:t>
              </w:r>
            </w:hyperlink>
          </w:p>
          <w:p>
            <w:pPr/>
            <w:r>
              <w:rPr>
                <w:i w:val="1"/>
                <w:iCs w:val="1"/>
              </w:rPr>
              <w:t xml:space="preserve">Gallia - Archéologie de la France antique</w:t>
            </w:r>
            <w:r>
              <w:rPr/>
              <w:t xml:space="preserve">, 2000, Mines et métallurgies en Gaule, 57, pp.63-75. </w:t>
            </w:r>
            <w:hyperlink r:id="rId63" w:history="1">
              <w:r>
                <w:rPr>
                  <w:color w:val="#410a8c"/>
                  <w:u w:val="single"/>
                </w:rPr>
                <w:t xml:space="preserve">⟨10.3406/galia.2000.3210⟩</w:t>
              </w:r>
            </w:hyperlink>
          </w:p>
          <w:p>
            <w:pPr/>
            <w:r>
              <w:rPr/>
              <w:t xml:space="preserve">Article dans une revue</w:t>
            </w:r>
          </w:p>
          <w:p>
            <w:pPr/>
            <w:hyperlink r:id="rId62" w:history="1">
              <w:r>
                <w:rPr>
                  <w:color w:val="#410a8c"/>
                  <w:u w:val="single"/>
                </w:rPr>
                <w:t xml:space="preserve">hal-01902610v1</w:t>
              </w:r>
            </w:hyperlink>
          </w:p>
        </w:tc>
      </w:tr>
      <w:tr>
        <w:trPr/>
        <w:tc>
          <w:tcPr>
            <w:noWrap/>
          </w:tcPr>
          <w:p>
            <w:pPr>
              <w:spacing w:after="200"/>
            </w:pPr>
            <w:hyperlink r:id="rId64" w:history="1">
              <w:r>
                <w:rPr>
                  <w:color w:val="1e198e"/>
                  <w:b w:val="1"/>
                  <w:bCs w:val="1"/>
                  <w:u w:val="single"/>
                </w:rPr>
                <w:t xml:space="preserve">Des laitiers obtenus dans un bas fourneau ? Étude chimique et minéralogique des scories d’Oulches (Indre)</w:t>
              </w:r>
            </w:hyperlink>
          </w:p>
          <w:p>
            <w:pPr/>
            <w:hyperlink r:id="rId65" w:history="1">
              <w:r>
                <w:rPr>
                  <w:color w:val="#410a8c"/>
                  <w:u w:val="single"/>
                </w:rPr>
                <w:t xml:space="preserve">Cécile Le Carlier de Veslud</w:t>
              </w:r>
            </w:hyperlink>
            <w:r>
              <w:rPr/>
              <w:t xml:space="preserve">,</w:t>
            </w:r>
            <w:hyperlink r:id="rId9" w:history="1">
              <w:r>
                <w:rPr>
                  <w:color w:val="#410a8c"/>
                  <w:u w:val="single"/>
                </w:rPr>
                <w:t xml:space="preserve">Nadine Dieudonné-Glad</w:t>
              </w:r>
            </w:hyperlink>
            <w:r>
              <w:rPr/>
              <w:t xml:space="preserve">,</w:t>
            </w:r>
            <w:hyperlink r:id="rId66" w:history="1">
              <w:r>
                <w:rPr>
                  <w:color w:val="#410a8c"/>
                  <w:u w:val="single"/>
                </w:rPr>
                <w:t xml:space="preserve">Alain Ploquin</w:t>
              </w:r>
            </w:hyperlink>
          </w:p>
          <w:p>
            <w:pPr/>
            <w:r>
              <w:rPr>
                <w:i w:val="1"/>
                <w:iCs w:val="1"/>
              </w:rPr>
              <w:t xml:space="preserve">Archeosciences, revue d'Archéométrie</w:t>
            </w:r>
            <w:r>
              <w:rPr/>
              <w:t xml:space="preserve">, 1998, 22, pp.91-101. </w:t>
            </w:r>
            <w:hyperlink r:id="rId67" w:history="1">
              <w:r>
                <w:rPr>
                  <w:color w:val="#410a8c"/>
                  <w:u w:val="single"/>
                </w:rPr>
                <w:t xml:space="preserve">⟨10.3406/arsci.1998.965⟩</w:t>
              </w:r>
            </w:hyperlink>
          </w:p>
          <w:p>
            <w:pPr/>
            <w:r>
              <w:rPr/>
              <w:t xml:space="preserve">Article dans une revue</w:t>
            </w:r>
          </w:p>
          <w:p>
            <w:pPr/>
            <w:hyperlink r:id="rId64" w:history="1">
              <w:r>
                <w:rPr>
                  <w:color w:val="#410a8c"/>
                  <w:u w:val="single"/>
                </w:rPr>
                <w:t xml:space="preserve">hal-02356129v1</w:t>
              </w:r>
            </w:hyperlink>
          </w:p>
        </w:tc>
      </w:tr>
      <w:tr>
        <w:trPr/>
        <w:tc>
          <w:tcPr>
            <w:noWrap/>
          </w:tcPr>
          <w:p>
            <w:pPr>
              <w:spacing w:after="200"/>
            </w:pPr>
            <w:hyperlink r:id="rId68" w:history="1">
              <w:r>
                <w:rPr>
                  <w:color w:val="1e198e"/>
                  <w:b w:val="1"/>
                  <w:bCs w:val="1"/>
                  <w:u w:val="single"/>
                </w:rPr>
                <w:t xml:space="preserve">Un exemple d'occupation dans la plaine charentaise (fin de l'âge du Fer et Moyen Âge)</w:t>
              </w:r>
            </w:hyperlink>
          </w:p>
          <w:p>
            <w:pPr/>
            <w:hyperlink r:id="rId69" w:history="1">
              <w:r>
                <w:rPr>
                  <w:color w:val="#410a8c"/>
                  <w:u w:val="single"/>
                </w:rPr>
                <w:t xml:space="preserve">Assumpcio Toledo I Mur</w:t>
              </w:r>
            </w:hyperlink>
            <w:r>
              <w:rPr/>
              <w:t xml:space="preserve">,</w:t>
            </w:r>
            <w:hyperlink r:id="rId70" w:history="1">
              <w:r>
                <w:rPr>
                  <w:color w:val="#410a8c"/>
                  <w:u w:val="single"/>
                </w:rPr>
                <w:t xml:space="preserve">Hervé Petitot</w:t>
              </w:r>
            </w:hyperlink>
            <w:r>
              <w:rPr/>
              <w:t xml:space="preserve">,</w:t>
            </w:r>
            <w:hyperlink r:id="rId71" w:history="1">
              <w:r>
                <w:rPr>
                  <w:color w:val="#410a8c"/>
                  <w:u w:val="single"/>
                </w:rPr>
                <w:t xml:space="preserve">I. Bertrand</w:t>
              </w:r>
            </w:hyperlink>
            <w:r>
              <w:rPr/>
              <w:t xml:space="preserve">,</w:t>
            </w:r>
            <w:hyperlink r:id="rId72" w:history="1">
              <w:r>
                <w:rPr>
                  <w:color w:val="#410a8c"/>
                  <w:u w:val="single"/>
                </w:rPr>
                <w:t xml:space="preserve">A. Boquet</w:t>
              </w:r>
            </w:hyperlink>
            <w:r>
              <w:rPr/>
              <w:t xml:space="preserve">,</w:t>
            </w:r>
            <w:hyperlink r:id="rId73" w:history="1">
              <w:r>
                <w:rPr>
                  <w:color w:val="#410a8c"/>
                  <w:u w:val="single"/>
                </w:rPr>
                <w:t xml:space="preserve">D. Codina I Reina</w:t>
              </w:r>
            </w:hyperlink>
            <w:r>
              <w:rPr/>
              <w:t xml:space="preserve">et al.</w:t>
            </w:r>
          </w:p>
          <w:p>
            <w:pPr/>
            <w:r>
              <w:rPr>
                <w:i w:val="1"/>
                <w:iCs w:val="1"/>
              </w:rPr>
              <w:t xml:space="preserve">Documents d'archéologie française</w:t>
            </w:r>
            <w:r>
              <w:rPr/>
              <w:t xml:space="preserve">, 1998, L’estuaire de la Charente de la Protohistoire au Moyen-Age : La Challonnière et Mortantambe (Charente), 72, pp.143-155</w:t>
            </w:r>
          </w:p>
          <w:p>
            <w:pPr/>
            <w:r>
              <w:rPr/>
              <w:t xml:space="preserve">Article dans une revue</w:t>
            </w:r>
          </w:p>
          <w:p>
            <w:pPr/>
            <w:hyperlink r:id="rId68" w:history="1">
              <w:r>
                <w:rPr>
                  <w:color w:val="#410a8c"/>
                  <w:u w:val="single"/>
                </w:rPr>
                <w:t xml:space="preserve">halshs-01421562v1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Le LiDAR (Light Detection And Ranging) : pour une histoire renouvelée des forêts charentaises charbonnées, couplage entre approche classique et détection automatisée des plates-formes de charbonnage</w:t>
              </w:r>
            </w:hyperlink>
          </w:p>
          <w:p>
            <w:pPr/>
            <w:hyperlink r:id="rId75" w:history="1">
              <w:r>
                <w:rPr>
                  <w:color w:val="#410a8c"/>
                  <w:u w:val="single"/>
                </w:rPr>
                <w:t xml:space="preserve">Graziella Rassat</w:t>
              </w:r>
            </w:hyperlink>
            <w:r>
              <w:rPr/>
              <w:t xml:space="preserve">,</w:t>
            </w:r>
            <w:hyperlink r:id="rId76" w:history="1">
              <w:r>
                <w:rPr>
                  <w:color w:val="#410a8c"/>
                  <w:u w:val="single"/>
                </w:rPr>
                <w:t xml:space="preserve">Jean-Pierre Toumazet</w:t>
              </w:r>
            </w:hyperlink>
            <w:r>
              <w:rPr/>
              <w:t xml:space="preserve">,</w:t>
            </w:r>
            <w:hyperlink r:id="rId77" w:history="1">
              <w:r>
                <w:rPr>
                  <w:color w:val="#410a8c"/>
                  <w:u w:val="single"/>
                </w:rPr>
                <w:t xml:space="preserve">Rémi Crouzevialle</w:t>
              </w:r>
            </w:hyperlink>
            <w:r>
              <w:rPr/>
              <w:t xml:space="preserve">,</w:t>
            </w:r>
            <w:hyperlink r:id="rId78" w:history="1">
              <w:r>
                <w:rPr>
                  <w:color w:val="#410a8c"/>
                  <w:u w:val="single"/>
                </w:rPr>
                <w:t xml:space="preserve">Fabien Cerbelaud</w:t>
              </w:r>
            </w:hyperlink>
            <w:r>
              <w:rPr/>
              <w:t xml:space="preserve">,</w:t>
            </w:r>
            <w:hyperlink r:id="rId79" w:history="1">
              <w:r>
                <w:rPr>
                  <w:color w:val="#410a8c"/>
                  <w:u w:val="single"/>
                </w:rPr>
                <w:t xml:space="preserve">Philippe Allée</w:t>
              </w:r>
            </w:hyperlink>
            <w:r>
              <w:rPr/>
              <w:t xml:space="preserve">et al.</w:t>
            </w:r>
          </w:p>
          <w:p>
            <w:pPr/>
            <w:r>
              <w:rPr>
                <w:i w:val="1"/>
                <w:iCs w:val="1"/>
              </w:rPr>
              <w:t xml:space="preserve">Colloque Archéométrie du GMPCA</w:t>
            </w:r>
            <w:r>
              <w:rPr/>
              <w:t xml:space="preserve">, Apr 2015, Besancon, France</w:t>
            </w:r>
          </w:p>
          <w:p>
            <w:pPr/>
            <w:r>
              <w:rPr/>
              <w:t xml:space="preserve">Communication dans un congrès</w:t>
            </w:r>
          </w:p>
          <w:p>
            <w:pPr/>
            <w:hyperlink r:id="rId74" w:history="1">
              <w:r>
                <w:rPr>
                  <w:color w:val="#410a8c"/>
                  <w:u w:val="single"/>
                </w:rPr>
                <w:t xml:space="preserve">hal-01628169v1</w:t>
              </w:r>
            </w:hyperlink>
          </w:p>
        </w:tc>
      </w:tr>
      <w:tr>
        <w:trPr/>
        <w:tc>
          <w:tcPr>
            <w:noWrap/>
          </w:tcPr>
          <w:p>
            <w:pPr>
              <w:spacing w:after="200"/>
            </w:pPr>
            <w:hyperlink r:id="rId80" w:history="1">
              <w:r>
                <w:rPr>
                  <w:color w:val="1e198e"/>
                  <w:b w:val="1"/>
                  <w:bCs w:val="1"/>
                  <w:u w:val="single"/>
                </w:rPr>
                <w:t xml:space="preserve">Les forgerons de Zeugma : des savoir-faire originaux ?</w:t>
              </w:r>
            </w:hyperlink>
          </w:p>
          <w:p>
            <w:pPr/>
            <w:hyperlink r:id="rId9" w:history="1">
              <w:r>
                <w:rPr>
                  <w:color w:val="#410a8c"/>
                  <w:u w:val="single"/>
                </w:rPr>
                <w:t xml:space="preserve">Nadine Dieudonné-Glad</w:t>
              </w:r>
            </w:hyperlink>
          </w:p>
          <w:p>
            <w:pPr/>
            <w:r>
              <w:rPr>
                <w:i w:val="1"/>
                <w:iCs w:val="1"/>
              </w:rPr>
              <w:t xml:space="preserve">Échanges culturels et identité dans la Syrie romaine : le paraître et l'intime</w:t>
            </w:r>
            <w:r>
              <w:rPr/>
              <w:t xml:space="preserve">, Maison de l'Orient et de la Méditerranée Jean Pouilloux, May 2012, Lyon, France. p. 139-163</w:t>
            </w:r>
          </w:p>
          <w:p>
            <w:pPr/>
            <w:r>
              <w:rPr/>
              <w:t xml:space="preserve">Communication dans un congrès</w:t>
            </w:r>
          </w:p>
          <w:p>
            <w:pPr/>
            <w:hyperlink r:id="rId80" w:history="1">
              <w:r>
                <w:rPr>
                  <w:color w:val="#410a8c"/>
                  <w:u w:val="single"/>
                </w:rPr>
                <w:t xml:space="preserve">hal-01589483v1</w:t>
              </w:r>
            </w:hyperlink>
          </w:p>
        </w:tc>
      </w:tr>
      <w:tr>
        <w:trPr/>
        <w:tc>
          <w:tcPr>
            <w:noWrap/>
          </w:tcPr>
          <w:p>
            <w:pPr>
              <w:spacing w:after="200"/>
            </w:pPr>
            <w:hyperlink r:id="rId81" w:history="1">
              <w:r>
                <w:rPr>
                  <w:color w:val="1e198e"/>
                  <w:b w:val="1"/>
                  <w:bCs w:val="1"/>
                  <w:u w:val="single"/>
                </w:rPr>
                <w:t xml:space="preserve">L'utilisation et l'apport de données LiDAR pour l'étude des forêts charbonnées de plaine charentaises (16, France)</w:t>
              </w:r>
            </w:hyperlink>
          </w:p>
          <w:p>
            <w:pPr/>
            <w:hyperlink r:id="rId75" w:history="1">
              <w:r>
                <w:rPr>
                  <w:color w:val="#410a8c"/>
                  <w:u w:val="single"/>
                </w:rPr>
                <w:t xml:space="preserve">Graziella Rassat</w:t>
              </w:r>
            </w:hyperlink>
            <w:r>
              <w:rPr/>
              <w:t xml:space="preserve">,</w:t>
            </w:r>
            <w:hyperlink r:id="rId77" w:history="1">
              <w:r>
                <w:rPr>
                  <w:color w:val="#410a8c"/>
                  <w:u w:val="single"/>
                </w:rPr>
                <w:t xml:space="preserve">Rémi Crouzevialle</w:t>
              </w:r>
            </w:hyperlink>
            <w:r>
              <w:rPr/>
              <w:t xml:space="preserve">,</w:t>
            </w:r>
            <w:hyperlink r:id="rId78" w:history="1">
              <w:r>
                <w:rPr>
                  <w:color w:val="#410a8c"/>
                  <w:u w:val="single"/>
                </w:rPr>
                <w:t xml:space="preserve">Fabien Cerbelaud</w:t>
              </w:r>
            </w:hyperlink>
            <w:r>
              <w:rPr/>
              <w:t xml:space="preserve">,</w:t>
            </w:r>
            <w:hyperlink r:id="rId76" w:history="1">
              <w:r>
                <w:rPr>
                  <w:color w:val="#410a8c"/>
                  <w:u w:val="single"/>
                </w:rPr>
                <w:t xml:space="preserve">Jean-Pierre Toumazet</w:t>
              </w:r>
            </w:hyperlink>
            <w:r>
              <w:rPr/>
              <w:t xml:space="preserve">,</w:t>
            </w:r>
            <w:hyperlink r:id="rId79" w:history="1">
              <w:r>
                <w:rPr>
                  <w:color w:val="#410a8c"/>
                  <w:u w:val="single"/>
                </w:rPr>
                <w:t xml:space="preserve">Philippe Allée</w:t>
              </w:r>
            </w:hyperlink>
            <w:r>
              <w:rPr/>
              <w:t xml:space="preserve">et al.</w:t>
            </w:r>
          </w:p>
          <w:p>
            <w:pPr/>
            <w:r>
              <w:rPr>
                <w:i w:val="1"/>
                <w:iCs w:val="1"/>
              </w:rPr>
              <w:t xml:space="preserve">Charbonnage, charbonniers, charbonnières - Etat des connaissances et perspectives de recherche</w:t>
            </w:r>
            <w:r>
              <w:rPr/>
              <w:t xml:space="preserve">, 2015, Limoges, France</w:t>
            </w:r>
          </w:p>
          <w:p>
            <w:pPr/>
            <w:r>
              <w:rPr/>
              <w:t xml:space="preserve">Communication dans un congrès</w:t>
            </w:r>
          </w:p>
          <w:p>
            <w:pPr/>
            <w:hyperlink r:id="rId81" w:history="1">
              <w:r>
                <w:rPr>
                  <w:color w:val="#410a8c"/>
                  <w:u w:val="single"/>
                </w:rPr>
                <w:t xml:space="preserve">hal-01627612v1</w:t>
              </w:r>
            </w:hyperlink>
          </w:p>
        </w:tc>
      </w:tr>
      <w:tr>
        <w:trPr/>
        <w:tc>
          <w:tcPr>
            <w:noWrap/>
          </w:tcPr>
          <w:p>
            <w:pPr>
              <w:spacing w:after="200"/>
            </w:pPr>
            <w:hyperlink r:id="rId82" w:history="1">
              <w:r>
                <w:rPr>
                  <w:color w:val="1e198e"/>
                  <w:b w:val="1"/>
                  <w:bCs w:val="1"/>
                  <w:u w:val="single"/>
                </w:rPr>
                <w:t xml:space="preserve">Tentative chemical characterization of a smelting workshop (Oulches, France) : from the ore to the finished product</w:t>
              </w:r>
            </w:hyperlink>
          </w:p>
          <w:p>
            <w:pPr/>
            <w:hyperlink r:id="rId83" w:history="1">
              <w:r>
                <w:rPr>
                  <w:color w:val="#410a8c"/>
                  <w:u w:val="single"/>
                </w:rPr>
                <w:t xml:space="preserve">Marie-Pierre Coustures</w:t>
              </w:r>
            </w:hyperlink>
            <w:r>
              <w:rPr/>
              <w:t xml:space="preserve">,</w:t>
            </w:r>
            <w:hyperlink r:id="rId9" w:history="1">
              <w:r>
                <w:rPr>
                  <w:color w:val="#410a8c"/>
                  <w:u w:val="single"/>
                </w:rPr>
                <w:t xml:space="preserve">Nadine Dieudonné-Glad</w:t>
              </w:r>
            </w:hyperlink>
            <w:r>
              <w:rPr/>
              <w:t xml:space="preserve">,</w:t>
            </w:r>
            <w:hyperlink r:id="rId84" w:history="1">
              <w:r>
                <w:rPr>
                  <w:color w:val="#410a8c"/>
                  <w:u w:val="single"/>
                </w:rPr>
                <w:t xml:space="preserve">Philippe Dillmann</w:t>
              </w:r>
            </w:hyperlink>
            <w:r>
              <w:rPr/>
              <w:t xml:space="preserve">,</w:t>
            </w:r>
            <w:hyperlink r:id="rId85" w:history="1">
              <w:r>
                <w:rPr>
                  <w:color w:val="#410a8c"/>
                  <w:u w:val="single"/>
                </w:rPr>
                <w:t xml:space="preserve">Didier Béziat</w:t>
              </w:r>
            </w:hyperlink>
          </w:p>
          <w:p>
            <w:pPr/>
            <w:r>
              <w:rPr>
                <w:i w:val="1"/>
                <w:iCs w:val="1"/>
              </w:rPr>
              <w:t xml:space="preserve">Early Iron in Europe : Prehistoric, Roman and Medieval Iron Production</w:t>
            </w:r>
            <w:r>
              <w:rPr/>
              <w:t xml:space="preserve">, Sep 2008, Hüttenberg, Austria. p.93-114</w:t>
            </w:r>
          </w:p>
          <w:p>
            <w:pPr/>
            <w:r>
              <w:rPr/>
              <w:t xml:space="preserve">Communication dans un congrès</w:t>
            </w:r>
          </w:p>
          <w:p>
            <w:pPr/>
            <w:hyperlink r:id="rId82" w:history="1">
              <w:r>
                <w:rPr>
                  <w:color w:val="#410a8c"/>
                  <w:u w:val="single"/>
                </w:rPr>
                <w:t xml:space="preserve">hal-01588977v1</w:t>
              </w:r>
            </w:hyperlink>
          </w:p>
        </w:tc>
      </w:tr>
      <w:tr>
        <w:trPr/>
        <w:tc>
          <w:tcPr>
            <w:noWrap/>
          </w:tcPr>
          <w:p>
            <w:pPr>
              <w:spacing w:after="200"/>
            </w:pPr>
            <w:hyperlink r:id="rId86" w:history="1">
              <w:r>
                <w:rPr>
                  <w:color w:val="1e198e"/>
                  <w:b w:val="1"/>
                  <w:bCs w:val="1"/>
                  <w:u w:val="single"/>
                </w:rPr>
                <w:t xml:space="preserve">Searching for and studying charcoal production platforms: the utilization and implementation of LiDAR technology in charcoal-based archaeological studies.</w:t>
              </w:r>
            </w:hyperlink>
          </w:p>
          <w:p>
            <w:pPr/>
            <w:hyperlink r:id="rId75" w:history="1">
              <w:r>
                <w:rPr>
                  <w:color w:val="#410a8c"/>
                  <w:u w:val="single"/>
                </w:rPr>
                <w:t xml:space="preserve">Graziella Rassat</w:t>
              </w:r>
            </w:hyperlink>
            <w:r>
              <w:rPr/>
              <w:t xml:space="preserve">,</w:t>
            </w:r>
            <w:hyperlink r:id="rId79" w:history="1">
              <w:r>
                <w:rPr>
                  <w:color w:val="#410a8c"/>
                  <w:u w:val="single"/>
                </w:rPr>
                <w:t xml:space="preserve">Philippe Allée</w:t>
              </w:r>
            </w:hyperlink>
            <w:r>
              <w:rPr/>
              <w:t xml:space="preserve">,</w:t>
            </w:r>
            <w:hyperlink r:id="rId9" w:history="1">
              <w:r>
                <w:rPr>
                  <w:color w:val="#410a8c"/>
                  <w:u w:val="single"/>
                </w:rPr>
                <w:t xml:space="preserve">Nadine Dieudonné-Glad</w:t>
              </w:r>
            </w:hyperlink>
            <w:r>
              <w:rPr/>
              <w:t xml:space="preserve">,</w:t>
            </w:r>
            <w:hyperlink r:id="rId87" w:history="1">
              <w:r>
                <w:rPr>
                  <w:color w:val="#410a8c"/>
                  <w:u w:val="single"/>
                </w:rPr>
                <w:t xml:space="preserve">Marie-Claude Bal</w:t>
              </w:r>
            </w:hyperlink>
          </w:p>
          <w:p>
            <w:pPr/>
            <w:r>
              <w:rPr>
                <w:i w:val="1"/>
                <w:iCs w:val="1"/>
              </w:rPr>
              <w:t xml:space="preserve">Charbonnage, Charbonnier, Charbonnière / Wood charcoal production, charcoal burners, charcoal kilns</w:t>
            </w:r>
            <w:r>
              <w:rPr/>
              <w:t xml:space="preserve">, Université de Limoges, Sep 2013, Limoges, France</w:t>
            </w:r>
          </w:p>
          <w:p>
            <w:pPr/>
            <w:r>
              <w:rPr/>
              <w:t xml:space="preserve">Communication dans un congrès</w:t>
            </w:r>
          </w:p>
          <w:p>
            <w:pPr/>
            <w:hyperlink r:id="rId86" w:history="1">
              <w:r>
                <w:rPr>
                  <w:color w:val="#410a8c"/>
                  <w:u w:val="single"/>
                </w:rPr>
                <w:t xml:space="preserve">hal-01127139v1</w:t>
              </w:r>
            </w:hyperlink>
          </w:p>
        </w:tc>
      </w:tr>
      <w:tr>
        <w:trPr/>
        <w:tc>
          <w:tcPr>
            <w:noWrap/>
          </w:tcPr>
          <w:p>
            <w:pPr>
              <w:spacing w:after="200"/>
            </w:pPr>
            <w:hyperlink r:id="rId88" w:history="1">
              <w:r>
                <w:rPr>
                  <w:color w:val="1e198e"/>
                  <w:b w:val="1"/>
                  <w:bCs w:val="1"/>
                  <w:u w:val="single"/>
                </w:rPr>
                <w:t xml:space="preserve">L'utilisation de l'acier dans les limes durant l'Antiquité. Quelques éléments de réflexion</w:t>
              </w:r>
            </w:hyperlink>
          </w:p>
          <w:p>
            <w:pPr/>
            <w:hyperlink r:id="rId9" w:history="1">
              <w:r>
                <w:rPr>
                  <w:color w:val="#410a8c"/>
                  <w:u w:val="single"/>
                </w:rPr>
                <w:t xml:space="preserve">Nadine Dieudonné-Glad</w:t>
              </w:r>
            </w:hyperlink>
          </w:p>
          <w:p>
            <w:pPr/>
            <w:r>
              <w:rPr>
                <w:i w:val="1"/>
                <w:iCs w:val="1"/>
              </w:rPr>
              <w:t xml:space="preserve">L’acier en Europe avant Bessemer</w:t>
            </w:r>
            <w:r>
              <w:rPr/>
              <w:t xml:space="preserve">, Conservatoire national des arts et métiers, Dec 2005, Paris, France. pp.175-193</w:t>
            </w:r>
          </w:p>
          <w:p>
            <w:pPr/>
            <w:r>
              <w:rPr/>
              <w:t xml:space="preserve">Communication dans un congrès</w:t>
            </w:r>
          </w:p>
          <w:p>
            <w:pPr/>
            <w:hyperlink r:id="rId88" w:history="1">
              <w:r>
                <w:rPr>
                  <w:color w:val="#410a8c"/>
                  <w:u w:val="single"/>
                </w:rPr>
                <w:t xml:space="preserve">hal-01398181v1</w:t>
              </w:r>
            </w:hyperlink>
          </w:p>
        </w:tc>
      </w:tr>
      <w:tr>
        <w:trPr/>
        <w:tc>
          <w:tcPr>
            <w:noWrap/>
          </w:tcPr>
          <w:p>
            <w:pPr>
              <w:spacing w:after="200"/>
            </w:pPr>
            <w:hyperlink r:id="rId89" w:history="1">
              <w:r>
                <w:rPr>
                  <w:color w:val="1e198e"/>
                  <w:b w:val="1"/>
                  <w:bCs w:val="1"/>
                  <w:u w:val="single"/>
                </w:rPr>
                <w:t xml:space="preserve">Un carrefour de rues dans l’agglomération de Rauranum (Rom, 79)</w:t>
              </w:r>
            </w:hyperlink>
          </w:p>
          <w:p>
            <w:pPr/>
            <w:hyperlink r:id="rId9" w:history="1">
              <w:r>
                <w:rPr>
                  <w:color w:val="#410a8c"/>
                  <w:u w:val="single"/>
                </w:rPr>
                <w:t xml:space="preserve">Nadine Dieudonné-Glad</w:t>
              </w:r>
            </w:hyperlink>
          </w:p>
          <w:p>
            <w:pPr/>
            <w:r>
              <w:rPr>
                <w:i w:val="1"/>
                <w:iCs w:val="1"/>
              </w:rPr>
              <w:t xml:space="preserve">La rue dans l’Antiquité. Définition, aménagement, devenir</w:t>
            </w:r>
            <w:r>
              <w:rPr/>
              <w:t xml:space="preserve">, HeRMA, Sep 2006, Poitiers, France. pp.347-352</w:t>
            </w:r>
          </w:p>
          <w:p>
            <w:pPr/>
            <w:r>
              <w:rPr/>
              <w:t xml:space="preserve">Communication dans un congrès</w:t>
            </w:r>
          </w:p>
          <w:p>
            <w:pPr/>
            <w:hyperlink r:id="rId89" w:history="1">
              <w:r>
                <w:rPr>
                  <w:color w:val="#410a8c"/>
                  <w:u w:val="single"/>
                </w:rPr>
                <w:t xml:space="preserve">hal-03253041v1</w:t>
              </w:r>
            </w:hyperlink>
          </w:p>
        </w:tc>
      </w:tr>
      <w:tr>
        <w:trPr/>
        <w:tc>
          <w:tcPr>
            <w:noWrap/>
          </w:tcPr>
          <w:p>
            <w:pPr>
              <w:spacing w:after="200"/>
            </w:pPr>
            <w:hyperlink r:id="rId90" w:history="1">
              <w:r>
                <w:rPr>
                  <w:color w:val="1e198e"/>
                  <w:b w:val="1"/>
                  <w:bCs w:val="1"/>
                  <w:u w:val="single"/>
                </w:rPr>
                <w:t xml:space="preserve">Locks and padlocks of Zeugma</w:t>
              </w:r>
            </w:hyperlink>
          </w:p>
          <w:p>
            <w:pPr/>
            <w:hyperlink r:id="rId9" w:history="1">
              <w:r>
                <w:rPr>
                  <w:color w:val="#410a8c"/>
                  <w:u w:val="single"/>
                </w:rPr>
                <w:t xml:space="preserve">Nadine Dieudonné-Glad</w:t>
              </w:r>
            </w:hyperlink>
          </w:p>
          <w:p>
            <w:pPr/>
            <w:r>
              <w:rPr>
                <w:i w:val="1"/>
                <w:iCs w:val="1"/>
              </w:rPr>
              <w:t xml:space="preserve">International Symposium on the Ancient City of Zeugma</w:t>
            </w:r>
            <w:r>
              <w:rPr/>
              <w:t xml:space="preserve">, May 2004, Gaziantep, Turkey. 43-48, pl. LXVI-LXXV</w:t>
            </w:r>
          </w:p>
          <w:p>
            <w:pPr/>
            <w:r>
              <w:rPr/>
              <w:t xml:space="preserve">Communication dans un congrès</w:t>
            </w:r>
          </w:p>
          <w:p>
            <w:pPr/>
            <w:hyperlink r:id="rId90" w:history="1">
              <w:r>
                <w:rPr>
                  <w:color w:val="#410a8c"/>
                  <w:u w:val="single"/>
                </w:rPr>
                <w:t xml:space="preserve">hal-03252981v1</w:t>
              </w:r>
            </w:hyperlink>
          </w:p>
        </w:tc>
      </w:tr>
      <w:tr>
        <w:trPr/>
        <w:tc>
          <w:tcPr>
            <w:noWrap/>
          </w:tcPr>
          <w:p>
            <w:pPr>
              <w:spacing w:after="200"/>
            </w:pPr>
            <w:hyperlink r:id="rId91" w:history="1">
              <w:r>
                <w:rPr>
                  <w:color w:val="1e198e"/>
                  <w:b w:val="1"/>
                  <w:bCs w:val="1"/>
                  <w:u w:val="single"/>
                </w:rPr>
                <w:t xml:space="preserve">La gestion des déchets artisanaux et domestiques : actions individuelles ou concertées ? L’exemple d’une agglomération secondaire de Gaule romaine</w:t>
              </w:r>
            </w:hyperlink>
          </w:p>
          <w:p>
            <w:pPr/>
            <w:hyperlink r:id="rId9" w:history="1">
              <w:r>
                <w:rPr>
                  <w:color w:val="#410a8c"/>
                  <w:u w:val="single"/>
                </w:rPr>
                <w:t xml:space="preserve">Nadine Dieudonné-Glad</w:t>
              </w:r>
            </w:hyperlink>
            <w:r>
              <w:rPr/>
              <w:t xml:space="preserve">,</w:t>
            </w:r>
            <w:hyperlink r:id="rId92" w:history="1">
              <w:r>
                <w:rPr>
                  <w:color w:val="#410a8c"/>
                  <w:u w:val="single"/>
                </w:rPr>
                <w:t xml:space="preserve">Isabelle Rodet-Belarbi</w:t>
              </w:r>
            </w:hyperlink>
          </w:p>
          <w:p>
            <w:pPr/>
            <w:r>
              <w:rPr>
                <w:i w:val="1"/>
                <w:iCs w:val="1"/>
              </w:rPr>
              <w:t xml:space="preserve">La ville et ses déchets dans le monde romain : Rebuts et recyclages</w:t>
            </w:r>
            <w:r>
              <w:rPr/>
              <w:t xml:space="preserve">, IPPER, Sep 2002, Poitiers, France</w:t>
            </w:r>
          </w:p>
          <w:p>
            <w:pPr/>
            <w:r>
              <w:rPr/>
              <w:t xml:space="preserve">Communication dans un congrès</w:t>
            </w:r>
          </w:p>
          <w:p>
            <w:pPr/>
            <w:hyperlink r:id="rId91" w:history="1">
              <w:r>
                <w:rPr>
                  <w:color w:val="#410a8c"/>
                  <w:u w:val="single"/>
                </w:rPr>
                <w:t xml:space="preserve">halshs-03259534v1</w:t>
              </w:r>
            </w:hyperlink>
          </w:p>
        </w:tc>
      </w:tr>
      <w:tr>
        <w:trPr/>
        <w:tc>
          <w:tcPr>
            <w:noWrap/>
          </w:tcPr>
          <w:p>
            <w:pPr>
              <w:spacing w:after="200"/>
            </w:pPr>
            <w:hyperlink r:id="rId93" w:history="1">
              <w:r>
                <w:rPr>
                  <w:color w:val="1e198e"/>
                  <w:b w:val="1"/>
                  <w:bCs w:val="1"/>
                  <w:u w:val="single"/>
                </w:rPr>
                <w:t xml:space="preserve">Continuité et ruptures dans les activités artisanales d'une agglomération secondaire d'Aquitaine : Rauranum (Ier-Ve siècle ap. J.-C.)</w:t>
              </w:r>
            </w:hyperlink>
          </w:p>
          <w:p>
            <w:pPr/>
            <w:hyperlink r:id="rId9" w:history="1">
              <w:r>
                <w:rPr>
                  <w:color w:val="#410a8c"/>
                  <w:u w:val="single"/>
                </w:rPr>
                <w:t xml:space="preserve">Nadine Dieudonné-Glad</w:t>
              </w:r>
            </w:hyperlink>
          </w:p>
          <w:p>
            <w:pPr/>
            <w:r>
              <w:rPr>
                <w:i w:val="1"/>
                <w:iCs w:val="1"/>
              </w:rPr>
              <w:t xml:space="preserve">L'artisanat romain : évolutions, continuités et ruptures (Italie et provinces occidentales)</w:t>
            </w:r>
            <w:r>
              <w:rPr/>
              <w:t xml:space="preserve">, Oct 2001, Erpeldange, Luxembourg. pp.243-260</w:t>
            </w:r>
          </w:p>
          <w:p>
            <w:pPr/>
            <w:r>
              <w:rPr/>
              <w:t xml:space="preserve">Communication dans un congrès</w:t>
            </w:r>
          </w:p>
          <w:p>
            <w:pPr/>
            <w:hyperlink r:id="rId93" w:history="1">
              <w:r>
                <w:rPr>
                  <w:color w:val="#410a8c"/>
                  <w:u w:val="single"/>
                </w:rPr>
                <w:t xml:space="preserve">hal-03259699v1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A Persistent Naming System Based on Graph Transformation Rules</w:t>
              </w:r>
            </w:hyperlink>
          </w:p>
          <w:p>
            <w:pPr/>
            <w:hyperlink r:id="rId95" w:history="1">
              <w:r>
                <w:rPr>
                  <w:color w:val="#410a8c"/>
                  <w:u w:val="single"/>
                </w:rPr>
                <w:t xml:space="preserve">David Marcheix</w:t>
              </w:r>
            </w:hyperlink>
            <w:r>
              <w:rPr/>
              <w:t xml:space="preserve">,</w:t>
            </w:r>
            <w:hyperlink r:id="rId96" w:history="1">
              <w:r>
                <w:rPr>
                  <w:color w:val="#410a8c"/>
                  <w:u w:val="single"/>
                </w:rPr>
                <w:t xml:space="preserve">Xavier Skapin</w:t>
              </w:r>
            </w:hyperlink>
            <w:r>
              <w:rPr/>
              <w:t xml:space="preserve">,</w:t>
            </w:r>
            <w:hyperlink r:id="rId97" w:history="1">
              <w:r>
                <w:rPr>
                  <w:color w:val="#410a8c"/>
                  <w:u w:val="single"/>
                </w:rPr>
                <w:t xml:space="preserve">Anaïs Cardot</w:t>
              </w:r>
            </w:hyperlink>
            <w:r>
              <w:rPr/>
              <w:t xml:space="preserve">,</w:t>
            </w:r>
            <w:hyperlink r:id="rId9" w:history="1">
              <w:r>
                <w:rPr>
                  <w:color w:val="#410a8c"/>
                  <w:u w:val="single"/>
                </w:rPr>
                <w:t xml:space="preserve">Nadine Dieudonné-Glad</w:t>
              </w:r>
            </w:hyperlink>
          </w:p>
          <w:p>
            <w:pPr/>
            <w:r>
              <w:rPr>
                <w:i w:val="1"/>
                <w:iCs w:val="1"/>
              </w:rPr>
              <w:t xml:space="preserve">WSCG</w:t>
            </w:r>
            <w:r>
              <w:rPr/>
              <w:t xml:space="preserve">, 2018, Plzen, Czech Republic. Computer Science Research Notes, 27 (1-2), pp.48-54, 2018, Journal of WSCG</w:t>
            </w:r>
          </w:p>
          <w:p>
            <w:pPr/>
            <w:r>
              <w:rPr/>
              <w:t xml:space="preserve">Poster de conférence</w:t>
            </w:r>
          </w:p>
          <w:p>
            <w:pPr/>
            <w:hyperlink r:id="rId94" w:history="1">
              <w:r>
                <w:rPr>
                  <w:color w:val="#410a8c"/>
                  <w:u w:val="single"/>
                </w:rPr>
                <w:t xml:space="preserve">hal-01816907v1</w:t>
              </w:r>
            </w:hyperlink>
          </w:p>
        </w:tc>
      </w:tr>
      <w:tr>
        <w:trPr/>
        <w:tc>
          <w:tcPr>
            <w:noWrap/>
          </w:tcPr>
          <w:p>
            <w:pPr>
              <w:spacing w:after="200"/>
            </w:pPr>
            <w:hyperlink r:id="rId98" w:history="1">
              <w:r>
                <w:rPr>
                  <w:color w:val="1e198e"/>
                  <w:b w:val="1"/>
                  <w:bCs w:val="1"/>
                  <w:u w:val="single"/>
                </w:rPr>
                <w:t xml:space="preserve">Le LiDAR : pour une histoire renouvelée des forêts charbonnées de plaine charentaises. Approche classique et détection semi-automatisée des plates-formes de charbonnage.</w:t>
              </w:r>
            </w:hyperlink>
          </w:p>
          <w:p>
            <w:pPr/>
            <w:hyperlink r:id="rId75" w:history="1">
              <w:r>
                <w:rPr>
                  <w:color w:val="#410a8c"/>
                  <w:u w:val="single"/>
                </w:rPr>
                <w:t xml:space="preserve">Graziella Rassat</w:t>
              </w:r>
            </w:hyperlink>
            <w:r>
              <w:rPr/>
              <w:t xml:space="preserve">,</w:t>
            </w:r>
            <w:hyperlink r:id="rId76" w:history="1">
              <w:r>
                <w:rPr>
                  <w:color w:val="#410a8c"/>
                  <w:u w:val="single"/>
                </w:rPr>
                <w:t xml:space="preserve">Jean-Pierre Toumazet</w:t>
              </w:r>
            </w:hyperlink>
            <w:r>
              <w:rPr/>
              <w:t xml:space="preserve">,</w:t>
            </w:r>
            <w:hyperlink r:id="rId78" w:history="1">
              <w:r>
                <w:rPr>
                  <w:color w:val="#410a8c"/>
                  <w:u w:val="single"/>
                </w:rPr>
                <w:t xml:space="preserve">Fabien Cerbelaud</w:t>
              </w:r>
            </w:hyperlink>
            <w:r>
              <w:rPr/>
              <w:t xml:space="preserve">,</w:t>
            </w:r>
            <w:hyperlink r:id="rId77" w:history="1">
              <w:r>
                <w:rPr>
                  <w:color w:val="#410a8c"/>
                  <w:u w:val="single"/>
                </w:rPr>
                <w:t xml:space="preserve">Rémi Crouzevialle</w:t>
              </w:r>
            </w:hyperlink>
            <w:r>
              <w:rPr/>
              <w:t xml:space="preserve">,</w:t>
            </w:r>
            <w:hyperlink r:id="rId79" w:history="1">
              <w:r>
                <w:rPr>
                  <w:color w:val="#410a8c"/>
                  <w:u w:val="single"/>
                </w:rPr>
                <w:t xml:space="preserve">Philippe Allée</w:t>
              </w:r>
            </w:hyperlink>
            <w:r>
              <w:rPr/>
              <w:t xml:space="preserve">et al.</w:t>
            </w:r>
          </w:p>
          <w:p>
            <w:pPr/>
            <w:r>
              <w:rPr>
                <w:i w:val="1"/>
                <w:iCs w:val="1"/>
              </w:rPr>
              <w:t xml:space="preserve">XXe colloque d'archéométrie du GMPCA</w:t>
            </w:r>
            <w:r>
              <w:rPr/>
              <w:t xml:space="preserve">, Apr 2015, Besançon, France. 2015</w:t>
            </w:r>
          </w:p>
          <w:p>
            <w:pPr/>
            <w:r>
              <w:rPr/>
              <w:t xml:space="preserve">Poster de conférence</w:t>
            </w:r>
          </w:p>
          <w:p>
            <w:pPr/>
            <w:hyperlink r:id="rId98" w:history="1">
              <w:r>
                <w:rPr>
                  <w:color w:val="#410a8c"/>
                  <w:u w:val="single"/>
                </w:rPr>
                <w:t xml:space="preserve">hal-01147739v1</w:t>
              </w:r>
            </w:hyperlink>
          </w:p>
        </w:tc>
      </w:tr>
      <w:tr>
        <w:trPr/>
        <w:tc>
          <w:tcPr>
            <w:noWrap/>
          </w:tcPr>
          <w:p>
            <w:pPr>
              <w:spacing w:after="200"/>
            </w:pPr>
            <w:hyperlink r:id="rId99" w:history="1">
              <w:r>
                <w:rPr>
                  <w:color w:val="1e198e"/>
                  <w:b w:val="1"/>
                  <w:bCs w:val="1"/>
                  <w:u w:val="single"/>
                </w:rPr>
                <w:t xml:space="preserve">Le LiDAR (Light Detection And Ranging) au service de la compréhension et de l'histoire des territoires.</w:t>
              </w:r>
            </w:hyperlink>
          </w:p>
          <w:p>
            <w:pPr/>
            <w:hyperlink r:id="rId75" w:history="1">
              <w:r>
                <w:rPr>
                  <w:color w:val="#410a8c"/>
                  <w:u w:val="single"/>
                </w:rPr>
                <w:t xml:space="preserve">Graziella Rassat</w:t>
              </w:r>
            </w:hyperlink>
            <w:r>
              <w:rPr/>
              <w:t xml:space="preserve">,</w:t>
            </w:r>
            <w:hyperlink r:id="rId78" w:history="1">
              <w:r>
                <w:rPr>
                  <w:color w:val="#410a8c"/>
                  <w:u w:val="single"/>
                </w:rPr>
                <w:t xml:space="preserve">Fabien Cerbelaud</w:t>
              </w:r>
            </w:hyperlink>
            <w:r>
              <w:rPr/>
              <w:t xml:space="preserve">,</w:t>
            </w:r>
            <w:hyperlink r:id="rId77" w:history="1">
              <w:r>
                <w:rPr>
                  <w:color w:val="#410a8c"/>
                  <w:u w:val="single"/>
                </w:rPr>
                <w:t xml:space="preserve">Rémi Crouzevialle</w:t>
              </w:r>
            </w:hyperlink>
            <w:r>
              <w:rPr/>
              <w:t xml:space="preserve">,</w:t>
            </w:r>
            <w:hyperlink r:id="rId79" w:history="1">
              <w:r>
                <w:rPr>
                  <w:color w:val="#410a8c"/>
                  <w:u w:val="single"/>
                </w:rPr>
                <w:t xml:space="preserve">Philippe Allée</w:t>
              </w:r>
            </w:hyperlink>
            <w:r>
              <w:rPr/>
              <w:t xml:space="preserve">,</w:t>
            </w:r>
            <w:hyperlink r:id="rId9" w:history="1">
              <w:r>
                <w:rPr>
                  <w:color w:val="#410a8c"/>
                  <w:u w:val="single"/>
                </w:rPr>
                <w:t xml:space="preserve">Nadine Dieudonné-Glad</w:t>
              </w:r>
            </w:hyperlink>
            <w:r>
              <w:rPr/>
              <w:t xml:space="preserve">et al.</w:t>
            </w:r>
          </w:p>
          <w:p>
            <w:pPr/>
            <w:r>
              <w:rPr>
                <w:i w:val="1"/>
                <w:iCs w:val="1"/>
              </w:rPr>
              <w:t xml:space="preserve">Journées de travail internationales, formation et recherche pour l'interprétation archéologiques des données LiDAR</w:t>
            </w:r>
            <w:r>
              <w:rPr/>
              <w:t xml:space="preserve">, Mar 2014, Frasne, France. 2014</w:t>
            </w:r>
          </w:p>
          <w:p>
            <w:pPr/>
            <w:r>
              <w:rPr/>
              <w:t xml:space="preserve">Poster de conférence</w:t>
            </w:r>
          </w:p>
          <w:p>
            <w:pPr/>
            <w:hyperlink r:id="rId99" w:history="1">
              <w:r>
                <w:rPr>
                  <w:color w:val="#410a8c"/>
                  <w:u w:val="single"/>
                </w:rPr>
                <w:t xml:space="preserve">hal-01127016v1</w:t>
              </w:r>
            </w:hyperlink>
          </w:p>
        </w:tc>
      </w:tr>
      <w:tr>
        <w:trPr/>
        <w:tc>
          <w:tcPr>
            <w:noWrap/>
          </w:tcPr>
          <w:p>
            <w:pPr>
              <w:spacing w:after="200"/>
            </w:pPr>
            <w:hyperlink r:id="rId100" w:history="1">
              <w:r>
                <w:rPr>
                  <w:color w:val="1e198e"/>
                  <w:b w:val="1"/>
                  <w:bCs w:val="1"/>
                  <w:u w:val="single"/>
                </w:rPr>
                <w:t xml:space="preserve">Les méthodes de l'archéologie spatiale au service de la restitution de paysages anciens : l'exemple d'une forêt domaniale charentaise (France).</w:t>
              </w:r>
            </w:hyperlink>
          </w:p>
          <w:p>
            <w:pPr/>
            <w:hyperlink r:id="rId75" w:history="1">
              <w:r>
                <w:rPr>
                  <w:color w:val="#410a8c"/>
                  <w:u w:val="single"/>
                </w:rPr>
                <w:t xml:space="preserve">Graziella Rassat</w:t>
              </w:r>
            </w:hyperlink>
            <w:r>
              <w:rPr/>
              <w:t xml:space="preserve">,</w:t>
            </w:r>
            <w:hyperlink r:id="rId78" w:history="1">
              <w:r>
                <w:rPr>
                  <w:color w:val="#410a8c"/>
                  <w:u w:val="single"/>
                </w:rPr>
                <w:t xml:space="preserve">Fabien Cerbelaud</w:t>
              </w:r>
            </w:hyperlink>
            <w:r>
              <w:rPr/>
              <w:t xml:space="preserve">,</w:t>
            </w:r>
            <w:hyperlink r:id="rId77" w:history="1">
              <w:r>
                <w:rPr>
                  <w:color w:val="#410a8c"/>
                  <w:u w:val="single"/>
                </w:rPr>
                <w:t xml:space="preserve">Rémi Crouzevialle</w:t>
              </w:r>
            </w:hyperlink>
            <w:r>
              <w:rPr/>
              <w:t xml:space="preserve">,</w:t>
            </w:r>
            <w:hyperlink r:id="rId79" w:history="1">
              <w:r>
                <w:rPr>
                  <w:color w:val="#410a8c"/>
                  <w:u w:val="single"/>
                </w:rPr>
                <w:t xml:space="preserve">Philippe Allée</w:t>
              </w:r>
            </w:hyperlink>
            <w:r>
              <w:rPr/>
              <w:t xml:space="preserve">,</w:t>
            </w:r>
            <w:hyperlink r:id="rId9" w:history="1">
              <w:r>
                <w:rPr>
                  <w:color w:val="#410a8c"/>
                  <w:u w:val="single"/>
                </w:rPr>
                <w:t xml:space="preserve">Nadine Dieudonné-Glad</w:t>
              </w:r>
            </w:hyperlink>
            <w:r>
              <w:rPr/>
              <w:t xml:space="preserve">et al.</w:t>
            </w:r>
          </w:p>
          <w:p>
            <w:pPr/>
            <w:r>
              <w:rPr>
                <w:i w:val="1"/>
                <w:iCs w:val="1"/>
              </w:rPr>
              <w:t xml:space="preserve">XIXe colloque d'archéométrie du GMPCA</w:t>
            </w:r>
            <w:r>
              <w:rPr/>
              <w:t xml:space="preserve">, Apr 2013, Caen, France. 2013</w:t>
            </w:r>
          </w:p>
          <w:p>
            <w:pPr/>
            <w:r>
              <w:rPr/>
              <w:t xml:space="preserve">Poster de conférence</w:t>
            </w:r>
          </w:p>
          <w:p>
            <w:pPr/>
            <w:hyperlink r:id="rId100" w:history="1">
              <w:r>
                <w:rPr>
                  <w:color w:val="#410a8c"/>
                  <w:u w:val="single"/>
                </w:rPr>
                <w:t xml:space="preserve">hal-01126780v1</w:t>
              </w:r>
            </w:hyperlink>
          </w:p>
        </w:tc>
      </w:tr>
      <w:tr>
        <w:trPr/>
        <w:tc>
          <w:tcPr>
            <w:noWrap/>
          </w:tcPr>
          <w:p>
            <w:pPr>
              <w:spacing w:after="200"/>
            </w:pPr>
            <w:hyperlink r:id="rId101" w:history="1">
              <w:r>
                <w:rPr>
                  <w:color w:val="1e198e"/>
                  <w:b w:val="1"/>
                  <w:bCs w:val="1"/>
                  <w:u w:val="single"/>
                </w:rPr>
                <w:t xml:space="preserve">Reconstruction of Ironmaking Procedure: A Progress Report about Petrographical Studies of Slaggy Wastes from Archaeo-Ironmaking Sites</w:t>
              </w:r>
            </w:hyperlink>
          </w:p>
          <w:p>
            <w:pPr/>
            <w:hyperlink r:id="rId66" w:history="1">
              <w:r>
                <w:rPr>
                  <w:color w:val="#410a8c"/>
                  <w:u w:val="single"/>
                </w:rPr>
                <w:t xml:space="preserve">Alain Ploquin</w:t>
              </w:r>
            </w:hyperlink>
            <w:r>
              <w:rPr/>
              <w:t xml:space="preserve">,</w:t>
            </w:r>
            <w:hyperlink r:id="rId65" w:history="1">
              <w:r>
                <w:rPr>
                  <w:color w:val="#410a8c"/>
                  <w:u w:val="single"/>
                </w:rPr>
                <w:t xml:space="preserve">Cécile Le Carlier de Veslud</w:t>
              </w:r>
            </w:hyperlink>
            <w:r>
              <w:rPr/>
              <w:t xml:space="preserve">,</w:t>
            </w:r>
            <w:hyperlink r:id="rId102" w:history="1">
              <w:r>
                <w:rPr>
                  <w:color w:val="#410a8c"/>
                  <w:u w:val="single"/>
                </w:rPr>
                <w:t xml:space="preserve">Marc Leroy</w:t>
              </w:r>
            </w:hyperlink>
            <w:r>
              <w:rPr/>
              <w:t xml:space="preserve">,</w:t>
            </w:r>
            <w:hyperlink r:id="rId9" w:history="1">
              <w:r>
                <w:rPr>
                  <w:color w:val="#410a8c"/>
                  <w:u w:val="single"/>
                </w:rPr>
                <w:t xml:space="preserve">Nadine Dieudonné-Glad</w:t>
              </w:r>
            </w:hyperlink>
            <w:r>
              <w:rPr/>
              <w:t xml:space="preserve">,</w:t>
            </w:r>
            <w:hyperlink r:id="rId103" w:history="1">
              <w:r>
                <w:rPr>
                  <w:color w:val="#410a8c"/>
                  <w:u w:val="single"/>
                </w:rPr>
                <w:t xml:space="preserve">Catherine Jarrier</w:t>
              </w:r>
            </w:hyperlink>
          </w:p>
          <w:p>
            <w:pPr/>
            <w:r>
              <w:rPr>
                <w:i w:val="1"/>
                <w:iCs w:val="1"/>
              </w:rPr>
              <w:t xml:space="preserve">The Importance of Ironmaking, Technical Innovation and Social Change</w:t>
            </w:r>
            <w:r>
              <w:rPr/>
              <w:t xml:space="preserve">, 1995, Norberg, Sweden</w:t>
            </w:r>
          </w:p>
          <w:p>
            <w:pPr/>
            <w:r>
              <w:rPr/>
              <w:t xml:space="preserve">Poster de conférence</w:t>
            </w:r>
          </w:p>
          <w:p>
            <w:pPr/>
            <w:hyperlink r:id="rId101" w:history="1">
              <w:r>
                <w:rPr>
                  <w:color w:val="#410a8c"/>
                  <w:u w:val="single"/>
                </w:rPr>
                <w:t xml:space="preserve">hal-02357489v1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Zeugma V. Les objets.</w:t>
              </w:r>
            </w:hyperlink>
          </w:p>
          <w:p>
            <w:pPr/>
            <w:hyperlink r:id="rId55" w:history="1">
              <w:r>
                <w:rPr>
                  <w:color w:val="#410a8c"/>
                  <w:u w:val="single"/>
                </w:rPr>
                <w:t xml:space="preserve">Michel Feugère</w:t>
              </w:r>
            </w:hyperlink>
            <w:r>
              <w:rPr/>
              <w:t xml:space="preserve">,</w:t>
            </w:r>
            <w:hyperlink r:id="rId9" w:history="1">
              <w:r>
                <w:rPr>
                  <w:color w:val="#410a8c"/>
                  <w:u w:val="single"/>
                </w:rPr>
                <w:t xml:space="preserve">Nadine Dieudonné-Glad</w:t>
              </w:r>
            </w:hyperlink>
            <w:r>
              <w:rPr/>
              <w:t xml:space="preserve">,</w:t>
            </w:r>
            <w:hyperlink r:id="rId105" w:history="1">
              <w:r>
                <w:rPr>
                  <w:color w:val="#410a8c"/>
                  <w:u w:val="single"/>
                </w:rPr>
                <w:t xml:space="preserve">Mehmet Önal</w:t>
              </w:r>
            </w:hyperlink>
            <w:r>
              <w:rPr/>
              <w:t xml:space="preserve">,</w:t>
            </w:r>
            <w:hyperlink r:id="rId106" w:history="1">
              <w:r>
                <w:rPr>
                  <w:color w:val="#410a8c"/>
                  <w:u w:val="single"/>
                </w:rPr>
                <w:t xml:space="preserve">Catherine Abadie-Reynal</w:t>
              </w:r>
            </w:hyperlink>
            <w:r>
              <w:rPr/>
              <w:t xml:space="preserve">,</w:t>
            </w:r>
            <w:hyperlink r:id="rId107" w:history="1">
              <w:r>
                <w:rPr>
                  <w:color w:val="#410a8c"/>
                  <w:u w:val="single"/>
                </w:rPr>
                <w:t xml:space="preserve">Renaud Bernadet</w:t>
              </w:r>
            </w:hyperlink>
            <w:r>
              <w:rPr/>
              <w:t xml:space="preserve">et al.</w:t>
            </w:r>
          </w:p>
          <w:p>
            <w:pPr/>
            <w:r>
              <w:rPr/>
              <w:t xml:space="preserve">J.-B. Yon. , 64, pp.439, 2013, Travaux de la Maison de l'Orient et de la Méditerranée, J.-B. Yon, 978-2-35668-039-6</w:t>
            </w:r>
          </w:p>
          <w:p>
            <w:pPr/>
            <w:r>
              <w:rPr/>
              <w:t xml:space="preserve">Ouvrages</w:t>
            </w:r>
          </w:p>
          <w:p>
            <w:pPr/>
            <w:hyperlink r:id="rId104" w:history="1">
              <w:r>
                <w:rPr>
                  <w:color w:val="#410a8c"/>
                  <w:u w:val="single"/>
                </w:rPr>
                <w:t xml:space="preserve">halshs-01113658v1</w:t>
              </w:r>
            </w:hyperlink>
          </w:p>
        </w:tc>
      </w:tr>
      <w:tr>
        <w:trPr/>
        <w:tc>
          <w:tcPr>
            <w:noWrap/>
          </w:tcPr>
          <w:p>
            <w:pPr>
              <w:spacing w:after="200"/>
            </w:pPr>
            <w:hyperlink r:id="rId108" w:history="1">
              <w:r>
                <w:rPr>
                  <w:color w:val="1e198e"/>
                  <w:b w:val="1"/>
                  <w:bCs w:val="1"/>
                  <w:u w:val="single"/>
                </w:rPr>
                <w:t xml:space="preserve">Travail de la terre, travail du fer : l'espace rural autour d'Argentomagus, Saint Marcel, Indre</w:t>
              </w:r>
            </w:hyperlink>
          </w:p>
          <w:p>
            <w:pPr/>
            <w:hyperlink r:id="rId109" w:history="1">
              <w:r>
                <w:rPr>
                  <w:color w:val="#410a8c"/>
                  <w:u w:val="single"/>
                </w:rPr>
                <w:t xml:space="preserve">Françoise Dumasy</w:t>
              </w:r>
            </w:hyperlink>
            <w:r>
              <w:rPr/>
              <w:t xml:space="preserve">,</w:t>
            </w:r>
            <w:hyperlink r:id="rId9" w:history="1">
              <w:r>
                <w:rPr>
                  <w:color w:val="#410a8c"/>
                  <w:u w:val="single"/>
                </w:rPr>
                <w:t xml:space="preserve">Nadine Dieudonné-Glad</w:t>
              </w:r>
            </w:hyperlink>
            <w:r>
              <w:rPr/>
              <w:t xml:space="preserve">,</w:t>
            </w:r>
            <w:hyperlink r:id="rId110" w:history="1">
              <w:r>
                <w:rPr>
                  <w:color w:val="#410a8c"/>
                  <w:u w:val="single"/>
                </w:rPr>
                <w:t xml:space="preserve">Laure Laüt</w:t>
              </w:r>
            </w:hyperlink>
          </w:p>
          <w:p>
            <w:pPr/>
            <w:r>
              <w:rPr/>
              <w:t xml:space="preserve">Bordeaux : Ausonius Paris : diff. de Boccard, pp.525, 2010, Mémoires - Ausonius ISSN 1283-2995; 23</w:t>
            </w:r>
          </w:p>
          <w:p>
            <w:pPr/>
            <w:r>
              <w:rPr/>
              <w:t xml:space="preserve">Ouvrages</w:t>
            </w:r>
          </w:p>
          <w:p>
            <w:pPr/>
            <w:hyperlink r:id="rId108" w:history="1">
              <w:r>
                <w:rPr>
                  <w:color w:val="#410a8c"/>
                  <w:u w:val="single"/>
                </w:rPr>
                <w:t xml:space="preserve">halshs-00744707v1</w:t>
              </w:r>
            </w:hyperlink>
          </w:p>
        </w:tc>
      </w:tr>
      <w:tr>
        <w:trPr/>
        <w:tc>
          <w:tcPr>
            <w:noWrap/>
          </w:tcPr>
          <w:p>
            <w:pPr>
              <w:spacing w:after="200"/>
            </w:pPr>
            <w:hyperlink r:id="rId111" w:history="1">
              <w:r>
                <w:rPr>
                  <w:color w:val="1e198e"/>
                  <w:b w:val="1"/>
                  <w:bCs w:val="1"/>
                  <w:u w:val="single"/>
                </w:rPr>
                <w:t xml:space="preserve">La rue dans l’Antiquité, définition, aménagement et devenir</w:t>
              </w:r>
            </w:hyperlink>
          </w:p>
          <w:p>
            <w:pPr/>
            <w:hyperlink r:id="rId112" w:history="1">
              <w:r>
                <w:rPr>
                  <w:color w:val="#410a8c"/>
                  <w:u w:val="single"/>
                </w:rPr>
                <w:t xml:space="preserve">Catherine Saliou</w:t>
              </w:r>
            </w:hyperlink>
            <w:r>
              <w:rPr/>
              <w:t xml:space="preserve">,</w:t>
            </w:r>
            <w:hyperlink r:id="rId113" w:history="1">
              <w:r>
                <w:rPr>
                  <w:color w:val="#410a8c"/>
                  <w:u w:val="single"/>
                </w:rPr>
                <w:t xml:space="preserve">Pascale Ballet</w:t>
              </w:r>
            </w:hyperlink>
            <w:r>
              <w:rPr/>
              <w:t xml:space="preserve">,</w:t>
            </w:r>
            <w:hyperlink r:id="rId9" w:history="1">
              <w:r>
                <w:rPr>
                  <w:color w:val="#410a8c"/>
                  <w:u w:val="single"/>
                </w:rPr>
                <w:t xml:space="preserve">Nadine Dieudonné-Glad</w:t>
              </w:r>
            </w:hyperlink>
          </w:p>
          <w:p>
            <w:pPr/>
            <w:r>
              <w:rPr/>
              <w:t xml:space="preserve">Presses Universitaires de Rennes, 2008</w:t>
            </w:r>
          </w:p>
          <w:p>
            <w:pPr/>
            <w:r>
              <w:rPr/>
              <w:t xml:space="preserve">Ouvrages</w:t>
            </w:r>
          </w:p>
          <w:p>
            <w:pPr/>
            <w:hyperlink r:id="rId111" w:history="1">
              <w:r>
                <w:rPr>
                  <w:color w:val="#410a8c"/>
                  <w:u w:val="single"/>
                </w:rPr>
                <w:t xml:space="preserve">hal-01102454v1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La production du fer au tournant des VIe et Ve s. a.C. Des changements techniques, économiques et sociaux ?</w:t>
              </w:r>
            </w:hyperlink>
          </w:p>
          <w:p>
            <w:pPr/>
            <w:hyperlink r:id="rId9" w:history="1">
              <w:r>
                <w:rPr>
                  <w:color w:val="#410a8c"/>
                  <w:u w:val="single"/>
                </w:rPr>
                <w:t xml:space="preserve">Nadine Dieudonné-Glad</w:t>
              </w:r>
            </w:hyperlink>
          </w:p>
          <w:p>
            <w:pPr/>
            <w:r>
              <w:rPr>
                <w:i w:val="1"/>
                <w:iCs w:val="1"/>
              </w:rPr>
              <w:t xml:space="preserve">Production et proto-industrialisation aux âges du Fer. Perspectives sociales et environnementales</w:t>
            </w:r>
            <w:r>
              <w:rPr/>
              <w:t xml:space="preserve">, 47, Ausonius éditions, pp.365-382, 2017, Mémoires, 9782356131898</w:t>
            </w:r>
          </w:p>
          <w:p>
            <w:pPr/>
            <w:r>
              <w:rPr/>
              <w:t xml:space="preserve">Chapitre d'ouvrage</w:t>
            </w:r>
          </w:p>
          <w:p>
            <w:pPr/>
            <w:hyperlink r:id="rId114" w:history="1">
              <w:r>
                <w:rPr>
                  <w:color w:val="#410a8c"/>
                  <w:u w:val="single"/>
                </w:rPr>
                <w:t xml:space="preserve">hal-03247936v1</w:t>
              </w:r>
            </w:hyperlink>
          </w:p>
        </w:tc>
      </w:tr>
      <w:tr>
        <w:trPr/>
        <w:tc>
          <w:tcPr>
            <w:noWrap/>
          </w:tcPr>
          <w:p>
            <w:pPr>
              <w:spacing w:after="200"/>
            </w:pPr>
            <w:hyperlink r:id="rId115" w:history="1">
              <w:r>
                <w:rPr>
                  <w:color w:val="1e198e"/>
                  <w:b w:val="1"/>
                  <w:bCs w:val="1"/>
                  <w:u w:val="single"/>
                </w:rPr>
                <w:t xml:space="preserve">L’utilisation et l’apport de données LiDAR pour l’étude des forêts charbonnées de plaine charentaises (16, France)</w:t>
              </w:r>
            </w:hyperlink>
          </w:p>
          <w:p>
            <w:pPr/>
            <w:hyperlink r:id="rId75" w:history="1">
              <w:r>
                <w:rPr>
                  <w:color w:val="#410a8c"/>
                  <w:u w:val="single"/>
                </w:rPr>
                <w:t xml:space="preserve">Graziella Rassat</w:t>
              </w:r>
            </w:hyperlink>
            <w:r>
              <w:rPr/>
              <w:t xml:space="preserve">,</w:t>
            </w:r>
            <w:hyperlink r:id="rId77" w:history="1">
              <w:r>
                <w:rPr>
                  <w:color w:val="#410a8c"/>
                  <w:u w:val="single"/>
                </w:rPr>
                <w:t xml:space="preserve">Rémi Crouzevialle</w:t>
              </w:r>
            </w:hyperlink>
            <w:r>
              <w:rPr/>
              <w:t xml:space="preserve">,</w:t>
            </w:r>
            <w:hyperlink r:id="rId78" w:history="1">
              <w:r>
                <w:rPr>
                  <w:color w:val="#410a8c"/>
                  <w:u w:val="single"/>
                </w:rPr>
                <w:t xml:space="preserve">Fabien Cerbelaud</w:t>
              </w:r>
            </w:hyperlink>
            <w:r>
              <w:rPr/>
              <w:t xml:space="preserve">,</w:t>
            </w:r>
            <w:hyperlink r:id="rId76" w:history="1">
              <w:r>
                <w:rPr>
                  <w:color w:val="#410a8c"/>
                  <w:u w:val="single"/>
                </w:rPr>
                <w:t xml:space="preserve">Jean-Pierre Toumazet</w:t>
              </w:r>
            </w:hyperlink>
            <w:r>
              <w:rPr/>
              <w:t xml:space="preserve">,</w:t>
            </w:r>
            <w:hyperlink r:id="rId79" w:history="1">
              <w:r>
                <w:rPr>
                  <w:color w:val="#410a8c"/>
                  <w:u w:val="single"/>
                </w:rPr>
                <w:t xml:space="preserve">Philippe Allée</w:t>
              </w:r>
            </w:hyperlink>
            <w:r>
              <w:rPr/>
              <w:t xml:space="preserve">et al.</w:t>
            </w:r>
          </w:p>
          <w:p>
            <w:pPr/>
            <w:r>
              <w:rPr>
                <w:i w:val="1"/>
                <w:iCs w:val="1"/>
              </w:rPr>
              <w:t xml:space="preserve">Charbonnage, Charbonniers, Charbonnières. Confluence de regards autour d’un artisanat méconnu</w:t>
            </w:r>
            <w:r>
              <w:rPr/>
              <w:t xml:space="preserve">, 2016</w:t>
            </w:r>
          </w:p>
          <w:p>
            <w:pPr/>
            <w:r>
              <w:rPr/>
              <w:t xml:space="preserve">Chapitre d'ouvrage</w:t>
            </w:r>
          </w:p>
          <w:p>
            <w:pPr/>
            <w:hyperlink r:id="rId115" w:history="1">
              <w:r>
                <w:rPr>
                  <w:color w:val="#410a8c"/>
                  <w:u w:val="single"/>
                </w:rPr>
                <w:t xml:space="preserve">hal-02057975v1</w:t>
              </w:r>
            </w:hyperlink>
          </w:p>
        </w:tc>
      </w:tr>
      <w:tr>
        <w:trPr/>
        <w:tc>
          <w:tcPr>
            <w:noWrap/>
          </w:tcPr>
          <w:p>
            <w:pPr>
              <w:spacing w:after="200"/>
            </w:pPr>
            <w:hyperlink r:id="rId116" w:history="1">
              <w:r>
                <w:rPr>
                  <w:color w:val="1e198e"/>
                  <w:b w:val="1"/>
                  <w:bCs w:val="1"/>
                  <w:u w:val="single"/>
                </w:rPr>
                <w:t xml:space="preserve">le matériel métallique</w:t>
              </w:r>
            </w:hyperlink>
          </w:p>
          <w:p>
            <w:pPr/>
            <w:hyperlink r:id="rId9" w:history="1">
              <w:r>
                <w:rPr>
                  <w:color w:val="#410a8c"/>
                  <w:u w:val="single"/>
                </w:rPr>
                <w:t xml:space="preserve">Nadine Dieudonné-Glad</w:t>
              </w:r>
            </w:hyperlink>
          </w:p>
          <w:p>
            <w:pPr/>
            <w:r>
              <w:rPr/>
              <w:t xml:space="preserve">Sylvie Blétry. </w:t>
            </w:r>
            <w:r>
              <w:rPr>
                <w:i w:val="1"/>
                <w:iCs w:val="1"/>
              </w:rPr>
              <w:t xml:space="preserve">Zénobia-Halabiya‎ : habitat urbain et nécropoles‎ : cinq années de recherches de la mission syro-française‎ : 2006-2010</w:t>
            </w:r>
            <w:r>
              <w:rPr/>
              <w:t xml:space="preserve">, 6, pp.56-58, 70, 120-129, 138, 159-160, 168, 2015, Cuadernos Mesopotámicos, 978-84-608-1605-8</w:t>
            </w:r>
          </w:p>
          <w:p>
            <w:pPr/>
            <w:r>
              <w:rPr/>
              <w:t xml:space="preserve">Chapitre d'ouvrage</w:t>
            </w:r>
          </w:p>
          <w:p>
            <w:pPr/>
            <w:hyperlink r:id="rId116" w:history="1">
              <w:r>
                <w:rPr>
                  <w:color w:val="#410a8c"/>
                  <w:u w:val="single"/>
                </w:rPr>
                <w:t xml:space="preserve">hal-01480545v1</w:t>
              </w:r>
            </w:hyperlink>
          </w:p>
        </w:tc>
      </w:tr>
      <w:tr>
        <w:trPr/>
        <w:tc>
          <w:tcPr>
            <w:noWrap/>
          </w:tcPr>
          <w:p>
            <w:pPr>
              <w:spacing w:after="200"/>
            </w:pPr>
            <w:hyperlink r:id="rId117" w:history="1">
              <w:r>
                <w:rPr>
                  <w:color w:val="1e198e"/>
                  <w:b w:val="1"/>
                  <w:bCs w:val="1"/>
                  <w:u w:val="single"/>
                </w:rPr>
                <w:t xml:space="preserve">Une sépulture gallo-romaine isolée découverte au Subdray (Cher), le long de la voie antique Avaricum-Argentomagus</w:t>
              </w:r>
            </w:hyperlink>
          </w:p>
          <w:p>
            <w:pPr/>
            <w:hyperlink r:id="rId9" w:history="1">
              <w:r>
                <w:rPr>
                  <w:color w:val="#410a8c"/>
                  <w:u w:val="single"/>
                </w:rPr>
                <w:t xml:space="preserve">Nadine Dieudonné-Glad</w:t>
              </w:r>
            </w:hyperlink>
            <w:r>
              <w:rPr/>
              <w:t xml:space="preserve">,</w:t>
            </w:r>
            <w:hyperlink r:id="rId118" w:history="1">
              <w:r>
                <w:rPr>
                  <w:color w:val="#410a8c"/>
                  <w:u w:val="single"/>
                </w:rPr>
                <w:t xml:space="preserve">Philippe Maçon</w:t>
              </w:r>
            </w:hyperlink>
            <w:r>
              <w:rPr/>
              <w:t xml:space="preserve">,</w:t>
            </w:r>
            <w:hyperlink r:id="rId119" w:history="1">
              <w:r>
                <w:rPr>
                  <w:color w:val="#410a8c"/>
                  <w:u w:val="single"/>
                </w:rPr>
                <w:t xml:space="preserve">Nadine Rouquet</w:t>
              </w:r>
            </w:hyperlink>
          </w:p>
          <w:p>
            <w:pPr/>
            <w:r>
              <w:rPr>
                <w:i w:val="1"/>
                <w:iCs w:val="1"/>
              </w:rPr>
              <w:t xml:space="preserve">Ensembles funéraires gallo-romains de la Loire Moyenne II</w:t>
            </w:r>
            <w:r>
              <w:rPr/>
              <w:t xml:space="preserve">, 44, pp.109-121, 2013, Revue Archéologique du Centre de la France</w:t>
            </w:r>
          </w:p>
          <w:p>
            <w:pPr/>
            <w:r>
              <w:rPr/>
              <w:t xml:space="preserve">Chapitre d'ouvrage</w:t>
            </w:r>
          </w:p>
          <w:p>
            <w:pPr/>
            <w:hyperlink r:id="rId117" w:history="1">
              <w:r>
                <w:rPr>
                  <w:color w:val="#410a8c"/>
                  <w:u w:val="single"/>
                </w:rPr>
                <w:t xml:space="preserve">hal-01405866v1</w:t>
              </w:r>
            </w:hyperlink>
          </w:p>
        </w:tc>
      </w:tr>
      <w:tr>
        <w:trPr/>
        <w:tc>
          <w:tcPr>
            <w:noWrap/>
          </w:tcPr>
          <w:p>
            <w:pPr>
              <w:spacing w:after="200"/>
            </w:pPr>
            <w:hyperlink r:id="rId120" w:history="1">
              <w:r>
                <w:rPr>
                  <w:color w:val="1e198e"/>
                  <w:b w:val="1"/>
                  <w:bCs w:val="1"/>
                  <w:u w:val="single"/>
                </w:rPr>
                <w:t xml:space="preserve">étude métallographique d'une épée et d'éléments de fourreaux</w:t>
              </w:r>
            </w:hyperlink>
          </w:p>
          <w:p>
            <w:pPr/>
            <w:hyperlink r:id="rId9" w:history="1">
              <w:r>
                <w:rPr>
                  <w:color w:val="#410a8c"/>
                  <w:u w:val="single"/>
                </w:rPr>
                <w:t xml:space="preserve">Nadine Dieudonné-Glad</w:t>
              </w:r>
            </w:hyperlink>
          </w:p>
          <w:p>
            <w:pPr/>
            <w:r>
              <w:rPr/>
              <w:t xml:space="preserve">Lejars Thierry. </w:t>
            </w:r>
            <w:r>
              <w:rPr>
                <w:i w:val="1"/>
                <w:iCs w:val="1"/>
              </w:rPr>
              <w:t xml:space="preserve">La Tène : la collection du Musée Schwab (Bienne)</w:t>
            </w:r>
            <w:r>
              <w:rPr/>
              <w:t xml:space="preserve">, 2013</w:t>
            </w:r>
          </w:p>
          <w:p>
            <w:pPr/>
            <w:r>
              <w:rPr/>
              <w:t xml:space="preserve">Chapitre d'ouvrage</w:t>
            </w:r>
          </w:p>
          <w:p>
            <w:pPr/>
            <w:hyperlink r:id="rId120" w:history="1">
              <w:r>
                <w:rPr>
                  <w:color w:val="#410a8c"/>
                  <w:u w:val="single"/>
                </w:rPr>
                <w:t xml:space="preserve">hal-01405891v1</w:t>
              </w:r>
            </w:hyperlink>
          </w:p>
        </w:tc>
      </w:tr>
      <w:tr>
        <w:trPr/>
        <w:tc>
          <w:tcPr>
            <w:noWrap/>
          </w:tcPr>
          <w:p>
            <w:pPr>
              <w:spacing w:after="200"/>
            </w:pPr>
            <w:hyperlink r:id="rId121" w:history="1">
              <w:r>
                <w:rPr>
                  <w:color w:val="1e198e"/>
                  <w:b w:val="1"/>
                  <w:bCs w:val="1"/>
                  <w:u w:val="single"/>
                </w:rPr>
                <w:t xml:space="preserve">Vivre à Andone : architecture, activités, critères de distinction.</w:t>
              </w:r>
            </w:hyperlink>
          </w:p>
          <w:p>
            <w:pPr/>
            <w:hyperlink r:id="rId122" w:history="1">
              <w:r>
                <w:rPr>
                  <w:color w:val="#410a8c"/>
                  <w:u w:val="single"/>
                </w:rPr>
                <w:t xml:space="preserve">Luc Bourgeois</w:t>
              </w:r>
            </w:hyperlink>
            <w:r>
              <w:rPr/>
              <w:t xml:space="preserve">,</w:t>
            </w:r>
            <w:hyperlink r:id="rId9" w:history="1">
              <w:r>
                <w:rPr>
                  <w:color w:val="#410a8c"/>
                  <w:u w:val="single"/>
                </w:rPr>
                <w:t xml:space="preserve">Nadine Dieudonné-Glad</w:t>
              </w:r>
            </w:hyperlink>
            <w:r>
              <w:rPr/>
              <w:t xml:space="preserve">,</w:t>
            </w:r>
            <w:hyperlink r:id="rId92" w:history="1">
              <w:r>
                <w:rPr>
                  <w:color w:val="#410a8c"/>
                  <w:u w:val="single"/>
                </w:rPr>
                <w:t xml:space="preserve">Isabelle Rodet-Belarbi</w:t>
              </w:r>
            </w:hyperlink>
          </w:p>
          <w:p>
            <w:pPr/>
            <w:r>
              <w:rPr/>
              <w:t xml:space="preserve">L. Bourgeois. </w:t>
            </w:r>
            <w:r>
              <w:rPr>
                <w:i w:val="1"/>
                <w:iCs w:val="1"/>
              </w:rPr>
              <w:t xml:space="preserve">Une résidence des comtes d'Angoulême autour de l'an mil : le castrum d'Andone (Villejoubert, Charente) : fouilles d'André Debord (1971-1995).</w:t>
            </w:r>
            <w:r>
              <w:rPr/>
              <w:t xml:space="preserve">, CRAHM, pp.439-506, 2009</w:t>
            </w:r>
          </w:p>
          <w:p>
            <w:pPr/>
            <w:r>
              <w:rPr/>
              <w:t xml:space="preserve">Chapitre d'ouvrage</w:t>
            </w:r>
          </w:p>
          <w:p>
            <w:pPr/>
            <w:hyperlink r:id="rId121" w:history="1">
              <w:r>
                <w:rPr>
                  <w:color w:val="#410a8c"/>
                  <w:u w:val="single"/>
                </w:rPr>
                <w:t xml:space="preserve">halshs-00614860v1</w:t>
              </w:r>
            </w:hyperlink>
          </w:p>
        </w:tc>
      </w:tr>
      <w:tr>
        <w:trPr/>
        <w:tc>
          <w:tcPr>
            <w:noWrap/>
          </w:tcPr>
          <w:p>
            <w:pPr>
              <w:spacing w:after="200"/>
            </w:pPr>
            <w:hyperlink r:id="rId123" w:history="1">
              <w:r>
                <w:rPr>
                  <w:color w:val="1e198e"/>
                  <w:b w:val="1"/>
                  <w:bCs w:val="1"/>
                  <w:u w:val="single"/>
                </w:rPr>
                <w:t xml:space="preserve">Rom (Deux-Sèvres) : os, bois de cerf et ivoire. Quelques éléments de réflexion sur l'approvisionnement en matière première et la distribution des objets dans l'agglomération</w:t>
              </w:r>
            </w:hyperlink>
          </w:p>
          <w:p>
            <w:pPr/>
            <w:hyperlink r:id="rId92" w:history="1">
              <w:r>
                <w:rPr>
                  <w:color w:val="#410a8c"/>
                  <w:u w:val="single"/>
                </w:rPr>
                <w:t xml:space="preserve">Isabelle Rodet-Belarbi</w:t>
              </w:r>
            </w:hyperlink>
            <w:r>
              <w:rPr/>
              <w:t xml:space="preserve">,</w:t>
            </w:r>
            <w:hyperlink r:id="rId9" w:history="1">
              <w:r>
                <w:rPr>
                  <w:color w:val="#410a8c"/>
                  <w:u w:val="single"/>
                </w:rPr>
                <w:t xml:space="preserve">Nadine Dieudonné-Glad</w:t>
              </w:r>
            </w:hyperlink>
          </w:p>
          <w:p>
            <w:pPr/>
            <w:r>
              <w:rPr/>
              <w:t xml:space="preserve">sous la direction de I. Bertrand et de M. Feugère. </w:t>
            </w:r>
            <w:r>
              <w:rPr>
                <w:i w:val="1"/>
                <w:iCs w:val="1"/>
              </w:rPr>
              <w:t xml:space="preserve">Actes de la Table ronde « Le travail de l'os, du bois de cerf et de la corne à l'époque romaine : un artisanant en marge ? »</w:t>
            </w:r>
            <w:r>
              <w:rPr/>
              <w:t xml:space="preserve">, M. Mergoil, pp.145-163, 2008, Instrumentum</w:t>
            </w:r>
          </w:p>
          <w:p>
            <w:pPr/>
            <w:r>
              <w:rPr/>
              <w:t xml:space="preserve">Chapitre d'ouvrage</w:t>
            </w:r>
          </w:p>
          <w:p>
            <w:pPr/>
            <w:hyperlink r:id="rId123" w:history="1">
              <w:r>
                <w:rPr>
                  <w:color w:val="#410a8c"/>
                  <w:u w:val="single"/>
                </w:rPr>
                <w:t xml:space="preserve">halshs-00283351v1</w:t>
              </w:r>
            </w:hyperlink>
          </w:p>
        </w:tc>
      </w:tr>
      <w:tr>
        <w:trPr/>
        <w:tc>
          <w:tcPr>
            <w:noWrap/>
          </w:tcPr>
          <w:p>
            <w:pPr>
              <w:spacing w:after="200"/>
            </w:pPr>
            <w:hyperlink r:id="rId124" w:history="1">
              <w:r>
                <w:rPr>
                  <w:color w:val="1e198e"/>
                  <w:b w:val="1"/>
                  <w:bCs w:val="1"/>
                  <w:u w:val="single"/>
                </w:rPr>
                <w:t xml:space="preserve">Rom (Deux-Sèvres).</w:t>
              </w:r>
            </w:hyperlink>
          </w:p>
          <w:p>
            <w:pPr/>
            <w:hyperlink r:id="rId9" w:history="1">
              <w:r>
                <w:rPr>
                  <w:color w:val="#410a8c"/>
                  <w:u w:val="single"/>
                </w:rPr>
                <w:t xml:space="preserve">Nadine Dieudonné-Glad</w:t>
              </w:r>
            </w:hyperlink>
            <w:r>
              <w:rPr/>
              <w:t xml:space="preserve">,</w:t>
            </w:r>
            <w:hyperlink r:id="rId125" w:history="1">
              <w:r>
                <w:rPr>
                  <w:color w:val="#410a8c"/>
                  <w:u w:val="single"/>
                </w:rPr>
                <w:t xml:space="preserve">Cécile Treffort</w:t>
              </w:r>
            </w:hyperlink>
          </w:p>
          <w:p>
            <w:pPr/>
            <w:r>
              <w:rPr/>
              <w:t xml:space="preserve">L. Bourgeois. </w:t>
            </w:r>
            <w:r>
              <w:rPr>
                <w:i w:val="1"/>
                <w:iCs w:val="1"/>
              </w:rPr>
              <w:t xml:space="preserve">Les petites villes du haut-Poitou de l'antiquité au Moyen Âge. Formes et monuments. Volume2, Angle-sur-l'Anglin, Argenton-Château, Charroux, Melle, Parthenay, Rom.</w:t>
            </w:r>
            <w:r>
              <w:rPr/>
              <w:t xml:space="preserve">, Association des Publications Chauvinoises, pp.147-165, 2005, Mémoire, ISSN : 1159-8646, XXVII</w:t>
            </w:r>
          </w:p>
          <w:p>
            <w:pPr/>
            <w:r>
              <w:rPr/>
              <w:t xml:space="preserve">Chapitre d'ouvrage</w:t>
            </w:r>
          </w:p>
          <w:p>
            <w:pPr/>
            <w:hyperlink r:id="rId124" w:history="1">
              <w:r>
                <w:rPr>
                  <w:color w:val="#410a8c"/>
                  <w:u w:val="single"/>
                </w:rPr>
                <w:t xml:space="preserve">halshs-00601058v1</w:t>
              </w:r>
            </w:hyperlink>
          </w:p>
        </w:tc>
      </w:tr>
      <w:tr>
        <w:trPr/>
        <w:tc>
          <w:tcPr>
            <w:noWrap/>
          </w:tcPr>
          <w:p>
            <w:pPr>
              <w:spacing w:after="200"/>
            </w:pPr>
            <w:hyperlink r:id="rId126" w:history="1">
              <w:r>
                <w:rPr>
                  <w:color w:val="1e198e"/>
                  <w:b w:val="1"/>
                  <w:bCs w:val="1"/>
                  <w:u w:val="single"/>
                </w:rPr>
                <w:t xml:space="preserve">La gestion des déchets artisanaux et domestiques : actions individuelles ou concertées ? L'exemple d'une agglomération secondaire de Gaule romaine</w:t>
              </w:r>
            </w:hyperlink>
          </w:p>
          <w:p>
            <w:pPr/>
            <w:hyperlink r:id="rId9" w:history="1">
              <w:r>
                <w:rPr>
                  <w:color w:val="#410a8c"/>
                  <w:u w:val="single"/>
                </w:rPr>
                <w:t xml:space="preserve">Nadine Dieudonné-Glad</w:t>
              </w:r>
            </w:hyperlink>
            <w:r>
              <w:rPr/>
              <w:t xml:space="preserve">,</w:t>
            </w:r>
            <w:hyperlink r:id="rId92" w:history="1">
              <w:r>
                <w:rPr>
                  <w:color w:val="#410a8c"/>
                  <w:u w:val="single"/>
                </w:rPr>
                <w:t xml:space="preserve">Isabelle Rodet-Belarbi</w:t>
              </w:r>
            </w:hyperlink>
          </w:p>
          <w:p>
            <w:pPr/>
            <w:r>
              <w:rPr/>
              <w:t xml:space="preserve">P. Ballet; P. Cordier; N. Dieudonné-Glad. </w:t>
            </w:r>
            <w:r>
              <w:rPr>
                <w:i w:val="1"/>
                <w:iCs w:val="1"/>
              </w:rPr>
              <w:t xml:space="preserve">La ville et ses déchets dans le monde romain : rebuts et recyclages.</w:t>
            </w:r>
            <w:r>
              <w:rPr/>
              <w:t xml:space="preserve">, Monique Mergoil, pp.181-196, 2003</w:t>
            </w:r>
          </w:p>
          <w:p>
            <w:pPr/>
            <w:r>
              <w:rPr/>
              <w:t xml:space="preserve">Chapitre d'ouvrage</w:t>
            </w:r>
          </w:p>
          <w:p>
            <w:pPr/>
            <w:hyperlink r:id="rId126" w:history="1">
              <w:r>
                <w:rPr>
                  <w:color w:val="#410a8c"/>
                  <w:u w:val="single"/>
                </w:rPr>
                <w:t xml:space="preserve">halshs-00424498v1</w:t>
              </w:r>
            </w:hyperlink>
          </w:p>
        </w:tc>
      </w:tr>
      <w:tr>
        <w:trPr/>
        <w:tc>
          <w:tcPr>
            <w:noWrap/>
          </w:tcPr>
          <w:p>
            <w:pPr>
              <w:spacing w:after="200"/>
            </w:pPr>
            <w:hyperlink r:id="rId127" w:history="1">
              <w:r>
                <w:rPr>
                  <w:color w:val="1e198e"/>
                  <w:b w:val="1"/>
                  <w:bCs w:val="1"/>
                  <w:u w:val="single"/>
                </w:rPr>
                <w:t xml:space="preserve">Artisanat du fer. Artisanat du bois, du cuir et de la pierre</w:t>
              </w:r>
            </w:hyperlink>
          </w:p>
          <w:p>
            <w:pPr/>
            <w:hyperlink r:id="rId9" w:history="1">
              <w:r>
                <w:rPr>
                  <w:color w:val="#410a8c"/>
                  <w:u w:val="single"/>
                </w:rPr>
                <w:t xml:space="preserve">Nadine Dieudonné-Glad</w:t>
              </w:r>
            </w:hyperlink>
          </w:p>
          <w:p>
            <w:pPr/>
            <w:r>
              <w:rPr/>
              <w:t xml:space="preserve">F. Dumasy, P. Paillet (dir.). </w:t>
            </w:r>
            <w:r>
              <w:rPr>
                <w:i w:val="1"/>
                <w:iCs w:val="1"/>
              </w:rPr>
              <w:t xml:space="preserve">Argentomagus : nouveau regard sur la ville antique</w:t>
            </w:r>
            <w:r>
              <w:rPr/>
              <w:t xml:space="preserve">, Musée d'Argentomagus, pp.113-119, 2002, 2-909184-24-2</w:t>
            </w:r>
          </w:p>
          <w:p>
            <w:pPr/>
            <w:r>
              <w:rPr/>
              <w:t xml:space="preserve">Chapitre d'ouvrage</w:t>
            </w:r>
          </w:p>
          <w:p>
            <w:pPr/>
            <w:hyperlink r:id="rId127" w:history="1">
              <w:r>
                <w:rPr>
                  <w:color w:val="#410a8c"/>
                  <w:u w:val="single"/>
                </w:rPr>
                <w:t xml:space="preserve">halshs-03259752v1</w:t>
              </w:r>
            </w:hyperlink>
          </w:p>
        </w:tc>
      </w:tr>
      <w:tr>
        <w:trPr/>
        <w:tc>
          <w:tcPr>
            <w:noWrap/>
          </w:tcPr>
          <w:p>
            <w:pPr>
              <w:spacing w:after="200"/>
            </w:pPr>
            <w:hyperlink r:id="rId128" w:history="1">
              <w:r>
                <w:rPr>
                  <w:color w:val="1e198e"/>
                  <w:b w:val="1"/>
                  <w:bCs w:val="1"/>
                  <w:u w:val="single"/>
                </w:rPr>
                <w:t xml:space="preserve">Reconstruction of Ironmaking Procedure : A Progress Report about Petrographical Studies of Slaggy Wastes from Archaeo-Ironmaking Sites</w:t>
              </w:r>
            </w:hyperlink>
          </w:p>
          <w:p>
            <w:pPr/>
            <w:hyperlink r:id="rId66" w:history="1">
              <w:r>
                <w:rPr>
                  <w:color w:val="#410a8c"/>
                  <w:u w:val="single"/>
                </w:rPr>
                <w:t xml:space="preserve">Alain Ploquin</w:t>
              </w:r>
            </w:hyperlink>
            <w:r>
              <w:rPr/>
              <w:t xml:space="preserve">,</w:t>
            </w:r>
            <w:hyperlink r:id="rId65" w:history="1">
              <w:r>
                <w:rPr>
                  <w:color w:val="#410a8c"/>
                  <w:u w:val="single"/>
                </w:rPr>
                <w:t xml:space="preserve">Cécile Le Carlier de Veslud</w:t>
              </w:r>
            </w:hyperlink>
            <w:r>
              <w:rPr/>
              <w:t xml:space="preserve">,</w:t>
            </w:r>
            <w:hyperlink r:id="rId102" w:history="1">
              <w:r>
                <w:rPr>
                  <w:color w:val="#410a8c"/>
                  <w:u w:val="single"/>
                </w:rPr>
                <w:t xml:space="preserve">Marc Leroy</w:t>
              </w:r>
            </w:hyperlink>
            <w:r>
              <w:rPr/>
              <w:t xml:space="preserve">,</w:t>
            </w:r>
            <w:hyperlink r:id="rId9" w:history="1">
              <w:r>
                <w:rPr>
                  <w:color w:val="#410a8c"/>
                  <w:u w:val="single"/>
                </w:rPr>
                <w:t xml:space="preserve">Nadine Dieudonné-Glad</w:t>
              </w:r>
            </w:hyperlink>
            <w:r>
              <w:rPr/>
              <w:t xml:space="preserve">,</w:t>
            </w:r>
            <w:hyperlink r:id="rId103" w:history="1">
              <w:r>
                <w:rPr>
                  <w:color w:val="#410a8c"/>
                  <w:u w:val="single"/>
                </w:rPr>
                <w:t xml:space="preserve">Catherine Jarrier</w:t>
              </w:r>
            </w:hyperlink>
          </w:p>
          <w:p>
            <w:pPr/>
            <w:r>
              <w:rPr>
                <w:i w:val="1"/>
                <w:iCs w:val="1"/>
              </w:rPr>
              <w:t xml:space="preserve">The Importance of Ironmaking, Technical Innovation and Social Change, Norberg (Suède)</w:t>
            </w:r>
            <w:r>
              <w:rPr/>
              <w:t xml:space="preserve">, pp.105-109, 1996</w:t>
            </w:r>
          </w:p>
          <w:p>
            <w:pPr/>
            <w:r>
              <w:rPr/>
              <w:t xml:space="preserve">Chapitre d'ouvrage</w:t>
            </w:r>
          </w:p>
          <w:p>
            <w:pPr/>
            <w:hyperlink r:id="rId128" w:history="1">
              <w:r>
                <w:rPr>
                  <w:color w:val="#410a8c"/>
                  <w:u w:val="single"/>
                </w:rPr>
                <w:t xml:space="preserve">hal-02561013v1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Fouilles d'archives, archives de fouilles. Sur les pas du père Camille de la Croix</w:t>
              </w:r>
            </w:hyperlink>
          </w:p>
          <w:p>
            <w:pPr/>
            <w:hyperlink r:id="rId9" w:history="1">
              <w:r>
                <w:rPr>
                  <w:color w:val="#410a8c"/>
                  <w:u w:val="single"/>
                </w:rPr>
                <w:t xml:space="preserve">Nadine Dieudonné-Glad</w:t>
              </w:r>
            </w:hyperlink>
          </w:p>
          <w:p>
            <w:pPr/>
            <w:r>
              <w:rPr/>
              <w:t xml:space="preserve">2019</w:t>
            </w:r>
          </w:p>
          <w:p>
            <w:pPr/>
            <w:r>
              <w:rPr/>
              <w:t xml:space="preserve">Pré-publication, Document de travail</w:t>
            </w:r>
          </w:p>
          <w:p>
            <w:pPr/>
            <w:hyperlink r:id="rId129" w:history="1">
              <w:r>
                <w:rPr>
                  <w:color w:val="#410a8c"/>
                  <w:u w:val="single"/>
                </w:rPr>
                <w:t xml:space="preserve">halshs-03252043v1</w:t>
              </w:r>
            </w:hyperlink>
          </w:p>
        </w:tc>
      </w:tr>
      <w:tr>
        <w:trPr/>
        <w:tc>
          <w:tcPr>
            <w:noWrap/>
          </w:tcPr>
          <w:p>
            <w:pPr>
              <w:spacing w:after="200"/>
            </w:pPr>
            <w:hyperlink r:id="rId130" w:history="1">
              <w:r>
                <w:rPr>
                  <w:color w:val="1e198e"/>
                  <w:b w:val="1"/>
                  <w:bCs w:val="1"/>
                  <w:u w:val="single"/>
                </w:rPr>
                <w:t xml:space="preserve">L'utilisation et l'apport de données LiDAR pour l'étude des forêts charbonnées de plaine charentaises (16, France).</w:t>
              </w:r>
            </w:hyperlink>
          </w:p>
          <w:p>
            <w:pPr/>
            <w:hyperlink r:id="rId75" w:history="1">
              <w:r>
                <w:rPr>
                  <w:color w:val="#410a8c"/>
                  <w:u w:val="single"/>
                </w:rPr>
                <w:t xml:space="preserve">Graziella Rassat</w:t>
              </w:r>
            </w:hyperlink>
            <w:r>
              <w:rPr/>
              <w:t xml:space="preserve">,</w:t>
            </w:r>
            <w:hyperlink r:id="rId77" w:history="1">
              <w:r>
                <w:rPr>
                  <w:color w:val="#410a8c"/>
                  <w:u w:val="single"/>
                </w:rPr>
                <w:t xml:space="preserve">Rémi Crouzevialle</w:t>
              </w:r>
            </w:hyperlink>
            <w:r>
              <w:rPr/>
              <w:t xml:space="preserve">,</w:t>
            </w:r>
            <w:hyperlink r:id="rId78" w:history="1">
              <w:r>
                <w:rPr>
                  <w:color w:val="#410a8c"/>
                  <w:u w:val="single"/>
                </w:rPr>
                <w:t xml:space="preserve">Fabien Cerbelaud</w:t>
              </w:r>
            </w:hyperlink>
            <w:r>
              <w:rPr/>
              <w:t xml:space="preserve">,</w:t>
            </w:r>
            <w:hyperlink r:id="rId76" w:history="1">
              <w:r>
                <w:rPr>
                  <w:color w:val="#410a8c"/>
                  <w:u w:val="single"/>
                </w:rPr>
                <w:t xml:space="preserve">Jean-Pierre Toumazet</w:t>
              </w:r>
            </w:hyperlink>
            <w:r>
              <w:rPr/>
              <w:t xml:space="preserve">,</w:t>
            </w:r>
            <w:hyperlink r:id="rId79" w:history="1">
              <w:r>
                <w:rPr>
                  <w:color w:val="#410a8c"/>
                  <w:u w:val="single"/>
                </w:rPr>
                <w:t xml:space="preserve">Philippe Allée</w:t>
              </w:r>
            </w:hyperlink>
            <w:r>
              <w:rPr/>
              <w:t xml:space="preserve">et al.</w:t>
            </w:r>
          </w:p>
          <w:p>
            <w:pPr/>
            <w:r>
              <w:rPr/>
              <w:t xml:space="preserve">2015</w:t>
            </w:r>
          </w:p>
          <w:p>
            <w:pPr/>
            <w:r>
              <w:rPr/>
              <w:t xml:space="preserve">Pré-publication, Document de travail</w:t>
            </w:r>
          </w:p>
          <w:p>
            <w:pPr/>
            <w:hyperlink r:id="rId130" w:history="1">
              <w:r>
                <w:rPr>
                  <w:color w:val="#410a8c"/>
                  <w:u w:val="single"/>
                </w:rPr>
                <w:t xml:space="preserve">hal-01134644v1</w:t>
              </w:r>
            </w:hyperlink>
          </w:p>
        </w:tc>
      </w:tr>
    </w:tbl>
    <w:p>
      <w:pPr>
        <w:spacing w:before="200"/>
      </w:pPr>
    </w:p>
    <w:p>
      <w:pPr>
        <w:pStyle w:val="Heading2"/>
      </w:pPr>
      <w:r>
        <w:rPr>
          <w:color w:val="1e198e"/>
          <w:b w:val="1"/>
          <w:bCs w:val="1"/>
        </w:rPr>
        <w:t xml:space="preserve">Rapport (18)</w:t>
      </w:r>
    </w:p>
    <w:p>
      <w:pPr>
        <w:spacing w:after="100"/>
      </w:pPr>
    </w:p>
    <w:tbl>
      <w:tblGrid>
        <w:gridCol/>
      </w:tblGrid>
      <w:tblPr>
        <w:tblW w:w="0" w:type="auto"/>
        <w:tblLayout w:type="autofit"/>
      </w:tblPr>
      <w:tr>
        <w:trPr/>
        <w:tc>
          <w:tcPr>
            <w:noWrap/>
          </w:tcPr>
          <w:p>
            <w:pPr>
              <w:spacing w:after="200"/>
            </w:pPr>
            <w:hyperlink r:id="rId131" w:history="1">
              <w:r>
                <w:rPr>
                  <w:color w:val="1e198e"/>
                  <w:b w:val="1"/>
                  <w:bCs w:val="1"/>
                  <w:u w:val="single"/>
                </w:rPr>
                <w:t xml:space="preserve">Aubigné-Racan (Sarthe, Pays de la Loire). Le site antique de Cherré et son environnement de la Protohistoire au début du Moyen Âge</w:t>
              </w:r>
            </w:hyperlink>
          </w:p>
          <w:p>
            <w:pPr/>
            <w:hyperlink r:id="rId132" w:history="1">
              <w:r>
                <w:rPr>
                  <w:color w:val="#410a8c"/>
                  <w:u w:val="single"/>
                </w:rPr>
                <w:t xml:space="preserve">Stanislas Bossard</w:t>
              </w:r>
            </w:hyperlink>
            <w:r>
              <w:rPr/>
              <w:t xml:space="preserve">,</w:t>
            </w:r>
            <w:hyperlink r:id="rId133" w:history="1">
              <w:r>
                <w:rPr>
                  <w:color w:val="#410a8c"/>
                  <w:u w:val="single"/>
                </w:rPr>
                <w:t xml:space="preserve">Gérard Aubin</w:t>
              </w:r>
            </w:hyperlink>
            <w:r>
              <w:rPr/>
              <w:t xml:space="preserve">,</w:t>
            </w:r>
            <w:hyperlink r:id="rId134" w:history="1">
              <w:r>
                <w:rPr>
                  <w:color w:val="#410a8c"/>
                  <w:u w:val="single"/>
                </w:rPr>
                <w:t xml:space="preserve">Élodie Cabot</w:t>
              </w:r>
            </w:hyperlink>
            <w:r>
              <w:rPr/>
              <w:t xml:space="preserve">,</w:t>
            </w:r>
            <w:hyperlink r:id="rId135" w:history="1">
              <w:r>
                <w:rPr>
                  <w:color w:val="#410a8c"/>
                  <w:u w:val="single"/>
                </w:rPr>
                <w:t xml:space="preserve">Guillaume Chamarre</w:t>
              </w:r>
            </w:hyperlink>
            <w:r>
              <w:rPr/>
              <w:t xml:space="preserve">,</w:t>
            </w:r>
            <w:hyperlink r:id="rId136" w:history="1">
              <w:r>
                <w:rPr>
                  <w:color w:val="#410a8c"/>
                  <w:u w:val="single"/>
                </w:rPr>
                <w:t xml:space="preserve">Arnaud Coutelas</w:t>
              </w:r>
            </w:hyperlink>
            <w:r>
              <w:rPr/>
              <w:t xml:space="preserve">et al.</w:t>
            </w:r>
          </w:p>
          <w:p>
            <w:pPr/>
            <w:r>
              <w:rPr/>
              <w:t xml:space="preserve">CReAAH UMR 6566. 2025</w:t>
            </w:r>
          </w:p>
          <w:p>
            <w:pPr/>
            <w:r>
              <w:rPr/>
              <w:t xml:space="preserve">Rapport</w:t>
            </w:r>
          </w:p>
          <w:p>
            <w:pPr/>
            <w:hyperlink r:id="rId131" w:history="1">
              <w:r>
                <w:rPr>
                  <w:color w:val="#410a8c"/>
                  <w:u w:val="single"/>
                </w:rPr>
                <w:t xml:space="preserve">hal-04971827v1</w:t>
              </w:r>
            </w:hyperlink>
          </w:p>
        </w:tc>
      </w:tr>
      <w:tr>
        <w:trPr/>
        <w:tc>
          <w:tcPr>
            <w:noWrap/>
          </w:tcPr>
          <w:p>
            <w:pPr>
              <w:spacing w:after="200"/>
            </w:pPr>
            <w:hyperlink r:id="rId137" w:history="1">
              <w:r>
                <w:rPr>
                  <w:color w:val="1e198e"/>
                  <w:b w:val="1"/>
                  <w:bCs w:val="1"/>
                  <w:u w:val="single"/>
                </w:rPr>
                <w:t xml:space="preserve">Rapport de Fouille Programmée sur le site métallurgique des Iles à Meunet-Planches</w:t>
              </w:r>
            </w:hyperlink>
          </w:p>
          <w:p>
            <w:pPr/>
            <w:hyperlink r:id="rId9" w:history="1">
              <w:r>
                <w:rPr>
                  <w:color w:val="#410a8c"/>
                  <w:u w:val="single"/>
                </w:rPr>
                <w:t xml:space="preserve">Nadine Dieudonné-Glad</w:t>
              </w:r>
            </w:hyperlink>
          </w:p>
          <w:p>
            <w:pPr/>
            <w:r>
              <w:rPr/>
              <w:t xml:space="preserve">[Rapport de recherche] SRA du Centre. 2015, 60p</w:t>
            </w:r>
          </w:p>
          <w:p>
            <w:pPr/>
            <w:r>
              <w:rPr/>
              <w:t xml:space="preserve">Rapport</w:t>
            </w:r>
            <w:r>
              <w:rPr/>
              <w:t xml:space="preserve"> (rapport de recherche)</w:t>
            </w:r>
          </w:p>
          <w:p>
            <w:pPr/>
            <w:hyperlink r:id="rId137" w:history="1">
              <w:r>
                <w:rPr>
                  <w:color w:val="#410a8c"/>
                  <w:u w:val="single"/>
                </w:rPr>
                <w:t xml:space="preserve">hal-01619792v1</w:t>
              </w:r>
            </w:hyperlink>
          </w:p>
        </w:tc>
      </w:tr>
      <w:tr>
        <w:trPr/>
        <w:tc>
          <w:tcPr>
            <w:noWrap/>
          </w:tcPr>
          <w:p>
            <w:pPr>
              <w:spacing w:after="200"/>
            </w:pPr>
            <w:hyperlink r:id="rId138" w:history="1">
              <w:r>
                <w:rPr>
                  <w:color w:val="1e198e"/>
                  <w:b w:val="1"/>
                  <w:bCs w:val="1"/>
                  <w:u w:val="single"/>
                </w:rPr>
                <w:t xml:space="preserve">Rapport de Prospection sur le site métallurgique des Iles à Meunet-Planches</w:t>
              </w:r>
            </w:hyperlink>
          </w:p>
          <w:p>
            <w:pPr/>
            <w:hyperlink r:id="rId9" w:history="1">
              <w:r>
                <w:rPr>
                  <w:color w:val="#410a8c"/>
                  <w:u w:val="single"/>
                </w:rPr>
                <w:t xml:space="preserve">Nadine Dieudonné-Glad</w:t>
              </w:r>
            </w:hyperlink>
          </w:p>
          <w:p>
            <w:pPr/>
            <w:r>
              <w:rPr/>
              <w:t xml:space="preserve">[Rapport de recherche] SRA du Centre. 2014, 26p</w:t>
            </w:r>
          </w:p>
          <w:p>
            <w:pPr/>
            <w:r>
              <w:rPr/>
              <w:t xml:space="preserve">Rapport</w:t>
            </w:r>
            <w:r>
              <w:rPr/>
              <w:t xml:space="preserve"> (rapport de recherche)</w:t>
            </w:r>
          </w:p>
          <w:p>
            <w:pPr/>
            <w:hyperlink r:id="rId138" w:history="1">
              <w:r>
                <w:rPr>
                  <w:color w:val="#410a8c"/>
                  <w:u w:val="single"/>
                </w:rPr>
                <w:t xml:space="preserve">hal-01617240v1</w:t>
              </w:r>
            </w:hyperlink>
          </w:p>
        </w:tc>
      </w:tr>
      <w:tr>
        <w:trPr/>
        <w:tc>
          <w:tcPr>
            <w:noWrap/>
          </w:tcPr>
          <w:p>
            <w:pPr>
              <w:spacing w:after="200"/>
            </w:pPr>
            <w:hyperlink r:id="rId139" w:history="1">
              <w:r>
                <w:rPr>
                  <w:color w:val="1e198e"/>
                  <w:b w:val="1"/>
                  <w:bCs w:val="1"/>
                  <w:u w:val="single"/>
                </w:rPr>
                <w:t xml:space="preserve">Rapport de Fouille Programmée sur le site métallurgique des Iles à Meunet-Planches</w:t>
              </w:r>
            </w:hyperlink>
          </w:p>
          <w:p>
            <w:pPr/>
            <w:hyperlink r:id="rId9" w:history="1">
              <w:r>
                <w:rPr>
                  <w:color w:val="#410a8c"/>
                  <w:u w:val="single"/>
                </w:rPr>
                <w:t xml:space="preserve">Nadine Dieudonné-Glad</w:t>
              </w:r>
            </w:hyperlink>
          </w:p>
          <w:p>
            <w:pPr/>
            <w:r>
              <w:rPr/>
              <w:t xml:space="preserve">[Rapport de recherche] Service Régional d'Archéologie du Centre. 2013, pp.76</w:t>
            </w:r>
          </w:p>
          <w:p>
            <w:pPr/>
            <w:r>
              <w:rPr/>
              <w:t xml:space="preserve">Rapport</w:t>
            </w:r>
            <w:r>
              <w:rPr/>
              <w:t xml:space="preserve"> (rapport de recherche)</w:t>
            </w:r>
          </w:p>
          <w:p>
            <w:pPr/>
            <w:hyperlink r:id="rId139" w:history="1">
              <w:r>
                <w:rPr>
                  <w:color w:val="#410a8c"/>
                  <w:u w:val="single"/>
                </w:rPr>
                <w:t xml:space="preserve">hal-01613195v1</w:t>
              </w:r>
            </w:hyperlink>
          </w:p>
        </w:tc>
      </w:tr>
      <w:tr>
        <w:trPr/>
        <w:tc>
          <w:tcPr>
            <w:noWrap/>
          </w:tcPr>
          <w:p>
            <w:pPr>
              <w:spacing w:after="200"/>
            </w:pPr>
            <w:hyperlink r:id="rId140" w:history="1">
              <w:r>
                <w:rPr>
                  <w:color w:val="1e198e"/>
                  <w:b w:val="1"/>
                  <w:bCs w:val="1"/>
                  <w:u w:val="single"/>
                </w:rPr>
                <w:t xml:space="preserve">Rapport de Prospection géophysique sur le site des Tours Mirandes à Vendeuvre (Vienne)</w:t>
              </w:r>
            </w:hyperlink>
          </w:p>
          <w:p>
            <w:pPr/>
            <w:hyperlink r:id="rId9" w:history="1">
              <w:r>
                <w:rPr>
                  <w:color w:val="#410a8c"/>
                  <w:u w:val="single"/>
                </w:rPr>
                <w:t xml:space="preserve">Nadine Dieudonné-Glad</w:t>
              </w:r>
            </w:hyperlink>
          </w:p>
          <w:p>
            <w:pPr/>
            <w:r>
              <w:rPr/>
              <w:t xml:space="preserve">[Rapport de recherche] SRA Poitou Charente. 2012, 23p</w:t>
            </w:r>
          </w:p>
          <w:p>
            <w:pPr/>
            <w:r>
              <w:rPr/>
              <w:t xml:space="preserve">Rapport</w:t>
            </w:r>
            <w:r>
              <w:rPr/>
              <w:t xml:space="preserve"> (rapport de recherche)</w:t>
            </w:r>
          </w:p>
          <w:p>
            <w:pPr/>
            <w:hyperlink r:id="rId140" w:history="1">
              <w:r>
                <w:rPr>
                  <w:color w:val="#410a8c"/>
                  <w:u w:val="single"/>
                </w:rPr>
                <w:t xml:space="preserve">hal-01599722v1</w:t>
              </w:r>
            </w:hyperlink>
          </w:p>
        </w:tc>
      </w:tr>
      <w:tr>
        <w:trPr/>
        <w:tc>
          <w:tcPr>
            <w:noWrap/>
          </w:tcPr>
          <w:p>
            <w:pPr>
              <w:spacing w:after="200"/>
            </w:pPr>
            <w:hyperlink r:id="rId141" w:history="1">
              <w:r>
                <w:rPr>
                  <w:color w:val="1e198e"/>
                  <w:b w:val="1"/>
                  <w:bCs w:val="1"/>
                  <w:u w:val="single"/>
                </w:rPr>
                <w:t xml:space="preserve">Rapport de Prospection géophysique sur le site des Tours Mirandes à Vendeuvre (Vienne)</w:t>
              </w:r>
            </w:hyperlink>
          </w:p>
          <w:p>
            <w:pPr/>
            <w:hyperlink r:id="rId9" w:history="1">
              <w:r>
                <w:rPr>
                  <w:color w:val="#410a8c"/>
                  <w:u w:val="single"/>
                </w:rPr>
                <w:t xml:space="preserve">Nadine Dieudonné-Glad</w:t>
              </w:r>
            </w:hyperlink>
            <w:r>
              <w:rPr/>
              <w:t xml:space="preserve">,</w:t>
            </w:r>
            <w:hyperlink r:id="rId142" w:history="1">
              <w:r>
                <w:rPr>
                  <w:color w:val="#410a8c"/>
                  <w:u w:val="single"/>
                </w:rPr>
                <w:t xml:space="preserve">Johan Durand</w:t>
              </w:r>
            </w:hyperlink>
          </w:p>
          <w:p>
            <w:pPr/>
            <w:r>
              <w:rPr/>
              <w:t xml:space="preserve">[Rapport de recherche] Service Régional d'Archéologie Poitou-Charentes (déposé). 2011, 20p</w:t>
            </w:r>
          </w:p>
          <w:p>
            <w:pPr/>
            <w:r>
              <w:rPr/>
              <w:t xml:space="preserve">Rapport</w:t>
            </w:r>
            <w:r>
              <w:rPr/>
              <w:t xml:space="preserve"> (rapport de recherche)</w:t>
            </w:r>
          </w:p>
          <w:p>
            <w:pPr/>
            <w:hyperlink r:id="rId141" w:history="1">
              <w:r>
                <w:rPr>
                  <w:color w:val="#410a8c"/>
                  <w:u w:val="single"/>
                </w:rPr>
                <w:t xml:space="preserve">hal-01589357v1</w:t>
              </w:r>
            </w:hyperlink>
          </w:p>
        </w:tc>
      </w:tr>
      <w:tr>
        <w:trPr/>
        <w:tc>
          <w:tcPr>
            <w:noWrap/>
          </w:tcPr>
          <w:p>
            <w:pPr>
              <w:spacing w:after="200"/>
            </w:pPr>
            <w:hyperlink r:id="rId143" w:history="1">
              <w:r>
                <w:rPr>
                  <w:color w:val="1e198e"/>
                  <w:b w:val="1"/>
                  <w:bCs w:val="1"/>
                  <w:u w:val="single"/>
                </w:rPr>
                <w:t xml:space="preserve">Métallurgie et forêt aux périodes historiques anciennes : le cas de la forêt de la Braconne.</w:t>
              </w:r>
            </w:hyperlink>
          </w:p>
          <w:p>
            <w:pPr/>
            <w:hyperlink r:id="rId75" w:history="1">
              <w:r>
                <w:rPr>
                  <w:color w:val="#410a8c"/>
                  <w:u w:val="single"/>
                </w:rPr>
                <w:t xml:space="preserve">Graziella Rassat</w:t>
              </w:r>
            </w:hyperlink>
            <w:r>
              <w:rPr/>
              <w:t xml:space="preserve">,</w:t>
            </w:r>
            <w:hyperlink r:id="rId9" w:history="1">
              <w:r>
                <w:rPr>
                  <w:color w:val="#410a8c"/>
                  <w:u w:val="single"/>
                </w:rPr>
                <w:t xml:space="preserve">Nadine Dieudonné-Glad</w:t>
              </w:r>
            </w:hyperlink>
          </w:p>
          <w:p>
            <w:pPr/>
            <w:r>
              <w:rPr/>
              <w:t xml:space="preserve">[Rapport de recherche] Université de Limoges. 2010</w:t>
            </w:r>
          </w:p>
          <w:p>
            <w:pPr/>
            <w:r>
              <w:rPr/>
              <w:t xml:space="preserve">Rapport</w:t>
            </w:r>
            <w:r>
              <w:rPr/>
              <w:t xml:space="preserve"> (rapport de recherche)</w:t>
            </w:r>
          </w:p>
          <w:p>
            <w:pPr/>
            <w:hyperlink r:id="rId143" w:history="1">
              <w:r>
                <w:rPr>
                  <w:color w:val="#410a8c"/>
                  <w:u w:val="single"/>
                </w:rPr>
                <w:t xml:space="preserve">hal-01134697v1</w:t>
              </w:r>
            </w:hyperlink>
          </w:p>
        </w:tc>
      </w:tr>
      <w:tr>
        <w:trPr/>
        <w:tc>
          <w:tcPr>
            <w:noWrap/>
          </w:tcPr>
          <w:p>
            <w:pPr>
              <w:spacing w:after="200"/>
            </w:pPr>
            <w:hyperlink r:id="rId144" w:history="1">
              <w:r>
                <w:rPr>
                  <w:color w:val="1e198e"/>
                  <w:b w:val="1"/>
                  <w:bCs w:val="1"/>
                  <w:u w:val="single"/>
                </w:rPr>
                <w:t xml:space="preserve">Rapport de Prospection géophysique sur le site des Tours Mirandes à Vendeuvre (Vienne)</w:t>
              </w:r>
            </w:hyperlink>
          </w:p>
          <w:p>
            <w:pPr/>
            <w:hyperlink r:id="rId9" w:history="1">
              <w:r>
                <w:rPr>
                  <w:color w:val="#410a8c"/>
                  <w:u w:val="single"/>
                </w:rPr>
                <w:t xml:space="preserve">Nadine Dieudonné-Glad</w:t>
              </w:r>
            </w:hyperlink>
            <w:r>
              <w:rPr/>
              <w:t xml:space="preserve">,</w:t>
            </w:r>
            <w:hyperlink r:id="rId142" w:history="1">
              <w:r>
                <w:rPr>
                  <w:color w:val="#410a8c"/>
                  <w:u w:val="single"/>
                </w:rPr>
                <w:t xml:space="preserve">Johan Durand</w:t>
              </w:r>
            </w:hyperlink>
          </w:p>
          <w:p>
            <w:pPr/>
            <w:r>
              <w:rPr/>
              <w:t xml:space="preserve">[Rapport de recherche] Service Régional d'Archéologie Poitou-Charentes. 2010, 35 p</w:t>
            </w:r>
          </w:p>
          <w:p>
            <w:pPr/>
            <w:r>
              <w:rPr/>
              <w:t xml:space="preserve">Rapport</w:t>
            </w:r>
            <w:r>
              <w:rPr/>
              <w:t xml:space="preserve"> (rapport de recherche)</w:t>
            </w:r>
          </w:p>
          <w:p>
            <w:pPr/>
            <w:hyperlink r:id="rId144" w:history="1">
              <w:r>
                <w:rPr>
                  <w:color w:val="#410a8c"/>
                  <w:u w:val="single"/>
                </w:rPr>
                <w:t xml:space="preserve">halshs-03253268v1</w:t>
              </w:r>
            </w:hyperlink>
          </w:p>
        </w:tc>
      </w:tr>
      <w:tr>
        <w:trPr/>
        <w:tc>
          <w:tcPr>
            <w:noWrap/>
          </w:tcPr>
          <w:p>
            <w:pPr>
              <w:spacing w:after="200"/>
            </w:pPr>
            <w:hyperlink r:id="rId145" w:history="1">
              <w:r>
                <w:rPr>
                  <w:color w:val="1e198e"/>
                  <w:b w:val="1"/>
                  <w:bCs w:val="1"/>
                  <w:u w:val="single"/>
                </w:rPr>
                <w:t xml:space="preserve">Rapport de Fouille programmée sur le site antique de Rom, &amp;quot;Le Bourg&amp;quot; (Deux-Sèvres)</w:t>
              </w:r>
            </w:hyperlink>
          </w:p>
          <w:p>
            <w:pPr/>
            <w:hyperlink r:id="rId9" w:history="1">
              <w:r>
                <w:rPr>
                  <w:color w:val="#410a8c"/>
                  <w:u w:val="single"/>
                </w:rPr>
                <w:t xml:space="preserve">Nadine Dieudonné-Glad</w:t>
              </w:r>
            </w:hyperlink>
          </w:p>
          <w:p>
            <w:pPr/>
            <w:r>
              <w:rPr/>
              <w:t xml:space="preserve">[Rapport de recherche] Service Régional d'Archéologie Poitou-Charentes. 2009</w:t>
            </w:r>
          </w:p>
          <w:p>
            <w:pPr/>
            <w:r>
              <w:rPr/>
              <w:t xml:space="preserve">Rapport</w:t>
            </w:r>
            <w:r>
              <w:rPr/>
              <w:t xml:space="preserve"> (rapport de recherche)</w:t>
            </w:r>
          </w:p>
          <w:p>
            <w:pPr/>
            <w:hyperlink r:id="rId145" w:history="1">
              <w:r>
                <w:rPr>
                  <w:color w:val="#410a8c"/>
                  <w:u w:val="single"/>
                </w:rPr>
                <w:t xml:space="preserve">halshs-03253253v1</w:t>
              </w:r>
            </w:hyperlink>
          </w:p>
        </w:tc>
      </w:tr>
      <w:tr>
        <w:trPr/>
        <w:tc>
          <w:tcPr>
            <w:noWrap/>
          </w:tcPr>
          <w:p>
            <w:pPr>
              <w:spacing w:after="200"/>
            </w:pPr>
            <w:hyperlink r:id="rId146" w:history="1">
              <w:r>
                <w:rPr>
                  <w:color w:val="1e198e"/>
                  <w:b w:val="1"/>
                  <w:bCs w:val="1"/>
                  <w:u w:val="single"/>
                </w:rPr>
                <w:t xml:space="preserve">Rapport de Prospection géophysique sur le site des Tours Mirandes à Vendeuvre (Vienne)</w:t>
              </w:r>
            </w:hyperlink>
          </w:p>
          <w:p>
            <w:pPr/>
            <w:hyperlink r:id="rId9" w:history="1">
              <w:r>
                <w:rPr>
                  <w:color w:val="#410a8c"/>
                  <w:u w:val="single"/>
                </w:rPr>
                <w:t xml:space="preserve">Nadine Dieudonné-Glad</w:t>
              </w:r>
            </w:hyperlink>
            <w:r>
              <w:rPr/>
              <w:t xml:space="preserve">,</w:t>
            </w:r>
            <w:hyperlink r:id="rId142" w:history="1">
              <w:r>
                <w:rPr>
                  <w:color w:val="#410a8c"/>
                  <w:u w:val="single"/>
                </w:rPr>
                <w:t xml:space="preserve">Johan Durand</w:t>
              </w:r>
            </w:hyperlink>
          </w:p>
          <w:p>
            <w:pPr/>
            <w:r>
              <w:rPr/>
              <w:t xml:space="preserve">[Rapport de recherche] Service Régional d'Archéologie Poitou-Charentes. 2009</w:t>
            </w:r>
          </w:p>
          <w:p>
            <w:pPr/>
            <w:r>
              <w:rPr/>
              <w:t xml:space="preserve">Rapport</w:t>
            </w:r>
            <w:r>
              <w:rPr/>
              <w:t xml:space="preserve"> (rapport de recherche)</w:t>
            </w:r>
          </w:p>
          <w:p>
            <w:pPr/>
            <w:hyperlink r:id="rId146" w:history="1">
              <w:r>
                <w:rPr>
                  <w:color w:val="#410a8c"/>
                  <w:u w:val="single"/>
                </w:rPr>
                <w:t xml:space="preserve">halshs-03253264v1</w:t>
              </w:r>
            </w:hyperlink>
          </w:p>
        </w:tc>
      </w:tr>
      <w:tr>
        <w:trPr/>
        <w:tc>
          <w:tcPr>
            <w:noWrap/>
          </w:tcPr>
          <w:p>
            <w:pPr>
              <w:spacing w:after="200"/>
            </w:pPr>
            <w:hyperlink r:id="rId147" w:history="1">
              <w:r>
                <w:rPr>
                  <w:color w:val="1e198e"/>
                  <w:b w:val="1"/>
                  <w:bCs w:val="1"/>
                  <w:u w:val="single"/>
                </w:rPr>
                <w:t xml:space="preserve">Rapport de l’étude paléométallurgique de la forge de la villa de Touffréville (Calvados)</w:t>
              </w:r>
            </w:hyperlink>
          </w:p>
          <w:p>
            <w:pPr/>
            <w:hyperlink r:id="rId9" w:history="1">
              <w:r>
                <w:rPr>
                  <w:color w:val="#410a8c"/>
                  <w:u w:val="single"/>
                </w:rPr>
                <w:t xml:space="preserve">Nadine Dieudonné-Glad</w:t>
              </w:r>
            </w:hyperlink>
          </w:p>
          <w:p>
            <w:pPr/>
            <w:r>
              <w:rPr/>
              <w:t xml:space="preserve">[Rapport de recherche] Service Départemental d'Archéologie du Calvados. 2006</w:t>
            </w:r>
          </w:p>
          <w:p>
            <w:pPr/>
            <w:r>
              <w:rPr/>
              <w:t xml:space="preserve">Rapport</w:t>
            </w:r>
            <w:r>
              <w:rPr/>
              <w:t xml:space="preserve"> (rapport de recherche)</w:t>
            </w:r>
          </w:p>
          <w:p>
            <w:pPr/>
            <w:hyperlink r:id="rId147" w:history="1">
              <w:r>
                <w:rPr>
                  <w:color w:val="#410a8c"/>
                  <w:u w:val="single"/>
                </w:rPr>
                <w:t xml:space="preserve">halshs-03253233v1</w:t>
              </w:r>
            </w:hyperlink>
          </w:p>
        </w:tc>
      </w:tr>
      <w:tr>
        <w:trPr/>
        <w:tc>
          <w:tcPr>
            <w:noWrap/>
          </w:tcPr>
          <w:p>
            <w:pPr>
              <w:spacing w:after="200"/>
            </w:pPr>
            <w:hyperlink r:id="rId148" w:history="1">
              <w:r>
                <w:rPr>
                  <w:color w:val="1e198e"/>
                  <w:b w:val="1"/>
                  <w:bCs w:val="1"/>
                  <w:u w:val="single"/>
                </w:rPr>
                <w:t xml:space="preserve">Rapport de l’étude paléométallurgique d’une forge découverte dans le quartier du théatre à Vieux (Calvados)</w:t>
              </w:r>
            </w:hyperlink>
          </w:p>
          <w:p>
            <w:pPr/>
            <w:hyperlink r:id="rId9" w:history="1">
              <w:r>
                <w:rPr>
                  <w:color w:val="#410a8c"/>
                  <w:u w:val="single"/>
                </w:rPr>
                <w:t xml:space="preserve">Nadine Dieudonné-Glad</w:t>
              </w:r>
            </w:hyperlink>
          </w:p>
          <w:p>
            <w:pPr/>
            <w:r>
              <w:rPr/>
              <w:t xml:space="preserve">[Rapport de recherche] Service Départemental d'Archéologie du Calvados. 2006</w:t>
            </w:r>
          </w:p>
          <w:p>
            <w:pPr/>
            <w:r>
              <w:rPr/>
              <w:t xml:space="preserve">Rapport</w:t>
            </w:r>
            <w:r>
              <w:rPr/>
              <w:t xml:space="preserve"> (rapport de recherche)</w:t>
            </w:r>
          </w:p>
          <w:p>
            <w:pPr/>
            <w:hyperlink r:id="rId148" w:history="1">
              <w:r>
                <w:rPr>
                  <w:color w:val="#410a8c"/>
                  <w:u w:val="single"/>
                </w:rPr>
                <w:t xml:space="preserve">halshs-03253243v1</w:t>
              </w:r>
            </w:hyperlink>
          </w:p>
        </w:tc>
      </w:tr>
      <w:tr>
        <w:trPr/>
        <w:tc>
          <w:tcPr>
            <w:noWrap/>
          </w:tcPr>
          <w:p>
            <w:pPr>
              <w:spacing w:after="200"/>
            </w:pPr>
            <w:hyperlink r:id="rId149" w:history="1">
              <w:r>
                <w:rPr>
                  <w:color w:val="1e198e"/>
                  <w:b w:val="1"/>
                  <w:bCs w:val="1"/>
                  <w:u w:val="single"/>
                </w:rPr>
                <w:t xml:space="preserve">Rapport de Fouille programmée sur le site antique de Rom, &amp;quot;Le Bourg&amp;quot; (Deux-Sèvres)</w:t>
              </w:r>
            </w:hyperlink>
          </w:p>
          <w:p>
            <w:pPr/>
            <w:hyperlink r:id="rId9" w:history="1">
              <w:r>
                <w:rPr>
                  <w:color w:val="#410a8c"/>
                  <w:u w:val="single"/>
                </w:rPr>
                <w:t xml:space="preserve">Nadine Dieudonné-Glad</w:t>
              </w:r>
            </w:hyperlink>
          </w:p>
          <w:p>
            <w:pPr/>
            <w:r>
              <w:rPr/>
              <w:t xml:space="preserve">[Rapport de recherche] Service Régional d'Archéologie Poitou-Charentes. 2004</w:t>
            </w:r>
          </w:p>
          <w:p>
            <w:pPr/>
            <w:r>
              <w:rPr/>
              <w:t xml:space="preserve">Rapport</w:t>
            </w:r>
            <w:r>
              <w:rPr/>
              <w:t xml:space="preserve"> (rapport de recherche)</w:t>
            </w:r>
          </w:p>
          <w:p>
            <w:pPr/>
            <w:hyperlink r:id="rId149" w:history="1">
              <w:r>
                <w:rPr>
                  <w:color w:val="#410a8c"/>
                  <w:u w:val="single"/>
                </w:rPr>
                <w:t xml:space="preserve">halshs-03253177v1</w:t>
              </w:r>
            </w:hyperlink>
          </w:p>
        </w:tc>
      </w:tr>
      <w:tr>
        <w:trPr/>
        <w:tc>
          <w:tcPr>
            <w:noWrap/>
          </w:tcPr>
          <w:p>
            <w:pPr>
              <w:spacing w:after="200"/>
            </w:pPr>
            <w:hyperlink r:id="rId150" w:history="1">
              <w:r>
                <w:rPr>
                  <w:color w:val="1e198e"/>
                  <w:b w:val="1"/>
                  <w:bCs w:val="1"/>
                  <w:u w:val="single"/>
                </w:rPr>
                <w:t xml:space="preserve">Rapport de Fouille programmée sur le site antique de Rom, &amp;quot;Le Bourg&amp;quot; (Deux-Sèvres)</w:t>
              </w:r>
            </w:hyperlink>
          </w:p>
          <w:p>
            <w:pPr/>
            <w:hyperlink r:id="rId9" w:history="1">
              <w:r>
                <w:rPr>
                  <w:color w:val="#410a8c"/>
                  <w:u w:val="single"/>
                </w:rPr>
                <w:t xml:space="preserve">Nadine Dieudonné-Glad</w:t>
              </w:r>
            </w:hyperlink>
          </w:p>
          <w:p>
            <w:pPr/>
            <w:r>
              <w:rPr/>
              <w:t xml:space="preserve">[Rapport de recherche] Service Régional d'Archéologie Poitou-Charentes. 2003, 70 p</w:t>
            </w:r>
          </w:p>
          <w:p>
            <w:pPr/>
            <w:r>
              <w:rPr/>
              <w:t xml:space="preserve">Rapport</w:t>
            </w:r>
            <w:r>
              <w:rPr/>
              <w:t xml:space="preserve"> (rapport de recherche)</w:t>
            </w:r>
          </w:p>
          <w:p>
            <w:pPr/>
            <w:hyperlink r:id="rId150" w:history="1">
              <w:r>
                <w:rPr>
                  <w:color w:val="#410a8c"/>
                  <w:u w:val="single"/>
                </w:rPr>
                <w:t xml:space="preserve">halshs-03259729v1</w:t>
              </w:r>
            </w:hyperlink>
          </w:p>
        </w:tc>
      </w:tr>
      <w:tr>
        <w:trPr/>
        <w:tc>
          <w:tcPr>
            <w:noWrap/>
          </w:tcPr>
          <w:p>
            <w:pPr>
              <w:spacing w:after="200"/>
            </w:pPr>
            <w:hyperlink r:id="rId151" w:history="1">
              <w:r>
                <w:rPr>
                  <w:color w:val="1e198e"/>
                  <w:b w:val="1"/>
                  <w:bCs w:val="1"/>
                  <w:u w:val="single"/>
                </w:rPr>
                <w:t xml:space="preserve">Rapport de Prospection Thématique sur la commune de Vendeuvre (Vienne)</w:t>
              </w:r>
            </w:hyperlink>
          </w:p>
          <w:p>
            <w:pPr/>
            <w:hyperlink r:id="rId9" w:history="1">
              <w:r>
                <w:rPr>
                  <w:color w:val="#410a8c"/>
                  <w:u w:val="single"/>
                </w:rPr>
                <w:t xml:space="preserve">Nadine Dieudonné-Glad</w:t>
              </w:r>
            </w:hyperlink>
          </w:p>
          <w:p>
            <w:pPr/>
            <w:r>
              <w:rPr/>
              <w:t xml:space="preserve">[Rapport de recherche] Service Régional d'Archéologie Poitou-Charentes. 2003, 41 p</w:t>
            </w:r>
          </w:p>
          <w:p>
            <w:pPr/>
            <w:r>
              <w:rPr/>
              <w:t xml:space="preserve">Rapport</w:t>
            </w:r>
            <w:r>
              <w:rPr/>
              <w:t xml:space="preserve"> (rapport de recherche)</w:t>
            </w:r>
          </w:p>
          <w:p>
            <w:pPr/>
            <w:hyperlink r:id="rId151" w:history="1">
              <w:r>
                <w:rPr>
                  <w:color w:val="#410a8c"/>
                  <w:u w:val="single"/>
                </w:rPr>
                <w:t xml:space="preserve">halshs-03259718v1</w:t>
              </w:r>
            </w:hyperlink>
          </w:p>
        </w:tc>
      </w:tr>
      <w:tr>
        <w:trPr/>
        <w:tc>
          <w:tcPr>
            <w:noWrap/>
          </w:tcPr>
          <w:p>
            <w:pPr>
              <w:spacing w:after="200"/>
            </w:pPr>
            <w:hyperlink r:id="rId152" w:history="1">
              <w:r>
                <w:rPr>
                  <w:color w:val="1e198e"/>
                  <w:b w:val="1"/>
                  <w:bCs w:val="1"/>
                  <w:u w:val="single"/>
                </w:rPr>
                <w:t xml:space="preserve">Rapport de Prospection Thématique sur la commune de Vendeuvre (Vienne)</w:t>
              </w:r>
            </w:hyperlink>
          </w:p>
          <w:p>
            <w:pPr/>
            <w:hyperlink r:id="rId9" w:history="1">
              <w:r>
                <w:rPr>
                  <w:color w:val="#410a8c"/>
                  <w:u w:val="single"/>
                </w:rPr>
                <w:t xml:space="preserve">Nadine Dieudonné-Glad</w:t>
              </w:r>
            </w:hyperlink>
          </w:p>
          <w:p>
            <w:pPr/>
            <w:r>
              <w:rPr/>
              <w:t xml:space="preserve">[Rapport de recherche] Service Régional d'Archéologie Poitou-Charentes. 2002, 27 p</w:t>
            </w:r>
          </w:p>
          <w:p>
            <w:pPr/>
            <w:r>
              <w:rPr/>
              <w:t xml:space="preserve">Rapport</w:t>
            </w:r>
            <w:r>
              <w:rPr/>
              <w:t xml:space="preserve"> (rapport de recherche)</w:t>
            </w:r>
          </w:p>
          <w:p>
            <w:pPr/>
            <w:hyperlink r:id="rId152" w:history="1">
              <w:r>
                <w:rPr>
                  <w:color w:val="#410a8c"/>
                  <w:u w:val="single"/>
                </w:rPr>
                <w:t xml:space="preserve">halshs-03259712v1</w:t>
              </w:r>
            </w:hyperlink>
          </w:p>
        </w:tc>
      </w:tr>
      <w:tr>
        <w:trPr/>
        <w:tc>
          <w:tcPr>
            <w:noWrap/>
          </w:tcPr>
          <w:p>
            <w:pPr>
              <w:spacing w:after="200"/>
            </w:pPr>
            <w:hyperlink r:id="rId153" w:history="1">
              <w:r>
                <w:rPr>
                  <w:color w:val="1e198e"/>
                  <w:b w:val="1"/>
                  <w:bCs w:val="1"/>
                  <w:u w:val="single"/>
                </w:rPr>
                <w:t xml:space="preserve">Rapport de Fouille programmée sur le site antique de Rom, &amp;quot;Le Bourg&amp;quot; (Deux-Sèvres)</w:t>
              </w:r>
            </w:hyperlink>
          </w:p>
          <w:p>
            <w:pPr/>
            <w:hyperlink r:id="rId9" w:history="1">
              <w:r>
                <w:rPr>
                  <w:color w:val="#410a8c"/>
                  <w:u w:val="single"/>
                </w:rPr>
                <w:t xml:space="preserve">Nadine Dieudonné-Glad</w:t>
              </w:r>
            </w:hyperlink>
          </w:p>
          <w:p>
            <w:pPr/>
            <w:r>
              <w:rPr/>
              <w:t xml:space="preserve">[Rapport de recherche] Service Régional d'Archéologie Poitou-Charentes. 2002, 57 p</w:t>
            </w:r>
          </w:p>
          <w:p>
            <w:pPr/>
            <w:r>
              <w:rPr/>
              <w:t xml:space="preserve">Rapport</w:t>
            </w:r>
            <w:r>
              <w:rPr/>
              <w:t xml:space="preserve"> (rapport de recherche)</w:t>
            </w:r>
          </w:p>
          <w:p>
            <w:pPr/>
            <w:hyperlink r:id="rId153" w:history="1">
              <w:r>
                <w:rPr>
                  <w:color w:val="#410a8c"/>
                  <w:u w:val="single"/>
                </w:rPr>
                <w:t xml:space="preserve">halshs-03259725v1</w:t>
              </w:r>
            </w:hyperlink>
          </w:p>
        </w:tc>
      </w:tr>
      <w:tr>
        <w:trPr/>
        <w:tc>
          <w:tcPr>
            <w:noWrap/>
          </w:tcPr>
          <w:p>
            <w:pPr>
              <w:spacing w:after="200"/>
            </w:pPr>
            <w:hyperlink r:id="rId154" w:history="1">
              <w:r>
                <w:rPr>
                  <w:color w:val="1e198e"/>
                  <w:b w:val="1"/>
                  <w:bCs w:val="1"/>
                  <w:u w:val="single"/>
                </w:rPr>
                <w:t xml:space="preserve">Rapport de Prospection Thématique sur la commune de Vendeuvre (Vienne)</w:t>
              </w:r>
            </w:hyperlink>
          </w:p>
          <w:p>
            <w:pPr/>
            <w:hyperlink r:id="rId9" w:history="1">
              <w:r>
                <w:rPr>
                  <w:color w:val="#410a8c"/>
                  <w:u w:val="single"/>
                </w:rPr>
                <w:t xml:space="preserve">Nadine Dieudonné-Glad</w:t>
              </w:r>
            </w:hyperlink>
          </w:p>
          <w:p>
            <w:pPr/>
            <w:r>
              <w:rPr/>
              <w:t xml:space="preserve">[Rapport de recherche] Service Régional d'Archéologie Poitou-Charentes. 2001, 85 p</w:t>
            </w:r>
          </w:p>
          <w:p>
            <w:pPr/>
            <w:r>
              <w:rPr/>
              <w:t xml:space="preserve">Rapport</w:t>
            </w:r>
            <w:r>
              <w:rPr/>
              <w:t xml:space="preserve"> (rapport de recherche)</w:t>
            </w:r>
          </w:p>
          <w:p>
            <w:pPr/>
            <w:hyperlink r:id="rId154" w:history="1">
              <w:r>
                <w:rPr>
                  <w:color w:val="#410a8c"/>
                  <w:u w:val="single"/>
                </w:rPr>
                <w:t xml:space="preserve">halshs-03259708v1</w:t>
              </w:r>
            </w:hyperlink>
          </w:p>
        </w:tc>
      </w:tr>
    </w:tbl>
    <w:sectPr>
      <w:footerReference w:type="default" r:id="rId15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377372v1" TargetMode="External"/><Relationship Id="rId9" Type="http://schemas.openxmlformats.org/officeDocument/2006/relationships/hyperlink" Target="https://hal.science/search/index/?q=*&amp;authFullName_s=Nadine Dieudonn&#233;-Glad" TargetMode="External"/><Relationship Id="rId10" Type="http://schemas.openxmlformats.org/officeDocument/2006/relationships/hyperlink" Target="https://hal.science/search/index/?q=*&amp;authFullName_s=Henrique Sarmento Pedro" TargetMode="External"/><Relationship Id="rId11" Type="http://schemas.openxmlformats.org/officeDocument/2006/relationships/hyperlink" Target="https://hal.science/search/index/?q=*&amp;authFullName_s=St&#233;phane Martin" TargetMode="External"/><Relationship Id="rId12" Type="http://schemas.openxmlformats.org/officeDocument/2006/relationships/hyperlink" Target="https://hal.science/search/index/?q=*&amp;authFullName_s=Nicolas Prouteau" TargetMode="External"/><Relationship Id="rId13" Type="http://schemas.openxmlformats.org/officeDocument/2006/relationships/hyperlink" Target="https://hal.science/hal-03216577v1" TargetMode="External"/><Relationship Id="rId14" Type="http://schemas.openxmlformats.org/officeDocument/2006/relationships/hyperlink" Target="https://hal.science/search/index/?q=*&amp;authFullName_s=Charl&#232;ne Bouchaud" TargetMode="External"/><Relationship Id="rId15" Type="http://schemas.openxmlformats.org/officeDocument/2006/relationships/hyperlink" Target="https://hal.science/search/index/?q=*&amp;authFullName_s=Dominique Gemehl" TargetMode="External"/><Relationship Id="rId16" Type="http://schemas.openxmlformats.org/officeDocument/2006/relationships/hyperlink" Target="https://hal.science/search/index/?q=*&amp;authFullName_s=Samuel Gu&#233;rin" TargetMode="External"/><Relationship Id="rId17" Type="http://schemas.openxmlformats.org/officeDocument/2006/relationships/hyperlink" Target="https://hal.science/search/index/?q=*&amp;authFullName_s=Marie Millet" TargetMode="External"/><Relationship Id="rId18" Type="http://schemas.openxmlformats.org/officeDocument/2006/relationships/hyperlink" Target="https://hal.science/hal-03248319v1" TargetMode="External"/><Relationship Id="rId19" Type="http://schemas.openxmlformats.org/officeDocument/2006/relationships/hyperlink" Target="https://hal.science/hal-03248187v1" TargetMode="External"/><Relationship Id="rId20" Type="http://schemas.openxmlformats.org/officeDocument/2006/relationships/hyperlink" Target="https://inrap.hal.science/hal-03160216v1" TargetMode="External"/><Relationship Id="rId21" Type="http://schemas.openxmlformats.org/officeDocument/2006/relationships/hyperlink" Target="https://hal.science/search/index/?q=*&amp;authFullName_s=Fr&#233;d&#233;ric Gerber" TargetMode="External"/><Relationship Id="rId22" Type="http://schemas.openxmlformats.org/officeDocument/2006/relationships/hyperlink" Target="https://hal.science/search/index/?q=*&amp;authFullName_s=Juliette Coudrin" TargetMode="External"/><Relationship Id="rId23" Type="http://schemas.openxmlformats.org/officeDocument/2006/relationships/hyperlink" Target="https://dx.doi.org/10.3406/aquit.2019.1618" TargetMode="External"/><Relationship Id="rId24" Type="http://schemas.openxmlformats.org/officeDocument/2006/relationships/hyperlink" Target="https://hal.science/hal-02522848v1" TargetMode="External"/><Relationship Id="rId25" Type="http://schemas.openxmlformats.org/officeDocument/2006/relationships/hyperlink" Target="https://hal.science/hal-01394708v1" TargetMode="External"/><Relationship Id="rId26" Type="http://schemas.openxmlformats.org/officeDocument/2006/relationships/hyperlink" Target="https://hal.science/hal-01394022v1" TargetMode="External"/><Relationship Id="rId27" Type="http://schemas.openxmlformats.org/officeDocument/2006/relationships/hyperlink" Target="https://hal.science/search/index/?q=*&amp;authFullName_s=Marion Berranger" TargetMode="External"/><Relationship Id="rId28" Type="http://schemas.openxmlformats.org/officeDocument/2006/relationships/hyperlink" Target="https://hal.science/search/index/?q=*&amp;authFullName_s=Nicola Coulthard" TargetMode="External"/><Relationship Id="rId29" Type="http://schemas.openxmlformats.org/officeDocument/2006/relationships/hyperlink" Target="https://hal.science/search/index/?q=*&amp;authFullName_s=M&#233;lanie Demarest" TargetMode="External"/><Relationship Id="rId30" Type="http://schemas.openxmlformats.org/officeDocument/2006/relationships/hyperlink" Target="https://hal.science/search/index/?q=*&amp;authFullName_s=Philippe Fluzin" TargetMode="External"/><Relationship Id="rId31" Type="http://schemas.openxmlformats.org/officeDocument/2006/relationships/hyperlink" Target="https://dx.doi.org/10.4000/archeosciences.4259" TargetMode="External"/><Relationship Id="rId32" Type="http://schemas.openxmlformats.org/officeDocument/2006/relationships/hyperlink" Target="https://hal.science/hal-01624590v1" TargetMode="External"/><Relationship Id="rId33" Type="http://schemas.openxmlformats.org/officeDocument/2006/relationships/hyperlink" Target="https://dx.doi.org/10.3917/arch.131.0157" TargetMode="External"/><Relationship Id="rId34" Type="http://schemas.openxmlformats.org/officeDocument/2006/relationships/hyperlink" Target="https://hal.science/hal-01384093v1" TargetMode="External"/><Relationship Id="rId35" Type="http://schemas.openxmlformats.org/officeDocument/2006/relationships/hyperlink" Target="https://hal.science/hal-03252458v1" TargetMode="External"/><Relationship Id="rId36" Type="http://schemas.openxmlformats.org/officeDocument/2006/relationships/hyperlink" Target="https://hal.science/search/index/?q=*&amp;authFullName_s=Jean Hiernard" TargetMode="External"/><Relationship Id="rId37" Type="http://schemas.openxmlformats.org/officeDocument/2006/relationships/hyperlink" Target="https://hal.science/search/index/?q=*&amp;authFullName_s=Xavier Loriot" TargetMode="External"/><Relationship Id="rId38" Type="http://schemas.openxmlformats.org/officeDocument/2006/relationships/hyperlink" Target="https://hal.science/hal-03252954v1" TargetMode="External"/><Relationship Id="rId39" Type="http://schemas.openxmlformats.org/officeDocument/2006/relationships/hyperlink" Target="https://shs.hal.science/halshs-00347291v1" TargetMode="External"/><Relationship Id="rId40" Type="http://schemas.openxmlformats.org/officeDocument/2006/relationships/hyperlink" Target="https://hal.science/hal-03253138v1" TargetMode="External"/><Relationship Id="rId41" Type="http://schemas.openxmlformats.org/officeDocument/2006/relationships/hyperlink" Target="https://hal.science/search/index/?q=*&amp;authFullName_s=David Brunie" TargetMode="External"/><Relationship Id="rId42" Type="http://schemas.openxmlformats.org/officeDocument/2006/relationships/hyperlink" Target="https://hal.science/hal-03253127v1" TargetMode="External"/><Relationship Id="rId43" Type="http://schemas.openxmlformats.org/officeDocument/2006/relationships/hyperlink" Target="https://hal.science/hal-03253113v1" TargetMode="External"/><Relationship Id="rId44" Type="http://schemas.openxmlformats.org/officeDocument/2006/relationships/hyperlink" Target="https://hal.science/search/index/?q=*&amp;authFullName_s=Anne Bocquet" TargetMode="External"/><Relationship Id="rId45" Type="http://schemas.openxmlformats.org/officeDocument/2006/relationships/hyperlink" Target="https://hal.science/search/index/?q=*&amp;authFullName_s=Kristell Chuniaud" TargetMode="External"/><Relationship Id="rId46" Type="http://schemas.openxmlformats.org/officeDocument/2006/relationships/hyperlink" Target="https://hal.science/search/index/?q=*&amp;authFullName_s=Jacques Naveau" TargetMode="External"/><Relationship Id="rId47" Type="http://schemas.openxmlformats.org/officeDocument/2006/relationships/hyperlink" Target="https://hal.science/search/index/?q=*&amp;authFullName_s=Vianney Forest" TargetMode="External"/><Relationship Id="rId48" Type="http://schemas.openxmlformats.org/officeDocument/2006/relationships/hyperlink" Target="https://dx.doi.org/10.3406/rao.2004.1177" TargetMode="External"/><Relationship Id="rId49" Type="http://schemas.openxmlformats.org/officeDocument/2006/relationships/hyperlink" Target="https://hal.science/hal-02925465v1" TargetMode="External"/><Relationship Id="rId50" Type="http://schemas.openxmlformats.org/officeDocument/2006/relationships/hyperlink" Target="https://hal.science/search/index/?q=*&amp;authFullName_s=Michel Dabas" TargetMode="External"/><Relationship Id="rId51" Type="http://schemas.openxmlformats.org/officeDocument/2006/relationships/hyperlink" Target="https://hal.science/search/index/?q=*&amp;authFullName_s=Philippe Poirier" TargetMode="External"/><Relationship Id="rId52" Type="http://schemas.openxmlformats.org/officeDocument/2006/relationships/hyperlink" Target="https://dx.doi.org/10.3406/arsci.2002.1029" TargetMode="External"/><Relationship Id="rId53" Type="http://schemas.openxmlformats.org/officeDocument/2006/relationships/hyperlink" Target="https://hal.science/hal-00662339v1" TargetMode="External"/><Relationship Id="rId54" Type="http://schemas.openxmlformats.org/officeDocument/2006/relationships/hyperlink" Target="https://hal.science/search/index/?q=*&amp;authFullName_s=Nicolas Thomas" TargetMode="External"/><Relationship Id="rId55" Type="http://schemas.openxmlformats.org/officeDocument/2006/relationships/hyperlink" Target="https://hal.science/search/index/?q=*&amp;authFullName_s=Michel Feug&#232;re" TargetMode="External"/><Relationship Id="rId56" Type="http://schemas.openxmlformats.org/officeDocument/2006/relationships/hyperlink" Target="https://dx.doi.org/10.3406/galia.2001.3027" TargetMode="External"/><Relationship Id="rId57" Type="http://schemas.openxmlformats.org/officeDocument/2006/relationships/hyperlink" Target="https://shs.hal.science/halshs-03259588v1" TargetMode="External"/><Relationship Id="rId58" Type="http://schemas.openxmlformats.org/officeDocument/2006/relationships/hyperlink" Target="https://hal.science/search/index/?q=*&amp;authFullName_s=Jacques Parisot" TargetMode="External"/><Relationship Id="rId59" Type="http://schemas.openxmlformats.org/officeDocument/2006/relationships/hyperlink" Target="https://hal.science/search/index/?q=*&amp;authFullName_s=E. Dupont" TargetMode="External"/><Relationship Id="rId60" Type="http://schemas.openxmlformats.org/officeDocument/2006/relationships/hyperlink" Target="https://hal.science/search/index/?q=*&amp;authFullName_s=F. Ronchail" TargetMode="External"/><Relationship Id="rId61" Type="http://schemas.openxmlformats.org/officeDocument/2006/relationships/hyperlink" Target="https://hal.science/search/index/?q=*&amp;authFullName_s=W. Gauttier" TargetMode="External"/><Relationship Id="rId62" Type="http://schemas.openxmlformats.org/officeDocument/2006/relationships/hyperlink" Target="https://hal.science/hal-01902610v1" TargetMode="External"/><Relationship Id="rId63" Type="http://schemas.openxmlformats.org/officeDocument/2006/relationships/hyperlink" Target="https://dx.doi.org/10.3406/galia.2000.3210" TargetMode="External"/><Relationship Id="rId64" Type="http://schemas.openxmlformats.org/officeDocument/2006/relationships/hyperlink" Target="https://univ-rennes.hal.science/hal-02356129v1" TargetMode="External"/><Relationship Id="rId65" Type="http://schemas.openxmlformats.org/officeDocument/2006/relationships/hyperlink" Target="https://hal.science/search/index/?q=*&amp;authFullName_s=C&#233;cile Le Carlier de Veslud" TargetMode="External"/><Relationship Id="rId66" Type="http://schemas.openxmlformats.org/officeDocument/2006/relationships/hyperlink" Target="https://hal.science/search/index/?q=*&amp;authFullName_s=Alain Ploquin" TargetMode="External"/><Relationship Id="rId67" Type="http://schemas.openxmlformats.org/officeDocument/2006/relationships/hyperlink" Target="https://dx.doi.org/10.3406/arsci.1998.965" TargetMode="External"/><Relationship Id="rId68" Type="http://schemas.openxmlformats.org/officeDocument/2006/relationships/hyperlink" Target="https://shs.hal.science/halshs-01421562v1" TargetMode="External"/><Relationship Id="rId69" Type="http://schemas.openxmlformats.org/officeDocument/2006/relationships/hyperlink" Target="https://hal.science/search/index/?q=*&amp;authFullName_s=Assumpcio Toledo I Mur" TargetMode="External"/><Relationship Id="rId70" Type="http://schemas.openxmlformats.org/officeDocument/2006/relationships/hyperlink" Target="https://hal.science/search/index/?q=*&amp;authFullName_s=Herv&#233; Petitot" TargetMode="External"/><Relationship Id="rId71" Type="http://schemas.openxmlformats.org/officeDocument/2006/relationships/hyperlink" Target="https://hal.science/search/index/?q=*&amp;authFullName_s=I. Bertrand" TargetMode="External"/><Relationship Id="rId72" Type="http://schemas.openxmlformats.org/officeDocument/2006/relationships/hyperlink" Target="https://hal.science/search/index/?q=*&amp;authFullName_s=A. Boquet" TargetMode="External"/><Relationship Id="rId73" Type="http://schemas.openxmlformats.org/officeDocument/2006/relationships/hyperlink" Target="https://hal.science/search/index/?q=*&amp;authFullName_s=D. Codina I Reina" TargetMode="External"/><Relationship Id="rId74" Type="http://schemas.openxmlformats.org/officeDocument/2006/relationships/hyperlink" Target="https://hal.science/hal-01628169v1" TargetMode="External"/><Relationship Id="rId75" Type="http://schemas.openxmlformats.org/officeDocument/2006/relationships/hyperlink" Target="https://hal.science/search/index/?q=*&amp;authFullName_s=Graziella Rassat" TargetMode="External"/><Relationship Id="rId76" Type="http://schemas.openxmlformats.org/officeDocument/2006/relationships/hyperlink" Target="https://hal.science/search/index/?q=*&amp;authFullName_s=Jean-Pierre Toumazet" TargetMode="External"/><Relationship Id="rId77" Type="http://schemas.openxmlformats.org/officeDocument/2006/relationships/hyperlink" Target="https://hal.science/search/index/?q=*&amp;authFullName_s=R&#233;mi Crouzevialle" TargetMode="External"/><Relationship Id="rId78" Type="http://schemas.openxmlformats.org/officeDocument/2006/relationships/hyperlink" Target="https://hal.science/search/index/?q=*&amp;authFullName_s=Fabien Cerbelaud" TargetMode="External"/><Relationship Id="rId79" Type="http://schemas.openxmlformats.org/officeDocument/2006/relationships/hyperlink" Target="https://hal.science/search/index/?q=*&amp;authFullName_s=Philippe All&#233;e" TargetMode="External"/><Relationship Id="rId80" Type="http://schemas.openxmlformats.org/officeDocument/2006/relationships/hyperlink" Target="https://hal.science/hal-01589483v1" TargetMode="External"/><Relationship Id="rId81" Type="http://schemas.openxmlformats.org/officeDocument/2006/relationships/hyperlink" Target="https://hal.science/hal-01627612v1" TargetMode="External"/><Relationship Id="rId82" Type="http://schemas.openxmlformats.org/officeDocument/2006/relationships/hyperlink" Target="https://hal.science/hal-01588977v1" TargetMode="External"/><Relationship Id="rId83" Type="http://schemas.openxmlformats.org/officeDocument/2006/relationships/hyperlink" Target="https://hal.science/search/index/?q=*&amp;authFullName_s=Marie-Pierre Coustures" TargetMode="External"/><Relationship Id="rId84" Type="http://schemas.openxmlformats.org/officeDocument/2006/relationships/hyperlink" Target="https://hal.science/search/index/?q=*&amp;authFullName_s=Philippe Dillmann" TargetMode="External"/><Relationship Id="rId85" Type="http://schemas.openxmlformats.org/officeDocument/2006/relationships/hyperlink" Target="https://hal.science/search/index/?q=*&amp;authFullName_s=Didier B&#233;ziat" TargetMode="External"/><Relationship Id="rId86" Type="http://schemas.openxmlformats.org/officeDocument/2006/relationships/hyperlink" Target="https://unilim.hal.science/hal-01127139v1" TargetMode="External"/><Relationship Id="rId87" Type="http://schemas.openxmlformats.org/officeDocument/2006/relationships/hyperlink" Target="https://hal.science/search/index/?q=*&amp;authFullName_s=Marie-Claude Bal" TargetMode="External"/><Relationship Id="rId88" Type="http://schemas.openxmlformats.org/officeDocument/2006/relationships/hyperlink" Target="https://hal.science/hal-01398181v1" TargetMode="External"/><Relationship Id="rId89" Type="http://schemas.openxmlformats.org/officeDocument/2006/relationships/hyperlink" Target="https://hal.science/hal-03253041v1" TargetMode="External"/><Relationship Id="rId90" Type="http://schemas.openxmlformats.org/officeDocument/2006/relationships/hyperlink" Target="https://hal.science/hal-03252981v1" TargetMode="External"/><Relationship Id="rId91" Type="http://schemas.openxmlformats.org/officeDocument/2006/relationships/hyperlink" Target="https://shs.hal.science/halshs-03259534v1" TargetMode="External"/><Relationship Id="rId92" Type="http://schemas.openxmlformats.org/officeDocument/2006/relationships/hyperlink" Target="https://hal.science/search/index/?q=*&amp;authFullName_s=Isabelle Rodet-Belarbi" TargetMode="External"/><Relationship Id="rId93" Type="http://schemas.openxmlformats.org/officeDocument/2006/relationships/hyperlink" Target="https://hal.science/hal-03259699v1" TargetMode="External"/><Relationship Id="rId94" Type="http://schemas.openxmlformats.org/officeDocument/2006/relationships/hyperlink" Target="https://hal.science/hal-01816907v1" TargetMode="External"/><Relationship Id="rId95" Type="http://schemas.openxmlformats.org/officeDocument/2006/relationships/hyperlink" Target="https://hal.science/search/index/?q=*&amp;authFullName_s=David Marcheix" TargetMode="External"/><Relationship Id="rId96" Type="http://schemas.openxmlformats.org/officeDocument/2006/relationships/hyperlink" Target="https://hal.science/search/index/?q=*&amp;authFullName_s=Xavier Skapin" TargetMode="External"/><Relationship Id="rId97" Type="http://schemas.openxmlformats.org/officeDocument/2006/relationships/hyperlink" Target="https://hal.science/search/index/?q=*&amp;authFullName_s=Ana&#239;s Cardot" TargetMode="External"/><Relationship Id="rId98" Type="http://schemas.openxmlformats.org/officeDocument/2006/relationships/hyperlink" Target="https://unilim.hal.science/hal-01147739v1" TargetMode="External"/><Relationship Id="rId99" Type="http://schemas.openxmlformats.org/officeDocument/2006/relationships/hyperlink" Target="https://unilim.hal.science/hal-01127016v1" TargetMode="External"/><Relationship Id="rId100" Type="http://schemas.openxmlformats.org/officeDocument/2006/relationships/hyperlink" Target="https://unilim.hal.science/hal-01126780v1" TargetMode="External"/><Relationship Id="rId101" Type="http://schemas.openxmlformats.org/officeDocument/2006/relationships/hyperlink" Target="https://univ-rennes.hal.science/hal-02357489v1" TargetMode="External"/><Relationship Id="rId102" Type="http://schemas.openxmlformats.org/officeDocument/2006/relationships/hyperlink" Target="https://hal.science/search/index/?q=*&amp;authFullName_s=Marc Leroy" TargetMode="External"/><Relationship Id="rId103" Type="http://schemas.openxmlformats.org/officeDocument/2006/relationships/hyperlink" Target="https://hal.science/search/index/?q=*&amp;authFullName_s=Catherine Jarrier" TargetMode="External"/><Relationship Id="rId104" Type="http://schemas.openxmlformats.org/officeDocument/2006/relationships/hyperlink" Target="https://shs.hal.science/halshs-01113658v1" TargetMode="External"/><Relationship Id="rId105" Type="http://schemas.openxmlformats.org/officeDocument/2006/relationships/hyperlink" Target="https://hal.science/search/index/?q=*&amp;authFullName_s=Mehmet &#214;nal" TargetMode="External"/><Relationship Id="rId106" Type="http://schemas.openxmlformats.org/officeDocument/2006/relationships/hyperlink" Target="https://hal.science/search/index/?q=*&amp;authFullName_s=Catherine Abadie-Reynal" TargetMode="External"/><Relationship Id="rId107" Type="http://schemas.openxmlformats.org/officeDocument/2006/relationships/hyperlink" Target="https://hal.science/search/index/?q=*&amp;authFullName_s=Renaud Bernadet" TargetMode="External"/><Relationship Id="rId108" Type="http://schemas.openxmlformats.org/officeDocument/2006/relationships/hyperlink" Target="https://shs.hal.science/halshs-00744707v1" TargetMode="External"/><Relationship Id="rId109" Type="http://schemas.openxmlformats.org/officeDocument/2006/relationships/hyperlink" Target="https://hal.science/search/index/?q=*&amp;authFullName_s=Fran&#231;oise Dumasy" TargetMode="External"/><Relationship Id="rId110" Type="http://schemas.openxmlformats.org/officeDocument/2006/relationships/hyperlink" Target="https://hal.science/search/index/?q=*&amp;authFullName_s=Laure La&#252;t" TargetMode="External"/><Relationship Id="rId111" Type="http://schemas.openxmlformats.org/officeDocument/2006/relationships/hyperlink" Target="https://univ-paris8.hal.science/hal-01102454v1" TargetMode="External"/><Relationship Id="rId112" Type="http://schemas.openxmlformats.org/officeDocument/2006/relationships/hyperlink" Target="https://hal.science/search/index/?q=*&amp;authFullName_s=Catherine Saliou" TargetMode="External"/><Relationship Id="rId113" Type="http://schemas.openxmlformats.org/officeDocument/2006/relationships/hyperlink" Target="https://hal.science/search/index/?q=*&amp;authFullName_s=Pascale Ballet" TargetMode="External"/><Relationship Id="rId114" Type="http://schemas.openxmlformats.org/officeDocument/2006/relationships/hyperlink" Target="https://hal.science/hal-03247936v1" TargetMode="External"/><Relationship Id="rId115" Type="http://schemas.openxmlformats.org/officeDocument/2006/relationships/hyperlink" Target="https://hal.science/hal-02057975v1" TargetMode="External"/><Relationship Id="rId116" Type="http://schemas.openxmlformats.org/officeDocument/2006/relationships/hyperlink" Target="https://hal.science/hal-01480545v1" TargetMode="External"/><Relationship Id="rId117" Type="http://schemas.openxmlformats.org/officeDocument/2006/relationships/hyperlink" Target="https://hal.science/hal-01405866v1" TargetMode="External"/><Relationship Id="rId118" Type="http://schemas.openxmlformats.org/officeDocument/2006/relationships/hyperlink" Target="https://hal.science/search/index/?q=*&amp;authFullName_s=Philippe Ma&#231;on" TargetMode="External"/><Relationship Id="rId119" Type="http://schemas.openxmlformats.org/officeDocument/2006/relationships/hyperlink" Target="https://hal.science/search/index/?q=*&amp;authFullName_s=Nadine Rouquet" TargetMode="External"/><Relationship Id="rId120" Type="http://schemas.openxmlformats.org/officeDocument/2006/relationships/hyperlink" Target="https://hal.science/hal-01405891v1" TargetMode="External"/><Relationship Id="rId121" Type="http://schemas.openxmlformats.org/officeDocument/2006/relationships/hyperlink" Target="https://shs.hal.science/halshs-00614860v1" TargetMode="External"/><Relationship Id="rId122" Type="http://schemas.openxmlformats.org/officeDocument/2006/relationships/hyperlink" Target="https://hal.science/search/index/?q=*&amp;authFullName_s=Luc Bourgeois" TargetMode="External"/><Relationship Id="rId123" Type="http://schemas.openxmlformats.org/officeDocument/2006/relationships/hyperlink" Target="https://shs.hal.science/halshs-00283351v1" TargetMode="External"/><Relationship Id="rId124" Type="http://schemas.openxmlformats.org/officeDocument/2006/relationships/hyperlink" Target="https://shs.hal.science/halshs-00601058v1" TargetMode="External"/><Relationship Id="rId125" Type="http://schemas.openxmlformats.org/officeDocument/2006/relationships/hyperlink" Target="https://hal.science/search/index/?q=*&amp;authFullName_s=C&#233;cile Treffort" TargetMode="External"/><Relationship Id="rId126" Type="http://schemas.openxmlformats.org/officeDocument/2006/relationships/hyperlink" Target="https://shs.hal.science/halshs-00424498v1" TargetMode="External"/><Relationship Id="rId127" Type="http://schemas.openxmlformats.org/officeDocument/2006/relationships/hyperlink" Target="https://shs.hal.science/halshs-03259752v1" TargetMode="External"/><Relationship Id="rId128" Type="http://schemas.openxmlformats.org/officeDocument/2006/relationships/hyperlink" Target="https://univ-rennes.hal.science/hal-02561013v1" TargetMode="External"/><Relationship Id="rId129" Type="http://schemas.openxmlformats.org/officeDocument/2006/relationships/hyperlink" Target="https://shs.hal.science/halshs-03252043v1" TargetMode="External"/><Relationship Id="rId130" Type="http://schemas.openxmlformats.org/officeDocument/2006/relationships/hyperlink" Target="https://unilim.hal.science/hal-01134644v1" TargetMode="External"/><Relationship Id="rId131" Type="http://schemas.openxmlformats.org/officeDocument/2006/relationships/hyperlink" Target="https://hal.science/hal-04971827v1" TargetMode="External"/><Relationship Id="rId132" Type="http://schemas.openxmlformats.org/officeDocument/2006/relationships/hyperlink" Target="https://hal.science/search/index/?q=*&amp;authFullName_s=Stanislas Bossard" TargetMode="External"/><Relationship Id="rId133" Type="http://schemas.openxmlformats.org/officeDocument/2006/relationships/hyperlink" Target="https://hal.science/search/index/?q=*&amp;authFullName_s=G&#233;rard Aubin" TargetMode="External"/><Relationship Id="rId134" Type="http://schemas.openxmlformats.org/officeDocument/2006/relationships/hyperlink" Target="https://hal.science/search/index/?q=*&amp;authFullName_s=&#201;lodie Cabot" TargetMode="External"/><Relationship Id="rId135" Type="http://schemas.openxmlformats.org/officeDocument/2006/relationships/hyperlink" Target="https://hal.science/search/index/?q=*&amp;authFullName_s=Guillaume Chamarre" TargetMode="External"/><Relationship Id="rId136" Type="http://schemas.openxmlformats.org/officeDocument/2006/relationships/hyperlink" Target="https://hal.science/search/index/?q=*&amp;authFullName_s=Arnaud Coutelas" TargetMode="External"/><Relationship Id="rId137" Type="http://schemas.openxmlformats.org/officeDocument/2006/relationships/hyperlink" Target="https://hal.science/hal-01619792v1" TargetMode="External"/><Relationship Id="rId138" Type="http://schemas.openxmlformats.org/officeDocument/2006/relationships/hyperlink" Target="https://hal.science/hal-01617240v1" TargetMode="External"/><Relationship Id="rId139" Type="http://schemas.openxmlformats.org/officeDocument/2006/relationships/hyperlink" Target="https://hal.science/hal-01613195v1" TargetMode="External"/><Relationship Id="rId140" Type="http://schemas.openxmlformats.org/officeDocument/2006/relationships/hyperlink" Target="https://hal.science/hal-01599722v1" TargetMode="External"/><Relationship Id="rId141" Type="http://schemas.openxmlformats.org/officeDocument/2006/relationships/hyperlink" Target="https://hal.science/hal-01589357v1" TargetMode="External"/><Relationship Id="rId142" Type="http://schemas.openxmlformats.org/officeDocument/2006/relationships/hyperlink" Target="https://hal.science/search/index/?q=*&amp;authFullName_s=Johan Durand" TargetMode="External"/><Relationship Id="rId143" Type="http://schemas.openxmlformats.org/officeDocument/2006/relationships/hyperlink" Target="https://unilim.hal.science/hal-01134697v1" TargetMode="External"/><Relationship Id="rId144" Type="http://schemas.openxmlformats.org/officeDocument/2006/relationships/hyperlink" Target="https://shs.hal.science/halshs-03253268v1" TargetMode="External"/><Relationship Id="rId145" Type="http://schemas.openxmlformats.org/officeDocument/2006/relationships/hyperlink" Target="https://shs.hal.science/halshs-03253253v1" TargetMode="External"/><Relationship Id="rId146" Type="http://schemas.openxmlformats.org/officeDocument/2006/relationships/hyperlink" Target="https://shs.hal.science/halshs-03253264v1" TargetMode="External"/><Relationship Id="rId147" Type="http://schemas.openxmlformats.org/officeDocument/2006/relationships/hyperlink" Target="https://shs.hal.science/halshs-03253233v1" TargetMode="External"/><Relationship Id="rId148" Type="http://schemas.openxmlformats.org/officeDocument/2006/relationships/hyperlink" Target="https://shs.hal.science/halshs-03253243v1" TargetMode="External"/><Relationship Id="rId149" Type="http://schemas.openxmlformats.org/officeDocument/2006/relationships/hyperlink" Target="https://shs.hal.science/halshs-03253177v1" TargetMode="External"/><Relationship Id="rId150" Type="http://schemas.openxmlformats.org/officeDocument/2006/relationships/hyperlink" Target="https://shs.hal.science/halshs-03259729v1" TargetMode="External"/><Relationship Id="rId151" Type="http://schemas.openxmlformats.org/officeDocument/2006/relationships/hyperlink" Target="https://shs.hal.science/halshs-03259718v1" TargetMode="External"/><Relationship Id="rId152" Type="http://schemas.openxmlformats.org/officeDocument/2006/relationships/hyperlink" Target="https://shs.hal.science/halshs-03259712v1" TargetMode="External"/><Relationship Id="rId153" Type="http://schemas.openxmlformats.org/officeDocument/2006/relationships/hyperlink" Target="https://shs.hal.science/halshs-03259725v1" TargetMode="External"/><Relationship Id="rId154" Type="http://schemas.openxmlformats.org/officeDocument/2006/relationships/hyperlink" Target="https://shs.hal.science/halshs-03259708v1" TargetMode="External"/><Relationship Id="rId1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Nadine Dieudonné-Glad</dc:title>
  <dc:description>CV</dc:description>
  <dc:subject/>
  <cp:keywords/>
  <cp:category/>
  <cp:lastModifiedBy/>
  <dcterms:created xsi:type="dcterms:W3CDTF">2026-04-11T22:57:37+02:00</dcterms:created>
  <dcterms:modified xsi:type="dcterms:W3CDTF">2026-04-11T22:57:37+02:00</dcterms:modified>
</cp:coreProperties>
</file>

<file path=docProps/custom.xml><?xml version="1.0" encoding="utf-8"?>
<Properties xmlns="http://schemas.openxmlformats.org/officeDocument/2006/custom-properties" xmlns:vt="http://schemas.openxmlformats.org/officeDocument/2006/docPropsVTypes"/>
</file>