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Nadya Rouizem </w:t>
      </w:r>
      <w:r>
        <w:rPr>
          <w:color w:val="641e6e"/>
        </w:rPr>
        <w:t xml:space="preserve">Maître de conférences associée à l’Ensa Paris Val de Seine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nadya-rouizem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0009-0005-9996-1075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	Docteure en aménagement, Université Paris 1 Panthéon Sorbonne•	Architecte DPLG, activité libérale•	Co-fondatrice du réseau RHAM (Réseau de recherche sur l’histoire de l’architecture au Maroc)</w:t>
      </w:r>
    </w:p>
    <w:p>
      <w:pPr/>
      <w:r>
        <w:rPr/>
        <w:t xml:space="preserve">• Sélectionnée par la revue Traits Urbains parmi « Les 100 qui font la ville » en 2023.• Mention de l’Académie d’Architecture pour le prix de la Recherche et de la thèse de Doctorat en Architecture en 2021.• Lauréate de la bourse « pour la recherche en architecture et paysage» lancé par le mécénat de la Caisse des Dépôts et Consignations en 2019.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coupe, mode de représentation d’une architecture contextuelle en Afrique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Profils‎ : revue de l'Association d'histoire de l'architecture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 Journal - Architecture beyond Europe</w:t>
            </w:r>
            <w:r>
              <w:rPr/>
              <w:t xml:space="preserve">, 2025, 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⟨10.4000/14vhb⟩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Ibn Sina de Rabat : héritage colonial ou (non) lieu de mémoire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 Journal - Architecture beyond Europe</w:t>
            </w:r>
            <w:r>
              <w:rPr/>
              <w:t xml:space="preserve">, 2025, 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⟨10.4000/14vhf⟩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l’architecture vernaculaire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⟨10.4000/lha.9700⟩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&amp;quot;marocanité&amp;quot; depuis les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Tifawt Loudaoui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2023, Espaces politique de l'architecture : engagements, expériences, transmission (7), pp.66-78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Mazen Haïdar, La Ferronnerie architecturale à Beyrouth au XXe siècle, Paris, Éditions Geuthner,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⟨10.4000/craup.10500⟩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la terre crue au Maroc dans les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⟨10.15122/isbn.978-2-406-10690-6.p.0249⟩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 la terre crue dans le logement social au Maroc entre 1961 et 1973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construction en terre crue Approches historiques, sociologiques et économiques</w:t>
            </w:r>
            <w:r>
              <w:rPr/>
              <w:t xml:space="preserve">, ENSA de Montpellier,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modernization of raw earth in Morocco: Past experiments and 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construction cultures volume 2</w:t>
            </w:r>
            <w:r>
              <w:rPr/>
              <w:t xml:space="preserve">, Jul 2021, Lisboa Portugal,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⟨10.1201/9781003173434⟩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terre crue. Expérimentations au Maroc depuis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/>
              <w:t xml:space="preserve">Editions Recherche, 189 p., 2022, 978-2-86222-098-7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pratiques informelles d’appropriation dans la conception de la ville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 l'informel Pratiques architecturales dans la ville méditerranéenne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autrement avec les habitants, réinventer la commande. Conversation avec Patrick Bouchain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ville Échanges, Participation et hybridation urbaines</w:t>
            </w:r>
            <w:r>
              <w:rPr/>
              <w:t xml:space="preserve">, 2023, 978-2-86222-100-7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crue, un matériau de construction participatif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ville Échanges, Participation et hybridation urbaines</w:t>
            </w:r>
            <w:r>
              <w:rPr/>
              <w:t xml:space="preserve">, 2023, 978-2-86222-100-7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terre crue du sud au nord. Adaptation au contexte climatique, économique et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Nadya Rouizem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urbaines Valeurs positives pour la ville de demain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hal-04413863v1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E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ya-rouizem" TargetMode="External"/><Relationship Id="rId8" Type="http://schemas.openxmlformats.org/officeDocument/2006/relationships/hyperlink" Target="https://orcid.org/0009-0005-9996-1075" TargetMode="External"/><Relationship Id="rId9" Type="http://schemas.openxmlformats.org/officeDocument/2006/relationships/hyperlink" Target="https://hal.science/hal-05124359v1" TargetMode="External"/><Relationship Id="rId10" Type="http://schemas.openxmlformats.org/officeDocument/2006/relationships/hyperlink" Target="https://hal.science/search/index/?q=*&amp;authFullName_s=Nadya Rouizem" TargetMode="External"/><Relationship Id="rId11" Type="http://schemas.openxmlformats.org/officeDocument/2006/relationships/hyperlink" Target="https://hal.science/hal-05538206v1" TargetMode="External"/><Relationship Id="rId12" Type="http://schemas.openxmlformats.org/officeDocument/2006/relationships/hyperlink" Target="https://hal.science/search/index/?q=*&amp;authFullName_s=Ben Clark" TargetMode="External"/><Relationship Id="rId13" Type="http://schemas.openxmlformats.org/officeDocument/2006/relationships/hyperlink" Target="https://dx.doi.org/10.4000/14vhb" TargetMode="External"/><Relationship Id="rId14" Type="http://schemas.openxmlformats.org/officeDocument/2006/relationships/hyperlink" Target="https://hal.science/hal-05538210v1" TargetMode="External"/><Relationship Id="rId15" Type="http://schemas.openxmlformats.org/officeDocument/2006/relationships/hyperlink" Target="https://dx.doi.org/10.4000/14vhf" TargetMode="External"/><Relationship Id="rId16" Type="http://schemas.openxmlformats.org/officeDocument/2006/relationships/hyperlink" Target="https://hal.science/hal-05124373v1" TargetMode="External"/><Relationship Id="rId17" Type="http://schemas.openxmlformats.org/officeDocument/2006/relationships/hyperlink" Target="https://dx.doi.org/10.4000/lha.9700" TargetMode="External"/><Relationship Id="rId18" Type="http://schemas.openxmlformats.org/officeDocument/2006/relationships/hyperlink" Target="https://hal.science/hal-04575954v1" TargetMode="External"/><Relationship Id="rId19" Type="http://schemas.openxmlformats.org/officeDocument/2006/relationships/hyperlink" Target="https://hal.science/search/index/?q=*&amp;authFullName_s=Tifawt Loudaoui" TargetMode="External"/><Relationship Id="rId20" Type="http://schemas.openxmlformats.org/officeDocument/2006/relationships/hyperlink" Target="https://hal.science/hal-04413804v1" TargetMode="External"/><Relationship Id="rId21" Type="http://schemas.openxmlformats.org/officeDocument/2006/relationships/hyperlink" Target="https://dx.doi.org/10.4000/craup.10500" TargetMode="External"/><Relationship Id="rId22" Type="http://schemas.openxmlformats.org/officeDocument/2006/relationships/hyperlink" Target="https://hal.science/hal-04413814v1" TargetMode="External"/><Relationship Id="rId23" Type="http://schemas.openxmlformats.org/officeDocument/2006/relationships/hyperlink" Target="https://dx.doi.org/10.15122/isbn.978-2-406-10690-6.p.0249" TargetMode="External"/><Relationship Id="rId24" Type="http://schemas.openxmlformats.org/officeDocument/2006/relationships/hyperlink" Target="https://hal.science/hal-04413879v1" TargetMode="External"/><Relationship Id="rId25" Type="http://schemas.openxmlformats.org/officeDocument/2006/relationships/hyperlink" Target="https://hal.science/hal-04413887v1" TargetMode="External"/><Relationship Id="rId26" Type="http://schemas.openxmlformats.org/officeDocument/2006/relationships/hyperlink" Target="https://dx.doi.org/10.1201/9781003173434" TargetMode="External"/><Relationship Id="rId27" Type="http://schemas.openxmlformats.org/officeDocument/2006/relationships/hyperlink" Target="https://hal.science/hal-04158169v1" TargetMode="External"/><Relationship Id="rId28" Type="http://schemas.openxmlformats.org/officeDocument/2006/relationships/hyperlink" Target="https://hal.science/hal-05124375v1" TargetMode="External"/><Relationship Id="rId29" Type="http://schemas.openxmlformats.org/officeDocument/2006/relationships/hyperlink" Target="https://hal.science/hal-04413837v1" TargetMode="External"/><Relationship Id="rId30" Type="http://schemas.openxmlformats.org/officeDocument/2006/relationships/hyperlink" Target="https://hal.science/hal-04413833v1" TargetMode="External"/><Relationship Id="rId31" Type="http://schemas.openxmlformats.org/officeDocument/2006/relationships/hyperlink" Target="https://hal.science/hal-0441386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Nadya Rouizem</dc:title>
  <dc:description>CV</dc:description>
  <dc:subject/>
  <cp:keywords/>
  <cp:category/>
  <cp:lastModifiedBy/>
  <dcterms:created xsi:type="dcterms:W3CDTF">2026-03-17T03:41:12+01:00</dcterms:created>
  <dcterms:modified xsi:type="dcterms:W3CDTF">2026-03-17T03:41:12+01:00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