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Naïde Lancieaux </w:t>
      </w:r>
      <w:r>
        <w:rPr>
          <w:color w:val="641e6e"/>
        </w:rPr>
        <w:t xml:space="preserve">Doctorante au Centre de Recherche sur les Arts et le Langage, 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naide-lancieaux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0009-0004-3525-1296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 culturelles dans le développement et la valorisation du tango argentin à Buenos 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Naïde Lancieaux</w:t>
              </w:r>
            </w:hyperlink>
          </w:p>
          <w:p>
            <w:pPr/>
            <w:r>
              <w:rPr/>
              <w:t xml:space="preserve">Art et histoire de l'art.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dumas-03777026v1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F8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de-lancieaux" TargetMode="External"/><Relationship Id="rId8" Type="http://schemas.openxmlformats.org/officeDocument/2006/relationships/hyperlink" Target="https://orcid.org/0009-0004-3525-1296" TargetMode="External"/><Relationship Id="rId9" Type="http://schemas.openxmlformats.org/officeDocument/2006/relationships/hyperlink" Target="https://dumas.ccsd.cnrs.fr/dumas-03777026v1" TargetMode="External"/><Relationship Id="rId10" Type="http://schemas.openxmlformats.org/officeDocument/2006/relationships/hyperlink" Target="https://hal.science/search/index/?q=*&amp;authFullName_s=Na&#239;de Lancieaux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Naïde Lancieaux</dc:title>
  <dc:description>CV</dc:description>
  <dc:subject/>
  <cp:keywords/>
  <cp:category/>
  <cp:lastModifiedBy/>
  <dcterms:created xsi:type="dcterms:W3CDTF">2026-03-16T18:58:28+01:00</dcterms:created>
  <dcterms:modified xsi:type="dcterms:W3CDTF">2026-03-16T18:58:28+01:00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