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NANDEETA NEERUNJUN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Ph.D. | Economics</w:t>
      </w:r>
    </w:p>
    <w:p>
      <w:pPr/>
      <w:r>
        <w:rPr>
          <w:b w:val="1"/>
          <w:bCs w:val="1"/>
        </w:rPr>
        <w:t xml:space="preserve">Assistant Professor</w:t>
      </w:r>
      <w:r>
        <w:rPr/>
        <w:t xml:space="preserve"> | Grenoble Alpes University, Faculty of Economics and Maganement, France</w:t>
      </w:r>
    </w:p>
    <w:p>
      <w:pPr/>
      <w:r>
        <w:rPr>
          <w:b w:val="1"/>
          <w:bCs w:val="1"/>
        </w:rPr>
        <w:t xml:space="preserve">Research Fellow</w:t>
      </w:r>
      <w:r>
        <w:rPr/>
        <w:t xml:space="preserve"> | Grenoble Applied Economics Lab (GAEL), France</w:t>
      </w:r>
    </w:p>
    <w:p>
      <w:pPr/>
      <w:r>
        <w:rPr>
          <w:b w:val="1"/>
          <w:bCs w:val="1"/>
        </w:rPr>
        <w:t xml:space="preserve">Research interests:</w:t>
      </w:r>
    </w:p>
    <w:p>
      <w:pPr/>
      <w:r>
        <w:rPr/>
        <w:t xml:space="preserve">Primary | Environmental and Energy Economics</w:t>
      </w:r>
    </w:p>
    <w:p>
      <w:pPr/>
      <w:r>
        <w:rPr/>
        <w:t xml:space="preserve">Secondary | Microeconomics Theory, Public Economics</w:t>
      </w:r>
    </w:p>
    <w:p>
      <w:pPr/>
      <w:r>
        <w:rPr>
          <w:b w:val="1"/>
          <w:bCs w:val="1"/>
        </w:rPr>
        <w:t xml:space="preserve">Contact:</w:t>
      </w:r>
    </w:p>
    <w:p>
      <w:pPr/>
      <w:r>
        <w:rPr/>
        <w:t xml:space="preserve">BATEG 2nd Floor, Office 2031241, Rue des Résidences, 38400 Saint-Martin-d'HèresMailing address: GAEL - CS 40700 - 38058 Grenoble CEDEX 9</w:t>
      </w:r>
    </w:p>
    <w:p>
      <w:pPr/>
      <w:r>
        <w:rPr/>
        <w:t xml:space="preserve">nandeeta.neerunjun-demaiziere[at]univ-grenoble-alpes.fr</w:t>
      </w:r>
    </w:p>
    <w:p>
      <w:pPr/>
      <w:r>
        <w:rPr/>
        <w:t xml:space="preserve">Website: </w:t>
      </w:r>
      <w:hyperlink r:id="rId8" w:history="1">
        <w:r>
          <w:rPr>
            <w:color w:val="#410a8c"/>
            <w:u w:val="single"/>
          </w:rPr>
          <w:t xml:space="preserve">https://sites.google.com/view/nandeetaneerunjun/about</w:t>
        </w:r>
      </w:hyperlink>
    </w:p>
    <w:p>
      <w:pPr/>
      <w:r>
        <w:rPr/>
        <w:t xml:space="preserve">Linkedin: </w:t>
      </w:r>
      <w:hyperlink r:id="rId9" w:history="1">
        <w:r>
          <w:rPr>
            <w:color w:val="#410a8c"/>
            <w:u w:val="single"/>
          </w:rPr>
          <w:t xml:space="preserve">https://www.linkedin.com/in/nandeeta-n/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2026, 208, pp.114840.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⟨10.1016/j.enpol.2025.114840⟩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2025, 150, pp.108801.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⟨10.1016/j.eneco.2025.108801⟩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and electricity retailing: An incomplete market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2022, 120, pp.24-36.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⟨10.1016/j.mathsocsci.2022.09.001⟩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of the European Association of Environmental and Resource Economist</w:t>
            </w:r>
            <w:r>
              <w:rPr/>
              <w:t xml:space="preserve">, KU Leuven, Jul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annuelle de la FAERE</w:t>
            </w:r>
            <w:r>
              <w:rPr/>
              <w:t xml:space="preserve">, BETA,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 2024 International Conference on Public Economic Theory</w:t>
            </w:r>
            <w:r>
              <w:rPr/>
              <w:t xml:space="preserve">, Association for Public Economic Theory (APET) and GATE,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IAEE International Conference</w:t>
            </w:r>
            <w:r>
              <w:rPr/>
              <w:t xml:space="preserve">, King Abdullah Petroleum Studies and Research Center (KAPSARC) and Saudi Association for Energy Economics (SAEE), Feb 2023, Riyadh,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European Association of Environmental and Resource Economist</w:t>
            </w:r>
            <w:r>
              <w:rPr/>
              <w:t xml:space="preserve">, Cyprus Institute, Cyprus University of Technology and Department of Economics of the University of Cyprus, Jun 2023,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Southern European Economic Theorists</w:t>
            </w:r>
            <w:r>
              <w:rPr/>
              <w:t xml:space="preserve">, Católica Lisbon School of Business and Economics, Universidade Católica Portuguesa, Oct 2023, Lisboa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SURED 2022 Conference on Sustainable Resource Use and Economic Dynamics</w:t>
            </w:r>
            <w:r>
              <w:rPr/>
              <w:t xml:space="preserve">, ETH Zurich, Jun 2022, Monté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IAEE International Conference</w:t>
            </w:r>
            <w:r>
              <w:rPr/>
              <w:t xml:space="preserve">, National Graduate Institute for Policy Studies,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FAERE Annual Conference</w:t>
            </w:r>
            <w:r>
              <w:rPr/>
              <w:t xml:space="preserve">, University of Rouen Normandy, Sep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"Environmental Economics: A Focus on Natural Resources"</w:t>
            </w:r>
            <w:r>
              <w:rPr/>
              <w:t xml:space="preserve">, University of Orléans, Apr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intermittency in the electricity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IAEE Online Conference: Energy, Covid and Climate Change Digital Conference</w:t>
            </w:r>
            <w:r>
              <w:rPr/>
              <w:t xml:space="preserve">, The International Association for Energy Economics,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intermittency in the electricity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edition of the International Energy Workshop (IEW)</w:t>
            </w:r>
            <w:r>
              <w:rPr/>
              <w:t xml:space="preserve">, Fraunhofer ISE, Jul 2021, Freiburg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electricity consumption and storage under short-term renewable supply variability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Dhaussy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(in)-efficiency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halshs-04328675v1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pricing instruments with intermittent renewables: second-best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intermittency in the electricity market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halshs-03154612v1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ites.google.com/view/nandeetaneerunjun/about" TargetMode="External"/><Relationship Id="rId9" Type="http://schemas.openxmlformats.org/officeDocument/2006/relationships/hyperlink" Target="https://www.linkedin.com/in/nandeeta-n/" TargetMode="External"/><Relationship Id="rId10" Type="http://schemas.openxmlformats.org/officeDocument/2006/relationships/hyperlink" Target="https://hal.science/hal-05248048v1" TargetMode="External"/><Relationship Id="rId11" Type="http://schemas.openxmlformats.org/officeDocument/2006/relationships/hyperlink" Target="https://hal.science/search/index/?q=*&amp;authFullName_s=Nandeeta Neerunjun" TargetMode="External"/><Relationship Id="rId12" Type="http://schemas.openxmlformats.org/officeDocument/2006/relationships/hyperlink" Target="https://dx.doi.org/10.1016/j.enpol.2025.114840" TargetMode="External"/><Relationship Id="rId13" Type="http://schemas.openxmlformats.org/officeDocument/2006/relationships/hyperlink" Target="https://hal.science/hal-05224209v1" TargetMode="External"/><Relationship Id="rId14" Type="http://schemas.openxmlformats.org/officeDocument/2006/relationships/hyperlink" Target="https://hal.science/search/index/?q=*&amp;authFullName_s=Hubert Stahn" TargetMode="External"/><Relationship Id="rId15" Type="http://schemas.openxmlformats.org/officeDocument/2006/relationships/hyperlink" Target="https://dx.doi.org/10.1016/j.eneco.2025.108801" TargetMode="External"/><Relationship Id="rId16" Type="http://schemas.openxmlformats.org/officeDocument/2006/relationships/hyperlink" Target="https://hal.science/hal-03979827v1" TargetMode="External"/><Relationship Id="rId17" Type="http://schemas.openxmlformats.org/officeDocument/2006/relationships/hyperlink" Target="https://hal.science/search/index/?q=*&amp;authFullName_s=Jean-Henry Ferrasse" TargetMode="External"/><Relationship Id="rId18" Type="http://schemas.openxmlformats.org/officeDocument/2006/relationships/hyperlink" Target="https://dx.doi.org/10.1016/j.mathsocsci.2022.09.001" TargetMode="External"/><Relationship Id="rId19" Type="http://schemas.openxmlformats.org/officeDocument/2006/relationships/hyperlink" Target="https://hal.science/hal-05217602v1" TargetMode="External"/><Relationship Id="rId20" Type="http://schemas.openxmlformats.org/officeDocument/2006/relationships/hyperlink" Target="https://hal.science/hal-05214489v1" TargetMode="External"/><Relationship Id="rId21" Type="http://schemas.openxmlformats.org/officeDocument/2006/relationships/hyperlink" Target="https://hal.science/hal-05214476v1" TargetMode="External"/><Relationship Id="rId22" Type="http://schemas.openxmlformats.org/officeDocument/2006/relationships/hyperlink" Target="https://hal.science/hal-05214448v1" TargetMode="External"/><Relationship Id="rId23" Type="http://schemas.openxmlformats.org/officeDocument/2006/relationships/hyperlink" Target="https://hal.science/hal-04552500v1" TargetMode="External"/><Relationship Id="rId24" Type="http://schemas.openxmlformats.org/officeDocument/2006/relationships/hyperlink" Target="https://hal.science/hal-04597792v1" TargetMode="External"/><Relationship Id="rId25" Type="http://schemas.openxmlformats.org/officeDocument/2006/relationships/hyperlink" Target="https://hal.science/hal-04552449v1" TargetMode="External"/><Relationship Id="rId26" Type="http://schemas.openxmlformats.org/officeDocument/2006/relationships/hyperlink" Target="https://hal.science/hal-04552463v1" TargetMode="External"/><Relationship Id="rId27" Type="http://schemas.openxmlformats.org/officeDocument/2006/relationships/hyperlink" Target="https://hal.science/hal-04552471v1" TargetMode="External"/><Relationship Id="rId28" Type="http://schemas.openxmlformats.org/officeDocument/2006/relationships/hyperlink" Target="https://hal.science/hal-04552432v1" TargetMode="External"/><Relationship Id="rId29" Type="http://schemas.openxmlformats.org/officeDocument/2006/relationships/hyperlink" Target="https://hal.science/hal-04552317v1" TargetMode="External"/><Relationship Id="rId30" Type="http://schemas.openxmlformats.org/officeDocument/2006/relationships/hyperlink" Target="https://hal.science/hal-04552290v1" TargetMode="External"/><Relationship Id="rId31" Type="http://schemas.openxmlformats.org/officeDocument/2006/relationships/hyperlink" Target="https://hal.science/hal-05214514v1" TargetMode="External"/><Relationship Id="rId32" Type="http://schemas.openxmlformats.org/officeDocument/2006/relationships/hyperlink" Target="https://hal.science/search/index/?q=*&amp;authFullName_s=Martin Dhaussy" TargetMode="External"/><Relationship Id="rId33" Type="http://schemas.openxmlformats.org/officeDocument/2006/relationships/hyperlink" Target="https://shs.hal.science/halshs-04328675v1" TargetMode="External"/><Relationship Id="rId34" Type="http://schemas.openxmlformats.org/officeDocument/2006/relationships/hyperlink" Target="https://amu.hal.science/hal-03740013v1" TargetMode="External"/><Relationship Id="rId35" Type="http://schemas.openxmlformats.org/officeDocument/2006/relationships/hyperlink" Target="https://shs.hal.science/halshs-03154612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NANDEETA NEERUNJUN</dc:title>
  <dc:description>CV</dc:description>
  <dc:subject/>
  <cp:keywords/>
  <cp:category/>
  <cp:lastModifiedBy/>
  <dcterms:created xsi:type="dcterms:W3CDTF">2026-04-06T06:53:29+02:00</dcterms:created>
  <dcterms:modified xsi:type="dcterms:W3CDTF">2026-04-06T06:53:29+02:00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