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Nassera Guezzen Azizi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Maghrebian Societies in Reorganisation: Is Women's Celibacy a Trigger for International Migration?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maghrébines, villes émiraties : le caractère équivoque de la sortie féminine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« rêve émirien » au prisme des migrations féminines marocaines et algériennes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Métasynthèse - Rencontre territoriale « Aidance et compétences » du 29 janvier 2024 à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l'IUT : enjeux et contraintes de l'enseignement de la sociologie dans des formations à visée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maintien et brouillage des frontières aux Emirats Arabes Unis : des frontières ethniques aux frontières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 Frontières et pratiques frontalières : Concepts, méthodes et enjeux</w:t>
            </w:r>
            <w:r>
              <w:rPr/>
              <w:t xml:space="preserve">, LOCI Tournai - Université Catholique de Louvain, May 2024,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l'incomparable : intégration versus parrainage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AISLF - Association Internationale des Sociologies de Langue Française,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panic in the Maghreb: marital status in question in Algerian and Moroccan female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annuelle de l’IMISCOE - Migration as a social construction : a réflexive turn</w:t>
            </w:r>
            <w:r>
              <w:rPr/>
              <w:t xml:space="preserve">, IMISCOE,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Kafala et droits de l'homme : une « criminalisation » des migrants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AISLF - Association Internationale des Sociologues de Langue Française,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à l’oeuvre : ethnicité, genre et conflit au M’zab et aux Emirats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Gueliane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L’Algérie, 70 ans après. Les défis du renouvellement des connaissances en sciences sociales et humaines"</w:t>
            </w:r>
            <w:r>
              <w:rPr/>
              <w:t xml:space="preserve">, Dec 2024,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socio-économique des migrantes maghrébines dans le Golfe : une vaine tentative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l’APAD " Au prisme du travail : capitalisme, développement et changement social dans le Sud global"</w:t>
            </w:r>
            <w:r>
              <w:rPr/>
              <w:t xml:space="preserve">, APAD, May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Maghrebi women in the gulf countries : the object of fear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annuelle de l'IMISCOE : Session #73 Discrimination and racism in cross-national perspective</w:t>
            </w:r>
            <w:r>
              <w:rPr/>
              <w:t xml:space="preserve">, IMISCOE, Jul 2021, Luxembourg (virtual),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Kafala in the Gulf countries : restricted expatriate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annuelle de l'IMISCOE Online. Migration politics and governance</w:t>
            </w:r>
            <w:r>
              <w:rPr/>
              <w:t xml:space="preserve">, IMISCOE, Jun 2020, Luxembourg (virtual),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feminine migrations : transformations and comparisons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conference 2018</w:t>
            </w:r>
            <w:r>
              <w:rPr/>
              <w:t xml:space="preserve">, University of Lisbon et Regent's University of London., Jun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des femmes maghrébines vers les pays du Golfe : cas du Maroc et de l'Algérie. Objets et pratiques de recherche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jeune recherche en sciences sociales et humaines au Maghreb : institutions et acteurs</w:t>
            </w:r>
            <w:r>
              <w:rPr/>
              <w:t xml:space="preserve">, CRASC, Dec 2017,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des femmes maghrébines vers les pays du Golfe : usage des médias ou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du RéDoc, « La sociologie au défi des transformations du lien social : questions de méthode »</w:t>
            </w:r>
            <w:r>
              <w:rPr/>
              <w:t xml:space="preserve">, Faculté de Gouvernance, des Sciences économiques et Sociales de l’Université Mohamed VI Polytechnique, Mar 2016, Marrachech,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hal-04912140v1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l’IUT : enjeux et contraintes de l’enseignement de la sociologie dans des formations à visée professionnelle.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Nassera Guezzen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2024</w:t>
            </w:r>
            <w:r>
              <w:rPr/>
              <w:t xml:space="preserve">, Mar 2024, Mulhouse (Haut-Rhin),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hal-04537287v1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306v1" TargetMode="External"/><Relationship Id="rId8" Type="http://schemas.openxmlformats.org/officeDocument/2006/relationships/hyperlink" Target="https://hal.science/search/index/?q=*&amp;authFullName_s=Nassera Guezzen" TargetMode="External"/><Relationship Id="rId9" Type="http://schemas.openxmlformats.org/officeDocument/2006/relationships/hyperlink" Target="https://hal.science/hal-04605824v1" TargetMode="External"/><Relationship Id="rId10" Type="http://schemas.openxmlformats.org/officeDocument/2006/relationships/hyperlink" Target="https://hal.science/hal-04605831v1" TargetMode="External"/><Relationship Id="rId11" Type="http://schemas.openxmlformats.org/officeDocument/2006/relationships/hyperlink" Target="https://hal.science/hal-04912145v1" TargetMode="External"/><Relationship Id="rId12" Type="http://schemas.openxmlformats.org/officeDocument/2006/relationships/hyperlink" Target="https://hal.science/hal-04619743v1" TargetMode="External"/><Relationship Id="rId13" Type="http://schemas.openxmlformats.org/officeDocument/2006/relationships/hyperlink" Target="https://hal.science/hal-04912128v1" TargetMode="External"/><Relationship Id="rId14" Type="http://schemas.openxmlformats.org/officeDocument/2006/relationships/hyperlink" Target="https://hal.univ-lorraine.fr/hal-04908312v1" TargetMode="External"/><Relationship Id="rId15" Type="http://schemas.openxmlformats.org/officeDocument/2006/relationships/hyperlink" Target="https://hal.univ-lorraine.fr/hal-04908339v1" TargetMode="External"/><Relationship Id="rId16" Type="http://schemas.openxmlformats.org/officeDocument/2006/relationships/hyperlink" Target="https://hal.univ-lorraine.fr/hal-04908320v1" TargetMode="External"/><Relationship Id="rId17" Type="http://schemas.openxmlformats.org/officeDocument/2006/relationships/hyperlink" Target="https://hal.univ-lorraine.fr/hal-04908327v1" TargetMode="External"/><Relationship Id="rId18" Type="http://schemas.openxmlformats.org/officeDocument/2006/relationships/hyperlink" Target="https://hal.science/search/index/?q=*&amp;authFullName_s=Nora Gueliane" TargetMode="External"/><Relationship Id="rId19" Type="http://schemas.openxmlformats.org/officeDocument/2006/relationships/hyperlink" Target="https://hal.univ-lorraine.fr/hal-04908344v1" TargetMode="External"/><Relationship Id="rId20" Type="http://schemas.openxmlformats.org/officeDocument/2006/relationships/hyperlink" Target="https://hal.science/hal-04912130v1" TargetMode="External"/><Relationship Id="rId21" Type="http://schemas.openxmlformats.org/officeDocument/2006/relationships/hyperlink" Target="https://hal.science/hal-04912135v1" TargetMode="External"/><Relationship Id="rId22" Type="http://schemas.openxmlformats.org/officeDocument/2006/relationships/hyperlink" Target="https://hal.science/hal-04912137v1" TargetMode="External"/><Relationship Id="rId23" Type="http://schemas.openxmlformats.org/officeDocument/2006/relationships/hyperlink" Target="https://hal.science/hal-04912138v1" TargetMode="External"/><Relationship Id="rId24" Type="http://schemas.openxmlformats.org/officeDocument/2006/relationships/hyperlink" Target="https://hal.science/hal-04912140v1" TargetMode="External"/><Relationship Id="rId25" Type="http://schemas.openxmlformats.org/officeDocument/2006/relationships/hyperlink" Target="https://hal.science/hal-0453728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Nassera Guezzen Azizi</dc:title>
  <dc:description>CV</dc:description>
  <dc:subject/>
  <cp:keywords/>
  <cp:category/>
  <cp:lastModifiedBy/>
  <dcterms:created xsi:type="dcterms:W3CDTF">2026-03-17T17:12:07+01:00</dcterms:created>
  <dcterms:modified xsi:type="dcterms:W3CDTF">2026-03-17T17:12:07+01:00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