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77.7777777777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Natacha D'Orlando </w:t>
      </w:r>
      <w:r>
        <w:rPr>
          <w:color w:val="641e6e"/>
        </w:rPr>
        <w:t xml:space="preserve">Maîtresse de conférences , Littératures comparées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Jardins créoles, diasporas et sorcières: lectures de l'écoféminisme caribéen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Natacha D'Orlando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Tina Harpin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</w:t>
            </w:r>
            <w:r>
              <w:rPr/>
              <w:t xml:space="preserve">, 2021, 201 : "Zones à dire : pour une écopoétique transculturelle"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hal-04044830v1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L'Alléluia des femmes-jardins : perspectives écoféministes dans quelques oeuvres de Jamaica Kincaid et Gisèle Pineau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Natacha D'Orlando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Chapon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Cellier Marine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MaLiCE, le Magazine des Littératures et des Cultures à l'ère numérique</w:t>
            </w:r>
            <w:r>
              <w:rPr/>
              <w:t xml:space="preserve">, 2020, 7 : "Littératures caribéennes et comparatisme : panorama et perspectives", https://cielam.univ-amu.fr/malice/litteratures-caribeennes-comparatisme-panorama-perspectives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hal-04044857v1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matrice de la mémoire : non-maternité et traumatisme dans L’Espérance-macadam de Gisèle Pineau.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Natacha D'Orlando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Sextant, ULB</w:t>
            </w:r>
            <w:r>
              <w:rPr/>
              <w:t xml:space="preserve">, 2020, No children, no cry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hal-04020242v1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docteur et la sorcière : conflits de médecine et concurrence des traditions dans Moi, Tituba, sorcière... de Maryse Condé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Natacha D'Orlando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Présence francophone. Revue internationale de langue et de littérature </w:t>
            </w:r>
            <w:r>
              <w:rPr/>
              <w:t xml:space="preserve">, 2019, 93 : "Maryse Condé et l'actualité"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hal-04044842v1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Moi aussi j'ai dû tuer mon enfant » : écritures caribéennes de l'infanticide esclave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Natacha D'Orlando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d'études culturelles</w:t>
            </w:r>
            <w:r>
              <w:rPr/>
              <w:t xml:space="preserve">, 2019, Aux frontières de l’humain : Esclavage et monstruosité,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hal-04020223v1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Rejeter la greffe : filiations court-circuitées et biographique réinventé dans The Autobiography of my Mother.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Natacha D'Orlando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Wagadu: A Journal of Transnational Women’s and Gender Studies</w:t>
            </w:r>
            <w:r>
              <w:rPr/>
              <w:t xml:space="preserve">, 2018, 19 (Special Issue: Jamaica Kincaid as Crafter and Grafter: Agency, Practice, Interventions), https://sites.cortland.edu/wagadu/v19-rejeter-la-greffe/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hal-04044867v1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Maternités empêchées : mises en récit du refus d’enfanter dans les littératures caribéennes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Natacha D’orlando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 « Caribbean literature and globalisation », Université de Constance (Allemagne)</w:t>
            </w:r>
            <w:r>
              <w:rPr/>
              <w:t xml:space="preserve">, 2017, Constance,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hal-03157521v1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des fleurs (abortives) : pharmacopée caribéenne et refus d’enfanter chez Jamaica Kincaid et Maryse Condé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Natacha D’orlando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"Critique féministe des savoirs : corps et santé"</w:t>
            </w:r>
            <w:r>
              <w:rPr/>
              <w:t xml:space="preserve">, Université Toulouse-Jean Jaurès,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hal-03157475v1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Rêver l’obscur de Starhawk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Natacha D’orlando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des doctorant.e.s du LEGS</w:t>
            </w:r>
            <w:r>
              <w:rPr/>
              <w:t xml:space="preserve">, 2017,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hal-03157539v1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greffon et le parasite : corps avorté, corps décolonisé dans &amp;quot;The Autobiography of My Mother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Natacha D’orlando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"L’art de la greffe dans l’oeuvre de Jamaica Kincaid"</w:t>
            </w:r>
            <w:r>
              <w:rPr/>
              <w:t xml:space="preserve">, Université Paris 8 - Université Paris IV Sorbonne,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hal-03157499v1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littéraires. Nature, écologie, écocritique dans les littératures caribéennes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Pauline AMY DE LA BRETEQUE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Natacha D’orlando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halshs-03876471v1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littéraires. Nature, écologie, écocritique dans les littératures caribéennes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Natacha D'Orlando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Pauline AMY DE LA BRETEQUE</w:t>
              </w:r>
            </w:hyperlink>
          </w:p>
          <w:p>
            <w:pPr/>
            <w:r>
              <w:rPr/>
              <w:t xml:space="preserve">Classiques Garnier, 2023, Rencontres, 978-2-406-14388-8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hal-04040847v1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sucrerie paysagère. Les illustrations d’Histoire générale des Antilles, de Jean-Baptiste Du Tertre, et l'engenho brésilien de Frans Post (1650-1670)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Carla Francisco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Pauline AMY DE LA BRETEQUE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Natacha D'Orlando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Paysages littéraires. Nature, écologie, écocritique dans les littératures caribéennes</w:t>
            </w:r>
            <w:r>
              <w:rPr/>
              <w:t xml:space="preserve">, 564, Classiques Garnier, pp.10.48611/isbn.978-2-406-14389-5, 2023, Rencontres, 978-2-406-14387-1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hal-04040779v1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apories de la filiation au rêve de l'a-filiation : mauvaises mères, orphelines et nullipares dans les littératures caribéennes féminines.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Natacha D'Orlando</w:t>
              </w:r>
            </w:hyperlink>
          </w:p>
          <w:p>
            <w:pPr/>
            <w:r>
              <w:rPr/>
              <w:t xml:space="preserve">Littérature générale [cs.GL]. Université Paris 8 - Saint-Denis, 2022. Français.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tel-04044927v1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044830v1" TargetMode="External"/><Relationship Id="rId9" Type="http://schemas.openxmlformats.org/officeDocument/2006/relationships/hyperlink" Target="https://hal.science/search/index/?q=*&amp;authFullName_s=Natacha D'Orlando" TargetMode="External"/><Relationship Id="rId10" Type="http://schemas.openxmlformats.org/officeDocument/2006/relationships/hyperlink" Target="https://hal.science/search/index/?q=*&amp;authFullName_s=Tina Harpin" TargetMode="External"/><Relationship Id="rId11" Type="http://schemas.openxmlformats.org/officeDocument/2006/relationships/hyperlink" Target="https://hal.science/hal-04044857v1" TargetMode="External"/><Relationship Id="rId12" Type="http://schemas.openxmlformats.org/officeDocument/2006/relationships/hyperlink" Target="https://hal.science/search/index/?q=*&amp;authFullName_s=C&#233;cile Chapon" TargetMode="External"/><Relationship Id="rId13" Type="http://schemas.openxmlformats.org/officeDocument/2006/relationships/hyperlink" Target="https://hal.science/search/index/?q=*&amp;authFullName_s=Cellier Marine" TargetMode="External"/><Relationship Id="rId14" Type="http://schemas.openxmlformats.org/officeDocument/2006/relationships/hyperlink" Target="https://hal.science/hal-04020242v1" TargetMode="External"/><Relationship Id="rId15" Type="http://schemas.openxmlformats.org/officeDocument/2006/relationships/hyperlink" Target="https://hal.science/hal-04044842v1" TargetMode="External"/><Relationship Id="rId16" Type="http://schemas.openxmlformats.org/officeDocument/2006/relationships/hyperlink" Target="https://hal.science/hal-04020223v1" TargetMode="External"/><Relationship Id="rId17" Type="http://schemas.openxmlformats.org/officeDocument/2006/relationships/hyperlink" Target="https://hal.science/hal-04044867v1" TargetMode="External"/><Relationship Id="rId18" Type="http://schemas.openxmlformats.org/officeDocument/2006/relationships/hyperlink" Target="https://univ-paris8.hal.science/hal-03157521v1" TargetMode="External"/><Relationship Id="rId19" Type="http://schemas.openxmlformats.org/officeDocument/2006/relationships/hyperlink" Target="https://hal.science/search/index/?q=*&amp;authFullName_s=Natacha D&#8217;orlando" TargetMode="External"/><Relationship Id="rId20" Type="http://schemas.openxmlformats.org/officeDocument/2006/relationships/hyperlink" Target="https://univ-paris8.hal.science/hal-03157475v1" TargetMode="External"/><Relationship Id="rId21" Type="http://schemas.openxmlformats.org/officeDocument/2006/relationships/hyperlink" Target="https://univ-paris8.hal.science/hal-03157539v1" TargetMode="External"/><Relationship Id="rId22" Type="http://schemas.openxmlformats.org/officeDocument/2006/relationships/hyperlink" Target="https://univ-paris8.hal.science/hal-03157499v1" TargetMode="External"/><Relationship Id="rId23" Type="http://schemas.openxmlformats.org/officeDocument/2006/relationships/hyperlink" Target="https://shs.hal.science/halshs-03876471v1" TargetMode="External"/><Relationship Id="rId24" Type="http://schemas.openxmlformats.org/officeDocument/2006/relationships/hyperlink" Target="https://hal.science/search/index/?q=*&amp;authFullName_s=Pauline AMY DE LA BRETEQUE" TargetMode="External"/><Relationship Id="rId25" Type="http://schemas.openxmlformats.org/officeDocument/2006/relationships/hyperlink" Target="https://hal.science/hal-04040847v1" TargetMode="External"/><Relationship Id="rId26" Type="http://schemas.openxmlformats.org/officeDocument/2006/relationships/hyperlink" Target="https://hal.science/hal-04040779v1" TargetMode="External"/><Relationship Id="rId27" Type="http://schemas.openxmlformats.org/officeDocument/2006/relationships/hyperlink" Target="https://hal.science/search/index/?q=*&amp;authFullName_s=Carla Francisco" TargetMode="External"/><Relationship Id="rId28" Type="http://schemas.openxmlformats.org/officeDocument/2006/relationships/hyperlink" Target="https://hal.science/tel-04044927v1" TargetMode="External"/><Relationship Id="rId29" Type="http://schemas.openxmlformats.org/officeDocument/2006/relationships/hyperlink" Target="https://www.theses.fr/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Natacha D'Orlando</dc:title>
  <dc:description>CV</dc:description>
  <dc:subject/>
  <cp:keywords/>
  <cp:category/>
  <cp:lastModifiedBy/>
  <dcterms:created xsi:type="dcterms:W3CDTF">2026-05-06T12:54:12+02:00</dcterms:created>
  <dcterms:modified xsi:type="dcterms:W3CDTF">2026-05-06T12:54:12+02:00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