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Nathalie DUBOST </w:t></w:r><w:r><w:rPr><w:color w:val="641e6e"/></w:rPr><w:t xml:space="preserve">Travaux de recherche Nathalie Dubost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Well-being of families with children with disabilities: an exploration of resources in a specialized vacation center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Journal of Services Marketing</w:t></w:r><w:r><w:rPr/><w:t xml:space="preserve">, 2025, 39 (4), pp.302-315. </w:t></w:r><w:hyperlink r:id="rId10" w:history="1"><w:r><w:rPr><w:color w:val="#410a8c"/><w:u w:val="single"/></w:rPr><w:t xml:space="preserve">⟨10.1108/JSM-09-2024-0470⟩</w:t></w:r></w:hyperlink></w:p><w:p><w:pPr/><w:r><w:rPr/><w:t xml:space="preserve">Article dans une revue</w:t></w:r></w:p><w:p><w:pPr/><w:hyperlink r:id="rId8" w:history="1"><w:r><w:rPr><w:color w:val="#410a8c"/><w:u w:val="single"/></w:rPr><w:t xml:space="preserve">hal-05017924v1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Grand Angle » avec Alain Burlaud</w:t></w:r></w:hyperlink></w:p><w:p><w:pPr/><w:hyperlink r:id="rId9" w:history="1"><w:r><w:rPr><w:color w:val="#410a8c"/><w:u w:val="single"/></w:rPr><w:t xml:space="preserve">Nathalie Dubost</w:t></w:r></w:hyperlink><w:r><w:rPr/><w:t xml:space="preserve">,</w:t></w:r><w:hyperlink r:id="rId12" w:history="1"><w:r><w:rPr><w:color w:val="#410a8c"/><w:u w:val="single"/></w:rPr><w:t xml:space="preserve">Pierre Labardin</w:t></w:r></w:hyperlink></w:p><w:p><w:pPr/><w:r><w:rPr><w:i w:val="1"/><w:iCs w:val="1"/></w:rPr><w:t xml:space="preserve">Entreprise &amp; société</w:t></w:r><w:r><w:rPr/><w:t xml:space="preserve">, 2024, 2 (16), pp.23-36. </w:t></w:r><w:hyperlink r:id="rId13" w:history="1"><w:r><w:rPr><w:color w:val="#410a8c"/><w:u w:val="single"/></w:rPr><w:t xml:space="preserve">⟨10.48611/isbn.978-2-406-18675-5.p.0023⟩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hal-05322547v1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Rethinking the inclusive shift in public management - An exploration of conflicts and their challenges in the co-production process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Alter: European Journal of Disability Research / Revue européenne de recherche sur le handicap</w:t></w:r><w:r><w:rPr/><w:t xml:space="preserve">, 2023, 17 (3), pp.75-92</w:t></w:r></w:p><w:p><w:pPr/><w:r><w:rPr/><w:t xml:space="preserve">Article dans une revue</w:t></w:r></w:p><w:p><w:pPr/><w:hyperlink r:id="rId14" w:history="1"><w:r><w:rPr><w:color w:val="#410a8c"/><w:u w:val="single"/></w:rPr><w:t xml:space="preserve">hal-04216324v1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Innovation inclusive et handicap : les apports du design social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Entreprendre &amp; Innover</w:t></w:r><w:r><w:rPr/><w:t xml:space="preserve">, 2023, 2 (55), pp.31-39</w:t></w:r></w:p><w:p><w:pPr/><w:r><w:rPr/><w:t xml:space="preserve">Article dans une revue</w:t></w:r></w:p><w:p><w:pPr/><w:hyperlink r:id="rId15" w:history="1"><w:r><w:rPr><w:color w:val="#410a8c"/><w:u w:val="single"/></w:rPr><w:t xml:space="preserve">hal-04170906v1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Performance de la gouvernance colaborative pour améliorer l'accès aux soins : une lecture stratégique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Politiques et Management public</w:t></w:r><w:r><w:rPr/><w:t xml:space="preserve">, 2022</w:t></w:r></w:p><w:p><w:pPr/><w:r><w:rPr/><w:t xml:space="preserve">Article dans une revue</w:t></w:r></w:p><w:p><w:pPr/><w:hyperlink r:id="rId16" w:history="1"><w:r><w:rPr><w:color w:val="#410a8c"/><w:u w:val="single"/></w:rPr><w:t xml:space="preserve">hal-03822345v1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Que peut apporter l'éthique du care aux recherches en management ? L'exemple des salariés aidants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Gestion 2000</w:t></w:r><w:r><w:rPr/><w:t xml:space="preserve">, 2019</w:t></w:r></w:p><w:p><w:pPr/><w:r><w:rPr/><w:t xml:space="preserve">Article dans une revue</w:t></w:r></w:p><w:p><w:pPr/><w:hyperlink r:id="rId17" w:history="1"><w:r><w:rPr><w:color w:val="#410a8c"/><w:u w:val="single"/></w:rPr><w:t xml:space="preserve">hal-02470196v1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Pour quel impact œuvrent les revues académiques ?</w:t></w:r></w:hyperlink></w:p><w:p><w:pPr/><w:hyperlink r:id="rId9" w:history="1"><w:r><w:rPr><w:color w:val="#410a8c"/><w:u w:val="single"/></w:rPr><w:t xml:space="preserve">Nathalie Dubost</w:t></w:r></w:hyperlink><w:r><w:rPr/><w:t xml:space="preserve">,</w:t></w:r><w:hyperlink r:id="rId19" w:history="1"><w:r><w:rPr><w:color w:val="#410a8c"/><w:u w:val="single"/></w:rPr><w:t xml:space="preserve">Michel Kalika</w:t></w:r></w:hyperlink></w:p><w:p><w:pPr/><w:r><w:rPr><w:i w:val="1"/><w:iCs w:val="1"/></w:rPr><w:t xml:space="preserve">Revue Française de Gestion</w:t></w:r><w:r><w:rPr/><w:t xml:space="preserve">, 2019, 45 (284), pp.125-147. </w:t></w:r><w:hyperlink r:id="rId20" w:history="1"><w:r><w:rPr><w:color w:val="#410a8c"/><w:u w:val="single"/></w:rPr><w:t xml:space="preserve">⟨10.3166/rfg.2019.00365⟩</w:t></w:r></w:hyperlink></w:p><w:p><w:pPr/><w:r><w:rPr/><w:t xml:space="preserve">Article dans une revue</w:t></w:r></w:p><w:p><w:pPr/><w:hyperlink r:id="rId18" w:history="1"><w:r><w:rPr><w:color w:val="#410a8c"/><w:u w:val="single"/></w:rPr><w:t xml:space="preserve">hal-03216957v1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Handicap et consommation : un état de l’art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Recherche et Applications en Marketing (French Edition)</w:t></w:r><w:r><w:rPr/><w:t xml:space="preserve">, 2018, 33 (2), pp.80-98. </w:t></w:r><w:hyperlink r:id="rId22" w:history="1"><w:r><w:rPr><w:color w:val="#410a8c"/><w:u w:val="single"/></w:rPr><w:t xml:space="preserve">⟨10.1177/0767370118754746⟩</w:t></w:r></w:hyperlink></w:p><w:p><w:pPr/><w:r><w:rPr/><w:t xml:space="preserve">Article dans une revue</w:t></w:r></w:p><w:p><w:pPr/><w:hyperlink r:id="rId21" w:history="1"><w:r><w:rPr><w:color w:val="#410a8c"/><w:u w:val="single"/></w:rPr><w:t xml:space="preserve">hal-02056710v1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Des indicateurs pour optimiser l’allocation des ressources ? Une enquête exploratoire au sein d’un réseau administré</w:t></w:r></w:hyperlink></w:p><w:p><w:pPr/><w:hyperlink r:id="rId9" w:history="1"><w:r><w:rPr><w:color w:val="#410a8c"/><w:u w:val="single"/></w:rPr><w:t xml:space="preserve">Nathalie Dubost</w:t></w:r></w:hyperlink><w:r><w:rPr/><w:t xml:space="preserve">,</w:t></w:r><w:hyperlink r:id="rId24" w:history="1"><w:r><w:rPr><w:color w:val="#410a8c"/><w:u w:val="single"/></w:rPr><w:t xml:space="preserve">Pascal Fabre</w:t></w:r></w:hyperlink></w:p><w:p><w:pPr/><w:r><w:rPr><w:i w:val="1"/><w:iCs w:val="1"/></w:rPr><w:t xml:space="preserve">Gestion et management public</w:t></w:r><w:r><w:rPr/><w:t xml:space="preserve">, 2016, 4 (3), pp.125-142. </w:t></w:r><w:hyperlink r:id="rId25" w:history="1"><w:r><w:rPr><w:color w:val="#410a8c"/><w:u w:val="single"/></w:rPr><w:t xml:space="preserve">⟨10.3917/gmp.043.0125⟩</w:t></w:r></w:hyperlink></w:p><w:p><w:pPr/><w:r><w:rPr/><w:t xml:space="preserve">Article dans une revue</w:t></w:r></w:p><w:p><w:pPr/><w:hyperlink r:id="rId23" w:history="1"><w:r><w:rPr><w:color w:val="#410a8c"/><w:u w:val="single"/></w:rPr><w:t xml:space="preserve">hal-01445258v1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Housing and ageing in France and Germany: the intergenerational solution</w:t></w:r></w:hyperlink></w:p><w:p><w:pPr/><w:hyperlink r:id="rId9" w:history="1"><w:r><w:rPr><w:color w:val="#410a8c"/><w:u w:val="single"/></w:rPr><w:t xml:space="preserve">Nathalie Dubost</w:t></w:r></w:hyperlink><w:r><w:rPr/><w:t xml:space="preserve">,</w:t></w:r><w:hyperlink r:id="rId27" w:history="1"><w:r><w:rPr><w:color w:val="#410a8c"/><w:u w:val="single"/></w:rPr><w:t xml:space="preserve">Anne Labit</w:t></w:r></w:hyperlink></w:p><w:p><w:pPr/><w:r><w:rPr><w:i w:val="1"/><w:iCs w:val="1"/></w:rPr><w:t xml:space="preserve">Housing, Care and Support</w:t></w:r><w:r><w:rPr/><w:t xml:space="preserve">, 2016, 19 (2), pp.45-54. </w:t></w:r><w:hyperlink r:id="rId28" w:history="1"><w:r><w:rPr><w:color w:val="#410a8c"/><w:u w:val="single"/></w:rPr><w:t xml:space="preserve">⟨10.1108/HCS-08-2016-0007⟩</w:t></w:r></w:hyperlink></w:p><w:p><w:pPr/><w:r><w:rPr/><w:t xml:space="preserve">Article dans une revue</w:t></w:r></w:p><w:p><w:pPr/><w:hyperlink r:id="rId26" w:history="1"><w:r><w:rPr><w:color w:val="#410a8c"/><w:u w:val="single"/></w:rPr><w:t xml:space="preserve">hal-01424028v1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associations parlent-elles d'une seule voix face au changement de l'ordre institutionnel ? Apports de l'analyse de discours dans le secteur de la prise en charge des personnes âgées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Recherches en sciences de gestion</w:t></w:r><w:r><w:rPr/><w:t xml:space="preserve">, 2014, 103 (4), </w:t></w:r><w:hyperlink r:id="rId30" w:history="1"><w:r><w:rPr><w:color w:val="#410a8c"/><w:u w:val="single"/></w:rPr><w:t xml:space="preserve">⟨10.3917/resg.103.0183⟩</w:t></w:r></w:hyperlink></w:p><w:p><w:pPr/><w:r><w:rPr/><w:t xml:space="preserve">Article dans une revue</w:t></w:r></w:p><w:p><w:pPr/><w:hyperlink r:id="rId29" w:history="1"><w:r><w:rPr><w:color w:val="#410a8c"/><w:u w:val="single"/></w:rPr><w:t xml:space="preserve">hal-01714080v1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Culture professionnelle et démarches qualité dans le secteur médico-social français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Gestion - HEC Montréal</w:t></w:r><w:r><w:rPr/><w:t xml:space="preserve">, 2014, 39 (4), </w:t></w:r><w:hyperlink r:id="rId32" w:history="1"><w:r><w:rPr><w:color w:val="#410a8c"/><w:u w:val="single"/></w:rPr><w:t xml:space="preserve">⟨10.3917/riges.394.0185⟩</w:t></w:r></w:hyperlink></w:p><w:p><w:pPr/><w:r><w:rPr/><w:t xml:space="preserve">Article dans une revue</w:t></w:r></w:p><w:p><w:pPr/><w:hyperlink r:id="rId31" w:history="1"><w:r><w:rPr><w:color w:val="#410a8c"/><w:u w:val="single"/></w:rPr><w:t xml:space="preserve">hal-01714085v1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Motivations des administrateurs d'associations et rôle attendu du CA : une étude empirique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Gestion et management public</w:t></w:r><w:r><w:rPr/><w:t xml:space="preserve">, 2014, 2/n°3 (1), </w:t></w:r><w:hyperlink r:id="rId34" w:history="1"><w:r><w:rPr><w:color w:val="#410a8c"/><w:u w:val="single"/></w:rPr><w:t xml:space="preserve">⟨10.3917/gmp.023.0005⟩</w:t></w:r></w:hyperlink></w:p><w:p><w:pPr/><w:r><w:rPr/><w:t xml:space="preserve">Article dans une revue</w:t></w:r></w:p><w:p><w:pPr/><w:hyperlink r:id="rId33" w:history="1"><w:r><w:rPr><w:color w:val="#410a8c"/><w:u w:val="single"/></w:rPr><w:t xml:space="preserve">hal-01714059v1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projet associatif comme source d’apprentissage pour les associations : une étude de cas », Revue Sciences de Gestion (devenue Recherches en Sciences de Gestion), n°73, p.39-54.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Recherches en sciences de gestion</w:t></w:r><w:r><w:rPr/><w:t xml:space="preserve">, 2010</w:t></w:r></w:p><w:p><w:pPr/><w:r><w:rPr/><w:t xml:space="preserve">Article dans une revue</w:t></w:r></w:p><w:p><w:pPr/><w:hyperlink r:id="rId35" w:history="1"><w:r><w:rPr><w:color w:val="#410a8c"/><w:u w:val="single"/></w:rPr><w:t xml:space="preserve">hal-03549164v1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création de nouveaux savoirs dans une association : le projet associatif comme support à l'externalisation des savoirs tacites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Revue management &amp; avenir</w:t></w:r><w:r><w:rPr/><w:t xml:space="preserve">, 2010, 35 (5), </w:t></w:r><w:hyperlink r:id="rId37" w:history="1"><w:r><w:rPr><w:color w:val="#410a8c"/><w:u w:val="single"/></w:rPr><w:t xml:space="preserve">⟨10.3917/mav.035.0293⟩</w:t></w:r></w:hyperlink></w:p><w:p><w:pPr/><w:r><w:rPr/><w:t xml:space="preserve">Article dans une revue</w:t></w:r></w:p><w:p><w:pPr/><w:hyperlink r:id="rId36" w:history="1"><w:r><w:rPr><w:color w:val="#410a8c"/><w:u w:val="single"/></w:rPr><w:t xml:space="preserve">hal-01714087v1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How franchiser and franchisee relationships affect franchisees' satisfaction? The importance of fairness, communication and trust as ethical bases of relationship marketing</w:t></w:r></w:hyperlink></w:p><w:p><w:pPr/><w:hyperlink r:id="rId19" w:history="1"><w:r><w:rPr><w:color w:val="#410a8c"/><w:u w:val="single"/></w:rPr><w:t xml:space="preserve">Michel Kalika</w:t></w:r></w:hyperlink><w:r><w:rPr/><w:t xml:space="preserve">,</w:t></w:r><w:hyperlink r:id="rId39" w:history="1"><w:r><w:rPr><w:color w:val="#410a8c"/><w:u w:val="single"/></w:rPr><w:t xml:space="preserve">Veronique Guilloux</w:t></w:r></w:hyperlink><w:r><w:rPr/><w:t xml:space="preserve">,</w:t></w:r><w:hyperlink r:id="rId9" w:history="1"><w:r><w:rPr><w:color w:val="#410a8c"/><w:u w:val="single"/></w:rPr><w:t xml:space="preserve">Nathalie Dubost</w:t></w:r></w:hyperlink><w:r><w:rPr/><w:t xml:space="preserve">,</w:t></w:r><w:hyperlink r:id="rId40" w:history="1"><w:r><w:rPr><w:color w:val="#410a8c"/><w:u w:val="single"/></w:rPr><w:t xml:space="preserve">Claire Gauzente</w:t></w:r></w:hyperlink></w:p><w:p><w:pPr/><w:r><w:rPr><w:i w:val="1"/><w:iCs w:val="1"/></w:rPr><w:t xml:space="preserve">International Journal of Entrepreneurship and Small Business</w:t></w:r><w:r><w:rPr/><w:t xml:space="preserve">, 2008, 6 (1), pp.155-172</w:t></w:r></w:p><w:p><w:pPr/><w:r><w:rPr/><w:t xml:space="preserve">Article dans une revue</w:t></w:r></w:p><w:p><w:pPr/><w:hyperlink r:id="rId38" w:history="1"><w:r><w:rPr><w:color w:val="#410a8c"/><w:u w:val="single"/></w:rPr><w:t xml:space="preserve">halshs-00661481v1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How France's Potential Franchisees Reach Their Decisions: A Comparison with Franchisers' Perceptions</w:t></w:r></w:hyperlink></w:p><w:p><w:pPr/><w:hyperlink r:id="rId39" w:history="1"><w:r><w:rPr><w:color w:val="#410a8c"/><w:u w:val="single"/></w:rPr><w:t xml:space="preserve">Veronique Guilloux</w:t></w:r></w:hyperlink><w:r><w:rPr/><w:t xml:space="preserve">,</w:t></w:r><w:hyperlink r:id="rId40" w:history="1"><w:r><w:rPr><w:color w:val="#410a8c"/><w:u w:val="single"/></w:rPr><w:t xml:space="preserve">Claire Gauzente</w:t></w:r></w:hyperlink><w:r><w:rPr/><w:t xml:space="preserve">,</w:t></w:r><w:hyperlink r:id="rId19" w:history="1"><w:r><w:rPr><w:color w:val="#410a8c"/><w:u w:val="single"/></w:rPr><w:t xml:space="preserve">Michel Kalika</w:t></w:r></w:hyperlink><w:r><w:rPr/><w:t xml:space="preserve">,</w:t></w:r><w:hyperlink r:id="rId9" w:history="1"><w:r><w:rPr><w:color w:val="#410a8c"/><w:u w:val="single"/></w:rPr><w:t xml:space="preserve">Nathalie Dubost</w:t></w:r></w:hyperlink></w:p><w:p><w:pPr/><w:r><w:rPr><w:i w:val="1"/><w:iCs w:val="1"/></w:rPr><w:t xml:space="preserve">Journal of Small Business Management</w:t></w:r><w:r><w:rPr/><w:t xml:space="preserve">, 2004, 42 (2), pp.218-224. </w:t></w:r><w:hyperlink r:id="rId42" w:history="1"><w:r><w:rPr><w:color w:val="#410a8c"/><w:u w:val="single"/></w:rPr><w:t xml:space="preserve">⟨10.1111/j.1540-627X.2004.00107.x⟩</w:t></w:r></w:hyperlink></w:p><w:p><w:pPr/><w:r><w:rPr/><w:t xml:space="preserve">Article dans une revue</w:t></w:r></w:p><w:p><w:pPr/><w:hyperlink r:id="rId43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hal-03219158v1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Orientation marché et performance des moyennes entreprises - le rôle de la dépendance économique vis-à-vis des clients</w:t></w:r></w:hyperlink></w:p><w:p><w:pPr/><w:hyperlink r:id="rId40" w:history="1"><w:r><w:rPr><w:color w:val="#410a8c"/><w:u w:val="single"/></w:rPr><w:t xml:space="preserve">Claire Gauzente</w:t></w:r></w:hyperlink><w:r><w:rPr/><w:t xml:space="preserve">,</w:t></w:r><w:hyperlink r:id="rId9" w:history="1"><w:r><w:rPr><w:color w:val="#410a8c"/><w:u w:val="single"/></w:rPr><w:t xml:space="preserve">Nathalie Dubost</w:t></w:r></w:hyperlink></w:p><w:p><w:pPr/><w:r><w:rPr><w:i w:val="1"/><w:iCs w:val="1"/></w:rPr><w:t xml:space="preserve">Gestion 2000</w:t></w:r><w:r><w:rPr/><w:t xml:space="preserve">, 1999</w:t></w:r></w:p><w:p><w:pPr/><w:r><w:rPr/><w:t xml:space="preserve">Article dans une revue</w:t></w:r></w:p><w:p><w:pPr/><w:hyperlink r:id="rId44" w:history="1"><w:r><w:rPr><w:color w:val="#410a8c"/><w:u w:val="single"/></w:rPr><w:t xml:space="preserve">hal-04442694v1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Does Consumer Research Contribute to Ableism?</w:t></w:r></w:hyperlink></w:p><w:p><w:pPr/><w:hyperlink r:id="rId46" w:history="1"><w:r><w:rPr><w:color w:val="#410a8c"/><w:u w:val="single"/></w:rPr><w:t xml:space="preserve">Jean-Philippe Nau</w:t></w:r></w:hyperlink><w:r><w:rPr/><w:t xml:space="preserve">,</w:t></w:r><w:hyperlink r:id="rId9" w:history="1"><w:r><w:rPr><w:color w:val="#410a8c"/><w:u w:val="single"/></w:rPr><w:t xml:space="preserve">Nathalie Dubost</w:t></w:r></w:hyperlink><w:r><w:rPr/><w:t xml:space="preserve">,</w:t></w:r><w:hyperlink r:id="rId47" w:history="1"><w:r><w:rPr><w:color w:val="#410a8c"/><w:u w:val="single"/></w:rPr><w:t xml:space="preserve">Anthony Beudaert</w:t></w:r></w:hyperlink><w:r><w:rPr/><w:t xml:space="preserve">,</w:t></w:r><w:hyperlink r:id="rId48" w:history="1"><w:r><w:rPr><w:color w:val="#410a8c"/><w:u w:val="single"/></w:rPr><w:t xml:space="preserve">Hilary Downey</w:t></w:r></w:hyperlink><w:r><w:rPr/><w:t xml:space="preserve">,</w:t></w:r><w:hyperlink r:id="rId49" w:history="1"><w:r><w:rPr><w:color w:val="#410a8c"/><w:u w:val="single"/></w:rPr><w:t xml:space="preserve">Katharina C. Husemann</w:t></w:r></w:hyperlink><w:r><w:rPr/><w:t xml:space="preserve">et al.</w:t></w:r></w:p><w:p><w:pPr/><w:r><w:rPr><w:i w:val="1"/><w:iCs w:val="1"/></w:rPr><w:t xml:space="preserve">Congrès de l'Association Française de Marketing</w:t></w:r><w:r><w:rPr/><w:t xml:space="preserve">, May 2025, Lille,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halshs-05070971v1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Innovation inclusive : le rôle du marketing</w:t></w:r></w:hyperlink></w:p><w:p><w:pPr/><w:hyperlink r:id="rId47" w:history="1"><w:r><w:rPr><w:color w:val="#410a8c"/><w:u w:val="single"/></w:rPr><w:t xml:space="preserve">Anthony Beudaert</w:t></w:r></w:hyperlink><w:r><w:rPr/><w:t xml:space="preserve">,</w:t></w:r><w:hyperlink r:id="rId9" w:history="1"><w:r><w:rPr><w:color w:val="#410a8c"/><w:u w:val="single"/></w:rPr><w:t xml:space="preserve">Nathalie Dubost</w:t></w:r></w:hyperlink><w:r><w:rPr/><w:t xml:space="preserve">,</w:t></w:r><w:hyperlink r:id="rId46" w:history="1"><w:r><w:rPr><w:color w:val="#410a8c"/><w:u w:val="single"/></w:rPr><w:t xml:space="preserve">Jean-Philippe Nau</w:t></w:r></w:hyperlink></w:p><w:p><w:pPr/><w:r><w:rPr><w:i w:val="1"/><w:iCs w:val="1"/></w:rPr><w:t xml:space="preserve">Journée de l’innovation inclusive : de la théorie à la pratique</w:t></w:r><w:r><w:rPr/><w:t xml:space="preserve">, APF France Handicap, Oct 2024,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halshs-04718610v1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gouvernance collaborative pour répondre aux inégalités de santé sur les territoires : et si l'on parlait des ressources ?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Colloque annuel de la revue Politiques et Management Public</w:t></w:r><w:r><w:rPr/><w:t xml:space="preserve">, Jun 2022,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hal-03659343v1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Vulnerable consumers: A call for a participatory research (AFM Special session: The role of marketing for a more inclusive society)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EMAC 2021 Annual Conference</w:t></w:r><w:r><w:rPr/><w:t xml:space="preserve">, May 2021, Madrid, Spain</w:t></w:r></w:p><w:p><w:pPr/><w:r><w:rPr/><w:t xml:space="preserve">Communication dans un congrès</w:t></w:r></w:p><w:p><w:pPr/><w:hyperlink r:id="rId52" w:history="1"><w:r><w:rPr><w:color w:val="#410a8c"/><w:u w:val="single"/></w:rPr><w:t xml:space="preserve">hal-03221677v1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How to promote participation of social services users? A competence-based approach</w:t></w:r></w:hyperlink></w:p><w:p><w:pPr/><w:hyperlink r:id="rId9" w:history="1"><w:r><w:rPr><w:color w:val="#410a8c"/><w:u w:val="single"/></w:rPr><w:t xml:space="preserve">Nathalie Dubost</w:t></w:r></w:hyperlink><w:r><w:rPr/><w:t xml:space="preserve">,</w:t></w:r><w:hyperlink r:id="rId54" w:history="1"><w:r><w:rPr><w:color w:val="#410a8c"/><w:u w:val="single"/></w:rPr><w:t xml:space="preserve">Muriel Jougleux</w:t></w:r></w:hyperlink></w:p><w:p><w:pPr/><w:r><w:rPr><w:i w:val="1"/><w:iCs w:val="1"/></w:rPr><w:t xml:space="preserve">15th International Research Conference in Service Management</w:t></w:r><w:r><w:rPr/><w:t xml:space="preserve">, Jun 2018, La Londe Les Maures, France</w:t></w:r></w:p><w:p><w:pPr/><w:r><w:rPr/><w:t xml:space="preserve">Communication dans un congrès</w:t></w:r></w:p><w:p><w:pPr/><w:hyperlink r:id="rId53" w:history="1"><w:r><w:rPr><w:color w:val="#410a8c"/><w:u w:val="single"/></w:rPr><w:t xml:space="preserve">hal-01802595v2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L'identité de rôle comme source de compréhension des conflits en gouvernance</w:t></w:r></w:hyperlink></w:p><w:p><w:pPr/><w:hyperlink r:id="rId56" w:history="1"><w:r><w:rPr><w:color w:val="#410a8c"/><w:u w:val="single"/></w:rPr><w:t xml:space="preserve">Céline Chatelin</w:t></w:r></w:hyperlink><w:r><w:rPr/><w:t xml:space="preserve">,</w:t></w:r><w:hyperlink r:id="rId9" w:history="1"><w:r><w:rPr><w:color w:val="#410a8c"/><w:u w:val="single"/></w:rPr><w:t xml:space="preserve">Nathalie Dubost</w:t></w:r></w:hyperlink></w:p><w:p><w:pPr/><w:r><w:rPr><w:i w:val="1"/><w:iCs w:val="1"/></w:rPr><w:t xml:space="preserve">CIG - Congrès International de Gouvernance - Association académique Internationale de Gouvernance</w:t></w:r><w:r><w:rPr/><w:t xml:space="preserve">, May 2012, Lyon,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halshs-01763614v1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Qu'est-ce qu'une association performante ? Apport et influence des représentations sociales dans le secteur social et médico-social</w:t></w:r></w:hyperlink></w:p><w:p><w:pPr/><w:hyperlink r:id="rId9" w:history="1"><w:r><w:rPr><w:color w:val="#410a8c"/><w:u w:val="single"/></w:rPr><w:t xml:space="preserve">Nathalie Dubost</w:t></w:r></w:hyperlink><w:r><w:rPr/><w:t xml:space="preserve">,</w:t></w:r><w:hyperlink r:id="rId58" w:history="1"><w:r><w:rPr><w:color w:val="#410a8c"/><w:u w:val="single"/></w:rPr><w:t xml:space="preserve">Eric-Alain Zoukoua</w:t></w:r></w:hyperlink></w:p><w:p><w:pPr/><w:r><w:rPr><w:i w:val="1"/><w:iCs w:val="1"/></w:rPr><w:t xml:space="preserve">Comptabilités, économie et société</w:t></w:r><w:r><w:rPr/><w:t xml:space="preserve">, May 2011, Montpellier, France. pp.cd-rom</w:t></w:r></w:p><w:p><w:pPr/><w:r><w:rPr/><w:t xml:space="preserve">Communication dans un congrès</w:t></w:r></w:p><w:p><w:pPr/><w:hyperlink r:id="rId57" w:history="1"><w:r><w:rPr><w:color w:val="#410a8c"/><w:u w:val="single"/></w:rPr><w:t xml:space="preserve">hal-00650425v1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La Métropole-santé en faisceaux : Convergence d’acteurs et métropolisation dans l’Orléanais</w:t></w:r></w:hyperlink></w:p><w:p><w:pPr/><w:hyperlink r:id="rId60" w:history="1"><w:r><w:rPr><w:color w:val="#410a8c"/><w:u w:val="single"/></w:rPr><w:t xml:space="preserve">Pierre Allorant</w:t></w:r></w:hyperlink><w:r><w:rPr/><w:t xml:space="preserve">,</w:t></w:r><w:hyperlink r:id="rId61" w:history="1"><w:r><w:rPr><w:color w:val="#410a8c"/><w:u w:val="single"/></w:rPr><w:t xml:space="preserve">Sylvain Dournel</w:t></w:r></w:hyperlink><w:r><w:rPr/><w:t xml:space="preserve">,</w:t></w:r><w:hyperlink r:id="rId9" w:history="1"><w:r><w:rPr><w:color w:val="#410a8c"/><w:u w:val="single"/></w:rPr><w:t xml:space="preserve">Nathalie Dubost</w:t></w:r></w:hyperlink><w:r><w:rPr/><w:t xml:space="preserve">,</w:t></w:r><w:hyperlink r:id="rId62" w:history="1"><w:r><w:rPr><w:color w:val="#410a8c"/><w:u w:val="single"/></w:rPr><w:t xml:space="preserve">Fouad Eddazi</w:t></w:r></w:hyperlink></w:p><w:p><w:pPr/><w:r><w:rPr/><w:t xml:space="preserve">Les Cahiers POPSU. , 2024, 9782080442581</w:t></w:r></w:p><w:p><w:pPr/><w:r><w:rPr/><w:t xml:space="preserve">Ouvrages</w:t></w:r></w:p><w:p><w:pPr/><w:hyperlink r:id="rId59" w:history="1"><w:r><w:rPr><w:color w:val="#410a8c"/><w:u w:val="single"/></w:rPr><w:t xml:space="preserve">hal-05322561v1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métropole-santé en faisceaux</w:t></w:r></w:hyperlink></w:p><w:p><w:pPr/><w:hyperlink r:id="rId60" w:history="1"><w:r><w:rPr><w:color w:val="#410a8c"/><w:u w:val="single"/></w:rPr><w:t xml:space="preserve">Pierre Allorant</w:t></w:r></w:hyperlink><w:r><w:rPr/><w:t xml:space="preserve">,</w:t></w:r><w:hyperlink r:id="rId61" w:history="1"><w:r><w:rPr><w:color w:val="#410a8c"/><w:u w:val="single"/></w:rPr><w:t xml:space="preserve">Sylvain Dournel</w:t></w:r></w:hyperlink><w:r><w:rPr/><w:t xml:space="preserve">,</w:t></w:r><w:hyperlink r:id="rId9" w:history="1"><w:r><w:rPr><w:color w:val="#410a8c"/><w:u w:val="single"/></w:rPr><w:t xml:space="preserve">Nathalie Dubost</w:t></w:r></w:hyperlink><w:r><w:rPr/><w:t xml:space="preserve">,</w:t></w:r><w:hyperlink r:id="rId62" w:history="1"><w:r><w:rPr><w:color w:val="#410a8c"/><w:u w:val="single"/></w:rPr><w:t xml:space="preserve">Fouad Eddazi</w:t></w:r></w:hyperlink></w:p><w:p><w:pPr/><w:hyperlink r:id="rId64" w:history="1"><w:r><w:rPr><w:color w:val="#410a8c"/><w:u w:val="single"/></w:rPr><w:t xml:space="preserve">Autrement</w:t></w:r></w:hyperlink><w:r><w:rPr/><w:t xml:space="preserve">, pp.117, 2024, Les cahiers POPSU, 978-2-0804-4258-1</w:t></w:r></w:p><w:p><w:pPr/><w:r><w:rPr/><w:t xml:space="preserve">Ouvrages</w:t></w:r></w:p><w:p><w:pPr/><w:hyperlink r:id="rId63" w:history="1"><w:r><w:rPr><w:color w:val="#410a8c"/><w:u w:val="single"/></w:rPr><w:t xml:space="preserve">hal-04632719v1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Vulnérabilité et travail indépendant : quels enjeux de la santé au travail?</w:t></w:r></w:hyperlink></w:p><w:p><w:pPr/><w:hyperlink r:id="rId9" w:history="1"><w:r><w:rPr><w:color w:val="#410a8c"/><w:u w:val="single"/></w:rPr><w:t xml:space="preserve">Nathalie Dubost</w:t></w:r></w:hyperlink></w:p><w:p><w:pPr/><w:r><w:rPr/><w:t xml:space="preserve">LexisNexis. </w:t></w:r><w:r><w:rPr><w:i w:val="1"/><w:iCs w:val="1"/></w:rPr><w:t xml:space="preserve">Vulnérabilité et Entreprise, sous la direction de Sabrina Le Normand-Caillère et Stéphanie Mauclair</w:t></w:r><w:r><w:rPr/><w:t xml:space="preserve">, pp.193-208, 2024</w:t></w:r></w:p><w:p><w:pPr/><w:r><w:rPr/><w:t xml:space="preserve">Chapitre d'ouvrage</w:t></w:r></w:p><w:p><w:pPr/><w:hyperlink r:id="rId65" w:history="1"><w:r><w:rPr><w:color w:val="#410a8c"/><w:u w:val="single"/></w:rPr><w:t xml:space="preserve">hal-05497005v1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How to retain volunteers? A literature review and a managerial proposal of a volunteer journey</w:t></w:r></w:hyperlink></w:p><w:p><w:pPr/><w:hyperlink r:id="rId9" w:history="1"><w:r><w:rPr><w:color w:val="#410a8c"/><w:u w:val="single"/></w:rPr><w:t xml:space="preserve">Nathalie Dubost</w:t></w:r></w:hyperlink></w:p><w:p><w:pPr/><w:r><w:rPr/><w:t xml:space="preserve">in Guillaume Plaisance and Anne Goujon Belghit (Eds). </w:t></w:r><w:r><w:rPr><w:i w:val="1"/><w:iCs w:val="1"/></w:rPr><w:t xml:space="preserve">Non-profit governance Twelve Frameworks for Organisations and Research</w:t></w:r><w:r><w:rPr/><w:t xml:space="preserve">, Routledge, 2024</w:t></w:r></w:p><w:p><w:pPr/><w:r><w:rPr/><w:t xml:space="preserve">Chapitre d'ouvrage</w:t></w:r></w:p><w:p><w:pPr/><w:hyperlink r:id="rId66" w:history="1"><w:r><w:rPr><w:color w:val="#410a8c"/><w:u w:val="single"/></w:rPr><w:t xml:space="preserve">hal-04682934v1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rôle du personnel en contact dans l’inclusion des personnes en situation de handicap</w:t></w:r></w:hyperlink></w:p><w:p><w:pPr/><w:hyperlink r:id="rId47" w:history="1"><w:r><w:rPr><w:color w:val="#410a8c"/><w:u w:val="single"/></w:rPr><w:t xml:space="preserve">Anthony Beudaert</w:t></w:r></w:hyperlink><w:r><w:rPr/><w:t xml:space="preserve">,</w:t></w:r><w:hyperlink r:id="rId9" w:history="1"><w:r><w:rPr><w:color w:val="#410a8c"/><w:u w:val="single"/></w:rPr><w:t xml:space="preserve">Nathalie Dubost</w:t></w:r></w:hyperlink><w:r><w:rPr/><w:t xml:space="preserve">,</w:t></w:r><w:hyperlink r:id="rId68" w:history="1"><w:r><w:rPr><w:color w:val="#410a8c"/><w:u w:val="single"/></w:rPr><w:t xml:space="preserve">Renaud Garcia-Bardidia</w:t></w:r></w:hyperlink><w:r><w:rPr/><w:t xml:space="preserve">,</w:t></w:r><w:hyperlink r:id="rId46" w:history="1"><w:r><w:rPr><w:color w:val="#410a8c"/><w:u w:val="single"/></w:rPr><w:t xml:space="preserve">Jean-Philippe Nau</w:t></w:r></w:hyperlink><w:r><w:rPr/><w:t xml:space="preserve">,</w:t></w:r><w:hyperlink r:id="rId69" w:history="1"><w:r><w:rPr><w:color w:val="#410a8c"/><w:u w:val="single"/></w:rPr><w:t xml:space="preserve">Malick Ndour</w:t></w:r></w:hyperlink></w:p><w:p><w:pPr/><w:r><w:rPr/><w:t xml:space="preserve">Isabelle Collin-Lachaud. </w:t></w:r><w:r><w:rPr><w:i w:val="1"/><w:iCs w:val="1"/></w:rPr><w:t xml:space="preserve">Rêvolution du commerce dans une société en transition</w:t></w:r><w:r><w:rPr/><w:t xml:space="preserve">, EMS Editions, pp.124-137, 2022, 9782376876823. </w:t></w:r><w:hyperlink r:id="rId70" w:history="1"><w:r><w:rPr><w:color w:val="#410a8c"/><w:u w:val="single"/></w:rPr><w:t xml:space="preserve">⟨10.3917/ems.colli.2022.01.0123⟩</w:t></w:r></w:hyperlink></w:p><w:p><w:pPr/><w:r><w:rPr/><w:t xml:space="preserve">Chapitre d'ouvrage</w:t></w:r></w:p><w:p><w:pPr/><w:hyperlink r:id="rId67" w:history="1"><w:r><w:rPr><w:color w:val="#410a8c"/><w:u w:val="single"/></w:rPr><w:t xml:space="preserve">hal-04314486v1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Associations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in Encyclopédie du Management Public, IGPDE, sous la direction de Manel Benzerafa Alilat, Danièle Lamarque et Gérald Orange</w:t></w:r><w:r><w:rPr/><w:t xml:space="preserve">, 2022</w:t></w:r></w:p><w:p><w:pPr/><w:r><w:rPr/><w:t xml:space="preserve">Chapitre d'ouvrage</w:t></w:r></w:p><w:p><w:pPr/><w:hyperlink r:id="rId71" w:history="1"><w:r><w:rPr><w:color w:val="#410a8c"/><w:u w:val="single"/></w:rPr><w:t xml:space="preserve">hal-03653528v1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Co-construire les savoirs entre personnes en situation de handicap et vendeurs pour favoriser l’inclusion : enjeux et méthodes</w:t></w:r></w:hyperlink></w:p><w:p><w:pPr/><w:hyperlink r:id="rId9" w:history="1"><w:r><w:rPr><w:color w:val="#410a8c"/><w:u w:val="single"/></w:rPr><w:t xml:space="preserve">Nathalie Dubost</w:t></w:r></w:hyperlink><w:r><w:rPr/><w:t xml:space="preserve">,</w:t></w:r><w:hyperlink r:id="rId47" w:history="1"><w:r><w:rPr><w:color w:val="#410a8c"/><w:u w:val="single"/></w:rPr><w:t xml:space="preserve">Anthony Beudaert</w:t></w:r></w:hyperlink><w:r><w:rPr/><w:t xml:space="preserve">,</w:t></w:r><w:hyperlink r:id="rId68" w:history="1"><w:r><w:rPr><w:color w:val="#410a8c"/><w:u w:val="single"/></w:rPr><w:t xml:space="preserve">Renaud Garcia-Bardidia</w:t></w:r></w:hyperlink><w:r><w:rPr/><w:t xml:space="preserve">,</w:t></w:r><w:hyperlink r:id="rId46" w:history="1"><w:r><w:rPr><w:color w:val="#410a8c"/><w:u w:val="single"/></w:rPr><w:t xml:space="preserve">Jean-Philippe Nau</w:t></w:r></w:hyperlink></w:p><w:p><w:pPr/><w:r><w:rPr><w:i w:val="1"/><w:iCs w:val="1"/></w:rPr><w:t xml:space="preserve">dans : Rêvolution du commerce dans une société en transition (sous la direction d'Isabelle Collin Lachaud), EMS éditions</w:t></w:r><w:r><w:rPr/><w:t xml:space="preserve">, 2022</w:t></w:r></w:p><w:p><w:pPr/><w:r><w:rPr/><w:t xml:space="preserve">Chapitre d'ouvrage</w:t></w:r></w:p><w:p><w:pPr/><w:hyperlink r:id="rId72" w:history="1"><w:r><w:rPr><w:color w:val="#410a8c"/><w:u w:val="single"/></w:rPr><w:t xml:space="preserve">hal-03653526v1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Comment comprendre la demande des consommateurs vulnérables ?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Ouvrage wiki AFM Marketing pour une société responsable (lien : https://marketingpourunesocieteresponsable.org/index.php/5.3.3_Adapter_la_collecte_de_donn%C3%A9es_aux_personnes_interrog%C3%A9es)</w:t></w:r><w:r><w:rPr/><w:t xml:space="preserve">, 2022</w:t></w:r></w:p><w:p><w:pPr/><w:r><w:rPr/><w:t xml:space="preserve">Chapitre d'ouvrage</w:t></w:r></w:p><w:p><w:pPr/><w:hyperlink r:id="rId73" w:history="1"><w:r><w:rPr><w:color w:val="#410a8c"/><w:u w:val="single"/></w:rPr><w:t xml:space="preserve">hal-03677254v1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DEBAT : Faut-il développer des offres destinées spécifiquement aux personnes en situation de handicap?</w:t></w:r></w:hyperlink></w:p><w:p><w:pPr/><w:hyperlink r:id="rId9" w:history="1"><w:r><w:rPr><w:color w:val="#410a8c"/><w:u w:val="single"/></w:rPr><w:t xml:space="preserve">Nathalie Dubost</w:t></w:r></w:hyperlink><w:r><w:rPr/><w:t xml:space="preserve">,</w:t></w:r><w:hyperlink r:id="rId47" w:history="1"><w:r><w:rPr><w:color w:val="#410a8c"/><w:u w:val="single"/></w:rPr><w:t xml:space="preserve">Anthony Beudaert</w:t></w:r></w:hyperlink><w:r><w:rPr/><w:t xml:space="preserve">,</w:t></w:r><w:hyperlink r:id="rId46" w:history="1"><w:r><w:rPr><w:color w:val="#410a8c"/><w:u w:val="single"/></w:rPr><w:t xml:space="preserve">Jean-Philippe Nau</w:t></w:r></w:hyperlink></w:p><w:p><w:pPr/><w:r><w:rPr><w:i w:val="1"/><w:iCs w:val="1"/></w:rPr><w:t xml:space="preserve">Ouvrage wiki AFM Marketing pour une société responsable (lien :</w:t></w:r><w:r><w:rPr/><w:t xml:space="preserve">, 2022</w:t></w:r></w:p><w:p><w:pPr/><w:r><w:rPr/><w:t xml:space="preserve">Chapitre d'ouvrage</w:t></w:r></w:p><w:p><w:pPr/><w:hyperlink r:id="rId74" w:history="1"><w:r><w:rPr><w:color w:val="#410a8c"/><w:u w:val="single"/></w:rPr><w:t xml:space="preserve">hal-03689627v1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Care Management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in Encyclopédie du Management Public,IGPDE, sous la direction de Manel Benzerafa Alilat, Danièle Lamarque et Gérald Orange</w:t></w:r><w:r><w:rPr/><w:t xml:space="preserve">, 2022</w:t></w:r></w:p><w:p><w:pPr/><w:r><w:rPr/><w:t xml:space="preserve">Chapitre d'ouvrage</w:t></w:r></w:p><w:p><w:pPr/><w:hyperlink r:id="rId75" w:history="1"><w:r><w:rPr><w:color w:val="#410a8c"/><w:u w:val="single"/></w:rPr><w:t xml:space="preserve">hal-03653529v1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Et si la gouvernance partenariale était une solution aux dérives du New Public Management ? Un retour d’expérience autour de l’application CovidTracker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Les impacts DURABLES de la crise sur le management</w:t></w:r><w:r><w:rPr/><w:t xml:space="preserve">, EMS, 2021</w:t></w:r></w:p><w:p><w:pPr/><w:r><w:rPr/><w:t xml:space="preserve">Chapitre d'ouvrage</w:t></w:r></w:p><w:p><w:pPr/><w:hyperlink r:id="rId76" w:history="1"><w:r><w:rPr><w:color w:val="#410a8c"/><w:u w:val="single"/></w:rPr><w:t xml:space="preserve">hal-03412418v1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Crise du Covid-19 et gouvernance territoriale de l'accès aux soins :vers un tropisme sur l'échelon communal ?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L'impact de la crise sur le management, EMS,</w:t></w:r><w:r><w:rPr/><w:t xml:space="preserve">, 2020</w:t></w:r></w:p><w:p><w:pPr/><w:r><w:rPr/><w:t xml:space="preserve">Chapitre d'ouvrage</w:t></w:r></w:p><w:p><w:pPr/><w:hyperlink r:id="rId77" w:history="1"><w:r><w:rPr><w:color w:val="#410a8c"/><w:u w:val="single"/></w:rPr><w:t xml:space="preserve">hal-03151228v1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Consommateurs en situation de handicap : les défis du marketing inclusif</w:t></w:r></w:hyperlink></w:p><w:p><w:pPr/><w:hyperlink r:id="rId47" w:history="1"><w:r><w:rPr><w:color w:val="#410a8c"/><w:u w:val="single"/></w:rPr><w:t xml:space="preserve">Anthony Beudaert</w:t></w:r></w:hyperlink><w:r><w:rPr/><w:t xml:space="preserve">,</w:t></w:r><w:hyperlink r:id="rId9" w:history="1"><w:r><w:rPr><w:color w:val="#410a8c"/><w:u w:val="single"/></w:rPr><w:t xml:space="preserve">Nathalie Dubost</w:t></w:r></w:hyperlink><w:r><w:rPr/><w:t xml:space="preserve">,</w:t></w:r><w:hyperlink r:id="rId46" w:history="1"><w:r><w:rPr><w:color w:val="#410a8c"/><w:u w:val="single"/></w:rPr><w:t xml:space="preserve">Jean-Philippe Nau</w:t></w:r></w:hyperlink></w:p><w:p><w:pPr/><w:r><w:rPr/><w:t xml:space="preserve">2025, </w:t></w:r><w:hyperlink r:id="rId79" w:history="1"><w:r><w:rPr><w:color w:val="#410a8c"/><w:u w:val="single"/></w:rPr><w:t xml:space="preserve">⟨10.64628/AAK.n9anu4gff⟩</w:t></w:r></w:hyperlink></w:p><w:p><w:pPr/><w:r><w:rPr/><w:t xml:space="preserve">Autre publication scientifique</w:t></w:r></w:p><w:p><w:pPr/><w:hyperlink r:id="rId78" w:history="1"><w:r><w:rPr><w:color w:val="#410a8c"/><w:u w:val="single"/></w:rPr><w:t xml:space="preserve">halshs-04938853v1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démarches participatives, participation à la table ronde organisée lors de la journée de recherche &amp;quot;Méthodes et pratiques de recherche sur les terrains rendus sensibles par la vulnérabilité des personnes concernées&amp;quot;, IRG, 18 mars</w:t></w:r></w:hyperlink></w:p><w:p><w:pPr/><w:hyperlink r:id="rId9" w:history="1"><w:r><w:rPr><w:color w:val="#410a8c"/><w:u w:val="single"/></w:rPr><w:t xml:space="preserve">Nathalie Dubost</w:t></w:r></w:hyperlink></w:p><w:p><w:pPr/><w:r><w:rPr/><w:t xml:space="preserve">2022</w:t></w:r></w:p><w:p><w:pPr/><w:r><w:rPr/><w:t xml:space="preserve">Autre publication scientifique</w:t></w:r></w:p><w:p><w:pPr/><w:hyperlink r:id="rId80" w:history="1"><w:r><w:rPr><w:color w:val="#410a8c"/><w:u w:val="single"/></w:rPr><w:t xml:space="preserve">hal-03655420v1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vulnérabilité des usagers, participation à la table ronde &amp;quot;Gérer les vulnérabilités dans les organisations du secteur sanitaire et social&amp;quot;, Les rendez-vous du MOSS (2ème édition), IAE Nancy School of Management, 17 mars 2022.</w:t></w:r></w:hyperlink></w:p><w:p><w:pPr/><w:hyperlink r:id="rId9" w:history="1"><w:r><w:rPr><w:color w:val="#410a8c"/><w:u w:val="single"/></w:rPr><w:t xml:space="preserve">Nathalie Dubost</w:t></w:r></w:hyperlink></w:p><w:p><w:pPr/><w:r><w:rPr/><w:t xml:space="preserve">2022</w:t></w:r></w:p><w:p><w:pPr/><w:r><w:rPr/><w:t xml:space="preserve">Autre publication scientifique</w:t></w:r></w:p><w:p><w:pPr/><w:hyperlink r:id="rId81" w:history="1"><w:r><w:rPr><w:color w:val="#410a8c"/><w:u w:val="single"/></w:rPr><w:t xml:space="preserve">hal-03655957v1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démarches participatives dans la conception, participation à la table ronde de la journée de recherche &amp;quot;Habiller la singularité : mode inclusive&handicap&amp;quot;, co-organisée par la chaire Tex&Care, le réseau H2I et bien à porter, IAE de Lille, 9 juin 2022.</w:t></w:r></w:hyperlink></w:p><w:p><w:pPr/><w:hyperlink r:id="rId9" w:history="1"><w:r><w:rPr><w:color w:val="#410a8c"/><w:u w:val="single"/></w:rPr><w:t xml:space="preserve">Nathalie Dubost</w:t></w:r></w:hyperlink></w:p><w:p><w:pPr/><w:r><w:rPr/><w:t xml:space="preserve">2022</w:t></w:r></w:p><w:p><w:pPr/><w:r><w:rPr/><w:t xml:space="preserve">Autre publication scientifique</w:t></w:r></w:p><w:p><w:pPr/><w:hyperlink r:id="rId82" w:history="1"><w:r><w:rPr><w:color w:val="#410a8c"/><w:u w:val="single"/></w:rPr><w:t xml:space="preserve">hal-03666177v1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critères d’un bon « appel à contributions » dans la RFG, vidéo Xerfi Canal/IQSOG</w:t></w:r></w:hyperlink></w:p><w:p><w:pPr/><w:hyperlink r:id="rId9" w:history="1"><w:r><w:rPr><w:color w:val="#410a8c"/><w:u w:val="single"/></w:rPr><w:t xml:space="preserve">Nathalie Dubost</w:t></w:r></w:hyperlink></w:p><w:p><w:pPr/><w:r><w:rPr/><w:t xml:space="preserve">2019</w:t></w:r></w:p><w:p><w:pPr/><w:r><w:rPr/><w:t xml:space="preserve">Autre publication scientifique</w:t></w:r></w:p><w:p><w:pPr/><w:hyperlink r:id="rId83" w:history="1"><w:r><w:rPr><w:color w:val="#410a8c"/><w:u w:val="single"/></w:rPr><w:t xml:space="preserve">hal-03562612v1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Pourquoi il faut sauver les concours d'agrégation du supérieur ! Vidéo Xerfi/IQSOG</w:t></w:r></w:hyperlink></w:p><w:p><w:pPr/><w:hyperlink r:id="rId9" w:history="1"><w:r><w:rPr><w:color w:val="#410a8c"/><w:u w:val="single"/></w:rPr><w:t xml:space="preserve">Nathalie Dubost</w:t></w:r></w:hyperlink><w:r><w:rPr/><w:t xml:space="preserve">,</w:t></w:r><w:hyperlink r:id="rId85" w:history="1"><w:r><w:rPr><w:color w:val="#410a8c"/><w:u w:val="single"/></w:rPr><w:t xml:space="preserve">Jean-Philippe Denis</w:t></w:r></w:hyperlink></w:p><w:p><w:pPr/><w:r><w:rPr/><w:t xml:space="preserve">2019</w:t></w:r></w:p><w:p><w:pPr/><w:r><w:rPr/><w:t xml:space="preserve">Autre publication scientifique</w:t></w:r></w:p><w:p><w:pPr/><w:hyperlink r:id="rId84" w:history="1"><w:r><w:rPr><w:color w:val="#410a8c"/><w:u w:val="single"/></w:rPr><w:t xml:space="preserve">hal-03562618v1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L’habitat de demain des retraités : un enjeu sociétal</w:t></w:r></w:hyperlink></w:p><w:p><w:pPr/><w:hyperlink r:id="rId87" w:history="1"><w:r><w:rPr><w:color w:val="#410a8c"/><w:u w:val="single"/></w:rPr><w:t xml:space="preserve">Laurent Nowik</w:t></w:r></w:hyperlink><w:r><w:rPr/><w:t xml:space="preserve">,</w:t></w:r><w:hyperlink r:id="rId27" w:history="1"><w:r><w:rPr><w:color w:val="#410a8c"/><w:u w:val="single"/></w:rPr><w:t xml:space="preserve">Anne Labit</w:t></w:r></w:hyperlink><w:r><w:rPr/><w:t xml:space="preserve">,</w:t></w:r><w:hyperlink r:id="rId88" w:history="1"><w:r><w:rPr><w:color w:val="#410a8c"/><w:u w:val="single"/></w:rPr><w:t xml:space="preserve">Alain Thalineau</w:t></w:r></w:hyperlink><w:r><w:rPr/><w:t xml:space="preserve">,</w:t></w:r><w:hyperlink r:id="rId89" w:history="1"><w:r><w:rPr><w:color w:val="#410a8c"/><w:u w:val="single"/></w:rPr><w:t xml:space="preserve">Laurine Herpin</w:t></w:r></w:hyperlink><w:r><w:rPr/><w:t xml:space="preserve">,</w:t></w:r><w:hyperlink r:id="rId90" w:history="1"><w:r><w:rPr><w:color w:val="#410a8c"/><w:u w:val="single"/></w:rPr><w:t xml:space="preserve">Faina Grossman</w:t></w:r></w:hyperlink><w:r><w:rPr/><w:t xml:space="preserve">et al.</w:t></w:r></w:p><w:p><w:pPr/><w:r><w:rPr/><w:t xml:space="preserve">[Rapport de recherche] Université François-Rabelais de Tours - UMR CITERES. 2011</w:t></w:r></w:p><w:p><w:pPr/><w:r><w:rPr/><w:t xml:space="preserve">Rapport</w:t></w:r><w:r><w:rPr/><w:t xml:space="preserve"> (rapport de recherche)</w:t></w:r></w:p><w:p><w:pPr/><w:hyperlink r:id="rId86" w:history="1"><w:r><w:rPr><w:color w:val="#410a8c"/><w:u w:val="single"/></w:rPr><w:t xml:space="preserve">halshs-01282726v1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Franchise et culture managériale : étude des facteurs humains et organisationnels, versus franchiseur, conditionnant la pratique de la franchise : typologie de franchiseurs</w:t></w:r></w:hyperlink></w:p><w:p><w:pPr/><w:hyperlink r:id="rId19" w:history="1"><w:r><w:rPr><w:color w:val="#410a8c"/><w:u w:val="single"/></w:rPr><w:t xml:space="preserve">Michel Kalika</w:t></w:r></w:hyperlink><w:r><w:rPr/><w:t xml:space="preserve">,</w:t></w:r><w:hyperlink r:id="rId92" w:history="1"><w:r><w:rPr><w:color w:val="#410a8c"/><w:u w:val="single"/></w:rPr><w:t xml:space="preserve">Patrice Roussel</w:t></w:r></w:hyperlink><w:r><w:rPr/><w:t xml:space="preserve">,</w:t></w:r><w:hyperlink r:id="rId9" w:history="1"><w:r><w:rPr><w:color w:val="#410a8c"/><w:u w:val="single"/></w:rPr><w:t xml:space="preserve">Nathalie Dubost</w:t></w:r></w:hyperlink><w:r><w:rPr/><w:t xml:space="preserve">,</w:t></w:r><w:hyperlink r:id="rId39" w:history="1"><w:r><w:rPr><w:color w:val="#410a8c"/><w:u w:val="single"/></w:rPr><w:t xml:space="preserve">Veronique Guilloux</w:t></w:r></w:hyperlink><w:r><w:rPr/><w:t xml:space="preserve">,</w:t></w:r><w:hyperlink r:id="rId40" w:history="1"><w:r><w:rPr><w:color w:val="#410a8c"/><w:u w:val="single"/></w:rPr><w:t xml:space="preserve">Claire Gauzente</w:t></w:r></w:hyperlink></w:p><w:p><w:pPr/><w:r><w:rPr/><w:t xml:space="preserve">[Research Report] Université Paris Dauphine. 2000</w:t></w:r></w:p><w:p><w:pPr/><w:r><w:rPr/><w:t xml:space="preserve">Rapport</w:t></w:r><w:r><w:rPr/><w:t xml:space="preserve"> (rapport de recherche)</w:t></w:r></w:p><w:p><w:pPr/><w:hyperlink r:id="rId91" w:history="1"><w:r><w:rPr><w:color w:val="#410a8c"/><w:u w:val="single"/></w:rPr><w:t xml:space="preserve">hal-03219178v1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décision d’achat d’une franchise : étude empirique du processus d’achat et de la satisfaction du franchisé</w:t></w:r></w:hyperlink></w:p><w:p><w:pPr/><w:hyperlink r:id="rId19" w:history="1"><w:r><w:rPr><w:color w:val="#410a8c"/><w:u w:val="single"/></w:rPr><w:t xml:space="preserve">Michel Kalika</w:t></w:r></w:hyperlink><w:r><w:rPr/><w:t xml:space="preserve">,</w:t></w:r><w:hyperlink r:id="rId9" w:history="1"><w:r><w:rPr><w:color w:val="#410a8c"/><w:u w:val="single"/></w:rPr><w:t xml:space="preserve">Nathalie Dubost</w:t></w:r></w:hyperlink><w:r><w:rPr/><w:t xml:space="preserve">,</w:t></w:r><w:hyperlink r:id="rId39" w:history="1"><w:r><w:rPr><w:color w:val="#410a8c"/><w:u w:val="single"/></w:rPr><w:t xml:space="preserve">Veronique Guilloux</w:t></w:r></w:hyperlink><w:r><w:rPr/><w:t xml:space="preserve">,</w:t></w:r><w:hyperlink r:id="rId40" w:history="1"><w:r><w:rPr><w:color w:val="#410a8c"/><w:u w:val="single"/></w:rPr><w:t xml:space="preserve">Claire Gauzente</w:t></w:r></w:hyperlink></w:p><w:p><w:pPr/><w:r><w:rPr/><w:t xml:space="preserve">[Rapport de recherche] Université Paris Dauphine (Paris 9). 1999</w:t></w:r></w:p><w:p><w:pPr/><w:r><w:rPr/><w:t xml:space="preserve">Rapport</w:t></w:r><w:r><w:rPr/><w:t xml:space="preserve"> (rapport de recherche)</w:t></w:r></w:p><w:p><w:pPr/><w:hyperlink r:id="rId93" w:history="1"><w:r><w:rPr><w:color w:val="#410a8c"/><w:u w:val="single"/></w:rPr><w:t xml:space="preserve">hal-03219189v1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Régulation et action collective : de la coordination dans le secteur marchand à l’évaluation dans le secteur non marchand</w:t></w:r></w:hyperlink></w:p><w:p><w:pPr/><w:hyperlink r:id="rId9" w:history="1"><w:r><w:rPr><w:color w:val="#410a8c"/><w:u w:val="single"/></w:rPr><w:t xml:space="preserve">Nathalie Dubost</w:t></w:r></w:hyperlink></w:p><w:p><w:pPr/><w:r><w:rPr/><w:t xml:space="preserve">Gestion et management. Université Orléans, 2016</w:t></w:r></w:p><w:p><w:pPr/><w:r><w:rPr/><w:t xml:space="preserve">HDR</w:t></w:r></w:p><w:p><w:pPr/><w:hyperlink r:id="rId94" w:history="1"><w:r><w:rPr><w:color w:val="#410a8c"/><w:u w:val="single"/></w:rPr><w:t xml:space="preserve">tel-03525365v1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Pourquoi il faut sauver les concours d'agrégation du supérieur ! [JP. Denis et N.Dubost]</w:t></w:r></w:hyperlink></w:p><w:p><w:pPr/><w:hyperlink r:id="rId85" w:history="1"><w:r><w:rPr><w:color w:val="#410a8c"/><w:u w:val="single"/></w:rPr><w:t xml:space="preserve">Jean-Philippe Denis</w:t></w:r></w:hyperlink><w:r><w:rPr/><w:t xml:space="preserve">,</w:t></w:r><w:hyperlink r:id="rId9" w:history="1"><w:r><w:rPr><w:color w:val="#410a8c"/><w:u w:val="single"/></w:rPr><w:t xml:space="preserve">Nathalie Dubost</w:t></w:r></w:hyperlink><w:r><w:rPr/><w:t xml:space="preserve">,</w:t></w:r><w:hyperlink r:id="rId96" w:history="1"><w:r><w:rPr><w:color w:val="#410a8c"/><w:u w:val="single"/></w:rPr><w:t xml:space="preserve">Adrien de Tricornot</w:t></w:r></w:hyperlink></w:p><w:p><w:pPr/><w:r><w:rPr/><w:t xml:space="preserve">2019</w:t></w:r></w:p><w:p><w:pPr/><w:r><w:rPr/><w:t xml:space="preserve">Vidéo</w:t></w:r></w:p><w:p><w:pPr/><w:hyperlink r:id="rId95" w:history="1"><w:r><w:rPr><w:color w:val="#410a8c"/><w:u w:val="single"/></w:rPr><w:t xml:space="preserve">hal-04780303v1</w:t></w:r></w:hyperlink></w:p></w:tc></w:tr></w:tbl><w:sectPr><w:footerReference w:type="default" r:id="rId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7924v1" TargetMode="External"/><Relationship Id="rId9" Type="http://schemas.openxmlformats.org/officeDocument/2006/relationships/hyperlink" Target="https://hal.science/search/index/?q=*&amp;authFullName_s=Nathalie Dubost" TargetMode="External"/><Relationship Id="rId10" Type="http://schemas.openxmlformats.org/officeDocument/2006/relationships/hyperlink" Target="https://dx.doi.org/10.1108/JSM-09-2024-0470" TargetMode="External"/><Relationship Id="rId11" Type="http://schemas.openxmlformats.org/officeDocument/2006/relationships/hyperlink" Target="https://hal.science/hal-05322547v1" TargetMode="External"/><Relationship Id="rId12" Type="http://schemas.openxmlformats.org/officeDocument/2006/relationships/hyperlink" Target="https://hal.science/search/index/?q=*&amp;authFullName_s=Pierre Labardin" TargetMode="External"/><Relationship Id="rId13" Type="http://schemas.openxmlformats.org/officeDocument/2006/relationships/hyperlink" Target="https://dx.doi.org/10.48611/isbn.978-2-406-18675-5.p.0023" TargetMode="External"/><Relationship Id="rId14" Type="http://schemas.openxmlformats.org/officeDocument/2006/relationships/hyperlink" Target="https://hal.science/hal-04216324v1" TargetMode="External"/><Relationship Id="rId15" Type="http://schemas.openxmlformats.org/officeDocument/2006/relationships/hyperlink" Target="https://hal.science/hal-04170906v1" TargetMode="External"/><Relationship Id="rId16" Type="http://schemas.openxmlformats.org/officeDocument/2006/relationships/hyperlink" Target="https://hal.science/hal-03822345v1" TargetMode="External"/><Relationship Id="rId17" Type="http://schemas.openxmlformats.org/officeDocument/2006/relationships/hyperlink" Target="https://hal.science/hal-02470196v1" TargetMode="External"/><Relationship Id="rId18" Type="http://schemas.openxmlformats.org/officeDocument/2006/relationships/hyperlink" Target="https://hal.science/hal-03216957v1" TargetMode="External"/><Relationship Id="rId19" Type="http://schemas.openxmlformats.org/officeDocument/2006/relationships/hyperlink" Target="https://hal.science/search/index/?q=*&amp;authFullName_s=Michel Kalika" TargetMode="External"/><Relationship Id="rId20" Type="http://schemas.openxmlformats.org/officeDocument/2006/relationships/hyperlink" Target="https://dx.doi.org/10.3166/rfg.2019.00365" TargetMode="External"/><Relationship Id="rId21" Type="http://schemas.openxmlformats.org/officeDocument/2006/relationships/hyperlink" Target="https://hal.science/hal-02056710v1" TargetMode="External"/><Relationship Id="rId22" Type="http://schemas.openxmlformats.org/officeDocument/2006/relationships/hyperlink" Target="https://dx.doi.org/10.1177/0767370118754746" TargetMode="External"/><Relationship Id="rId23" Type="http://schemas.openxmlformats.org/officeDocument/2006/relationships/hyperlink" Target="https://ube.hal.science/hal-01445258v1" TargetMode="External"/><Relationship Id="rId24" Type="http://schemas.openxmlformats.org/officeDocument/2006/relationships/hyperlink" Target="https://hal.science/search/index/?q=*&amp;authFullName_s=Pascal Fabre" TargetMode="External"/><Relationship Id="rId25" Type="http://schemas.openxmlformats.org/officeDocument/2006/relationships/hyperlink" Target="https://dx.doi.org/10.3917/gmp.043.0125" TargetMode="External"/><Relationship Id="rId26" Type="http://schemas.openxmlformats.org/officeDocument/2006/relationships/hyperlink" Target="https://hal.science/hal-01424028v1" TargetMode="External"/><Relationship Id="rId27" Type="http://schemas.openxmlformats.org/officeDocument/2006/relationships/hyperlink" Target="https://hal.science/search/index/?q=*&amp;authFullName_s=Anne Labit" TargetMode="External"/><Relationship Id="rId28" Type="http://schemas.openxmlformats.org/officeDocument/2006/relationships/hyperlink" Target="https://dx.doi.org/10.1108/HCS-08-2016-0007" TargetMode="External"/><Relationship Id="rId29" Type="http://schemas.openxmlformats.org/officeDocument/2006/relationships/hyperlink" Target="https://univ-orleans.hal.science/hal-01714080v1" TargetMode="External"/><Relationship Id="rId30" Type="http://schemas.openxmlformats.org/officeDocument/2006/relationships/hyperlink" Target="https://dx.doi.org/10.3917/resg.103.0183" TargetMode="External"/><Relationship Id="rId31" Type="http://schemas.openxmlformats.org/officeDocument/2006/relationships/hyperlink" Target="https://univ-orleans.hal.science/hal-01714085v1" TargetMode="External"/><Relationship Id="rId32" Type="http://schemas.openxmlformats.org/officeDocument/2006/relationships/hyperlink" Target="https://dx.doi.org/10.3917/riges.394.0185" TargetMode="External"/><Relationship Id="rId33" Type="http://schemas.openxmlformats.org/officeDocument/2006/relationships/hyperlink" Target="https://univ-orleans.hal.science/hal-01714059v1" TargetMode="External"/><Relationship Id="rId34" Type="http://schemas.openxmlformats.org/officeDocument/2006/relationships/hyperlink" Target="https://dx.doi.org/10.3917/gmp.023.0005" TargetMode="External"/><Relationship Id="rId35" Type="http://schemas.openxmlformats.org/officeDocument/2006/relationships/hyperlink" Target="https://hal.science/hal-03549164v1" TargetMode="External"/><Relationship Id="rId36" Type="http://schemas.openxmlformats.org/officeDocument/2006/relationships/hyperlink" Target="https://univ-orleans.hal.science/hal-01714087v1" TargetMode="External"/><Relationship Id="rId37" Type="http://schemas.openxmlformats.org/officeDocument/2006/relationships/hyperlink" Target="https://dx.doi.org/10.3917/mav.035.0293" TargetMode="External"/><Relationship Id="rId38" Type="http://schemas.openxmlformats.org/officeDocument/2006/relationships/hyperlink" Target="https://shs.hal.science/halshs-00661481v1" TargetMode="External"/><Relationship Id="rId39" Type="http://schemas.openxmlformats.org/officeDocument/2006/relationships/hyperlink" Target="https://hal.science/search/index/?q=*&amp;authFullName_s=Veronique Guilloux" TargetMode="External"/><Relationship Id="rId40" Type="http://schemas.openxmlformats.org/officeDocument/2006/relationships/hyperlink" Target="https://hal.science/search/index/?q=*&amp;authFullName_s=Claire Gauzente" TargetMode="External"/><Relationship Id="rId41" Type="http://schemas.openxmlformats.org/officeDocument/2006/relationships/hyperlink" Target="https://hal.science/hal-03219158v1" TargetMode="External"/><Relationship Id="rId42" Type="http://schemas.openxmlformats.org/officeDocument/2006/relationships/hyperlink" Target="https://dx.doi.org/10.1111/j.1540-627X.2004.00107.x" TargetMode="External"/><Relationship Id="rId43" Type="http://schemas.openxmlformats.org/officeDocument/2006/relationships/hyperlink" Target="https://api.istex.fr/document/282D909E7C92AD2F4239AAFEEACBF4E09D14D35B/fulltext/pdf?sid=hal" TargetMode="External"/><Relationship Id="rId44" Type="http://schemas.openxmlformats.org/officeDocument/2006/relationships/hyperlink" Target="https://hal.science/hal-04442694v1" TargetMode="External"/><Relationship Id="rId45" Type="http://schemas.openxmlformats.org/officeDocument/2006/relationships/hyperlink" Target="https://shs.hal.science/halshs-05070971v1" TargetMode="External"/><Relationship Id="rId46" Type="http://schemas.openxmlformats.org/officeDocument/2006/relationships/hyperlink" Target="https://hal.science/search/index/?q=*&amp;authFullName_s=Jean-Philippe Nau" TargetMode="External"/><Relationship Id="rId47" Type="http://schemas.openxmlformats.org/officeDocument/2006/relationships/hyperlink" Target="https://hal.science/search/index/?q=*&amp;authFullName_s=Anthony Beudaert" TargetMode="External"/><Relationship Id="rId48" Type="http://schemas.openxmlformats.org/officeDocument/2006/relationships/hyperlink" Target="https://hal.science/search/index/?q=*&amp;authFullName_s=Hilary Downey" TargetMode="External"/><Relationship Id="rId49" Type="http://schemas.openxmlformats.org/officeDocument/2006/relationships/hyperlink" Target="https://hal.science/search/index/?q=*&amp;authFullName_s=Katharina C. Husemann" TargetMode="External"/><Relationship Id="rId50" Type="http://schemas.openxmlformats.org/officeDocument/2006/relationships/hyperlink" Target="https://shs.hal.science/halshs-04718610v1" TargetMode="External"/><Relationship Id="rId51" Type="http://schemas.openxmlformats.org/officeDocument/2006/relationships/hyperlink" Target="https://hal.science/hal-03659343v1" TargetMode="External"/><Relationship Id="rId52" Type="http://schemas.openxmlformats.org/officeDocument/2006/relationships/hyperlink" Target="https://hal.science/hal-03221677v1" TargetMode="External"/><Relationship Id="rId53" Type="http://schemas.openxmlformats.org/officeDocument/2006/relationships/hyperlink" Target="https://hal.science/hal-01802595v2" TargetMode="External"/><Relationship Id="rId54" Type="http://schemas.openxmlformats.org/officeDocument/2006/relationships/hyperlink" Target="https://hal.science/search/index/?q=*&amp;authFullName_s=Muriel Jougleux" TargetMode="External"/><Relationship Id="rId55" Type="http://schemas.openxmlformats.org/officeDocument/2006/relationships/hyperlink" Target="https://shs.hal.science/halshs-01763614v1" TargetMode="External"/><Relationship Id="rId56" Type="http://schemas.openxmlformats.org/officeDocument/2006/relationships/hyperlink" Target="https://hal.science/search/index/?q=*&amp;authFullName_s=C&#233;line Chatelin" TargetMode="External"/><Relationship Id="rId57" Type="http://schemas.openxmlformats.org/officeDocument/2006/relationships/hyperlink" Target="https://hal.science/hal-00650425v1" TargetMode="External"/><Relationship Id="rId58" Type="http://schemas.openxmlformats.org/officeDocument/2006/relationships/hyperlink" Target="https://hal.science/search/index/?q=*&amp;authFullName_s=Eric-Alain Zoukoua" TargetMode="External"/><Relationship Id="rId59" Type="http://schemas.openxmlformats.org/officeDocument/2006/relationships/hyperlink" Target="https://hal.science/hal-05322561v1" TargetMode="External"/><Relationship Id="rId60" Type="http://schemas.openxmlformats.org/officeDocument/2006/relationships/hyperlink" Target="https://hal.science/search/index/?q=*&amp;authFullName_s=Pierre Allorant" TargetMode="External"/><Relationship Id="rId61" Type="http://schemas.openxmlformats.org/officeDocument/2006/relationships/hyperlink" Target="https://hal.science/search/index/?q=*&amp;authFullName_s=Sylvain Dournel" TargetMode="External"/><Relationship Id="rId62" Type="http://schemas.openxmlformats.org/officeDocument/2006/relationships/hyperlink" Target="https://hal.science/search/index/?q=*&amp;authFullName_s=Fouad Eddazi" TargetMode="External"/><Relationship Id="rId63" Type="http://schemas.openxmlformats.org/officeDocument/2006/relationships/hyperlink" Target="https://hal.science/hal-04632719v1" TargetMode="External"/><Relationship Id="rId64" Type="http://schemas.openxmlformats.org/officeDocument/2006/relationships/hyperlink" Target="https://www.autrement.com/la-metropole-sante-en-faisceaux/9782080442581" TargetMode="External"/><Relationship Id="rId65" Type="http://schemas.openxmlformats.org/officeDocument/2006/relationships/hyperlink" Target="https://hal.science/hal-05497005v1" TargetMode="External"/><Relationship Id="rId66" Type="http://schemas.openxmlformats.org/officeDocument/2006/relationships/hyperlink" Target="https://hal.science/hal-04682934v1" TargetMode="External"/><Relationship Id="rId67" Type="http://schemas.openxmlformats.org/officeDocument/2006/relationships/hyperlink" Target="https://hal.univ-lorraine.fr/hal-04314486v1" TargetMode="External"/><Relationship Id="rId68" Type="http://schemas.openxmlformats.org/officeDocument/2006/relationships/hyperlink" Target="https://hal.science/search/index/?q=*&amp;authFullName_s=Renaud Garcia-Bardidia" TargetMode="External"/><Relationship Id="rId69" Type="http://schemas.openxmlformats.org/officeDocument/2006/relationships/hyperlink" Target="https://hal.science/search/index/?q=*&amp;authFullName_s=Malick Ndour" TargetMode="External"/><Relationship Id="rId70" Type="http://schemas.openxmlformats.org/officeDocument/2006/relationships/hyperlink" Target="https://dx.doi.org/10.3917/ems.colli.2022.01.0123" TargetMode="External"/><Relationship Id="rId71" Type="http://schemas.openxmlformats.org/officeDocument/2006/relationships/hyperlink" Target="https://hal.science/hal-03653528v1" TargetMode="External"/><Relationship Id="rId72" Type="http://schemas.openxmlformats.org/officeDocument/2006/relationships/hyperlink" Target="https://hal.science/hal-03653526v1" TargetMode="External"/><Relationship Id="rId73" Type="http://schemas.openxmlformats.org/officeDocument/2006/relationships/hyperlink" Target="https://hal.science/hal-03677254v1" TargetMode="External"/><Relationship Id="rId74" Type="http://schemas.openxmlformats.org/officeDocument/2006/relationships/hyperlink" Target="https://hal.science/hal-03689627v1" TargetMode="External"/><Relationship Id="rId75" Type="http://schemas.openxmlformats.org/officeDocument/2006/relationships/hyperlink" Target="https://hal.science/hal-03653529v1" TargetMode="External"/><Relationship Id="rId76" Type="http://schemas.openxmlformats.org/officeDocument/2006/relationships/hyperlink" Target="https://hal.science/hal-03412418v1" TargetMode="External"/><Relationship Id="rId77" Type="http://schemas.openxmlformats.org/officeDocument/2006/relationships/hyperlink" Target="https://hal.science/hal-03151228v1" TargetMode="External"/><Relationship Id="rId78" Type="http://schemas.openxmlformats.org/officeDocument/2006/relationships/hyperlink" Target="https://shs.hal.science/halshs-04938853v1" TargetMode="External"/><Relationship Id="rId79" Type="http://schemas.openxmlformats.org/officeDocument/2006/relationships/hyperlink" Target="https://dx.doi.org/10.64628/AAK.n9anu4gff" TargetMode="External"/><Relationship Id="rId80" Type="http://schemas.openxmlformats.org/officeDocument/2006/relationships/hyperlink" Target="https://hal.science/hal-03655420v1" TargetMode="External"/><Relationship Id="rId81" Type="http://schemas.openxmlformats.org/officeDocument/2006/relationships/hyperlink" Target="https://hal.science/hal-03655957v1" TargetMode="External"/><Relationship Id="rId82" Type="http://schemas.openxmlformats.org/officeDocument/2006/relationships/hyperlink" Target="https://hal.science/hal-03666177v1" TargetMode="External"/><Relationship Id="rId83" Type="http://schemas.openxmlformats.org/officeDocument/2006/relationships/hyperlink" Target="https://hal.science/hal-03562612v1" TargetMode="External"/><Relationship Id="rId84" Type="http://schemas.openxmlformats.org/officeDocument/2006/relationships/hyperlink" Target="https://hal.science/hal-03562618v1" TargetMode="External"/><Relationship Id="rId85" Type="http://schemas.openxmlformats.org/officeDocument/2006/relationships/hyperlink" Target="https://hal.science/search/index/?q=*&amp;authFullName_s=Jean-Philippe Denis" TargetMode="External"/><Relationship Id="rId86" Type="http://schemas.openxmlformats.org/officeDocument/2006/relationships/hyperlink" Target="https://shs.hal.science/halshs-01282726v1" TargetMode="External"/><Relationship Id="rId87" Type="http://schemas.openxmlformats.org/officeDocument/2006/relationships/hyperlink" Target="https://hal.science/search/index/?q=*&amp;authFullName_s=Laurent Nowik" TargetMode="External"/><Relationship Id="rId88" Type="http://schemas.openxmlformats.org/officeDocument/2006/relationships/hyperlink" Target="https://hal.science/search/index/?q=*&amp;authFullName_s=Alain Thalineau" TargetMode="External"/><Relationship Id="rId89" Type="http://schemas.openxmlformats.org/officeDocument/2006/relationships/hyperlink" Target="https://hal.science/search/index/?q=*&amp;authFullName_s=Laurine Herpin" TargetMode="External"/><Relationship Id="rId90" Type="http://schemas.openxmlformats.org/officeDocument/2006/relationships/hyperlink" Target="https://hal.science/search/index/?q=*&amp;authFullName_s=Faina Grossman" TargetMode="External"/><Relationship Id="rId91" Type="http://schemas.openxmlformats.org/officeDocument/2006/relationships/hyperlink" Target="https://hal.science/hal-03219178v1" TargetMode="External"/><Relationship Id="rId92" Type="http://schemas.openxmlformats.org/officeDocument/2006/relationships/hyperlink" Target="https://hal.science/search/index/?q=*&amp;authFullName_s=Patrice Roussel" TargetMode="External"/><Relationship Id="rId93" Type="http://schemas.openxmlformats.org/officeDocument/2006/relationships/hyperlink" Target="https://hal.science/hal-03219189v1" TargetMode="External"/><Relationship Id="rId94" Type="http://schemas.openxmlformats.org/officeDocument/2006/relationships/hyperlink" Target="https://hal.science/tel-03525365v1" TargetMode="External"/><Relationship Id="rId95" Type="http://schemas.openxmlformats.org/officeDocument/2006/relationships/hyperlink" Target="https://media.hal.science/hal-04780303v1" TargetMode="External"/><Relationship Id="rId96" Type="http://schemas.openxmlformats.org/officeDocument/2006/relationships/hyperlink" Target="https://hal.science/search/index/?q=*&amp;authFullName_s=Adrien de Tricornot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DUBOST</dc:title>
  <dc:description>CV</dc:description>
  <dc:subject/>
  <cp:keywords/>
  <cp:category/>
  <cp:lastModifiedBy/>
  <dcterms:created xsi:type="dcterms:W3CDTF">2026-05-26T08:52:30+02:00</dcterms:created>
  <dcterms:modified xsi:type="dcterms:W3CDTF">2026-05-26T08:52:30+02:00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