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FURSTENBERGER </w:t></w:r><w:r><w:rPr><w:color w:val="641e6e"/></w:rPr><w:t xml:space="preserve">Professeur des Universités en Histoire et civilisations de l'Amérique latine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nathalie-furstenberger</w:t></w:r></w:hyperlink></w:p><w:p><w:pPr><w:spacing w:before="600"/></w:pPr></w:p><w:p><w:pPr><w:pStyle w:val="Heading2"/></w:pPr><w:r><w:rPr><w:color w:val="1e198e"/><w:b w:val="1"/><w:bCs w:val="1"/></w:rPr><w:t xml:space="preserve">Présentation</w:t></w:r></w:p><w:p><w:pPr><w:spacing w:after="100"/></w:pPr></w:p><w:p><w:pPr/><w:r><w:rPr/><w:t xml:space="preserve">Professeur des Universités à l'Université Paul Valéry Montpellier III depuis 2015.</w:t></w:r></w:p><w:p><w:pPr/><w:r><w:rPr><w:b w:val="1"/><w:bCs w:val="1"/><w:i w:val="1"/><w:iCs w:val="1"/></w:rPr><w:t xml:space="preserve">Mes travaux</w:t></w:r></w:p><w:p><w:pPr/><w:r><w:rPr/><w:t xml:space="preserve">Ma recherche porte essentiellement sur la presse argentine de la fin du XIXe siècle. Mon approche des pratiques et des discours journalistiques adopte une perspective historique et culturelle qui m’amène à examiner l'influence des différentes idéologies en vogue à la fin du XIXe siècle et au début du XXe siècle. La prégnance du socialisme utopique, ainsi que celle du libéralisme, m’a conduite à étudier dans une perspective comparatiste les savoirs et les textes en circulation tant dans le Río de la Plata qu’en France, dont l’exemplarité politique constituait une référence obligée pour la classe politique argentine.</w:t></w:r></w:p><w:p><w:pPr/><w:r><w:rPr/><w:t xml:space="preserve">Le statut du lecteur, les moyens mis en œuvre pour interagir avec le journal et faire entendre sa voix sont quelques-uns de mes axes de recherche. La lectrice de la presse féminine de la première moitié du XIXe siècle retient également toute mon attention.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De la difficulté d’opiner : la presse féminine sous Rosas</w:t></w:r></w:hyperlink></w:p><w:p><w:pPr/><w:hyperlink r:id="rId10" w:history="1"><w:r><w:rPr><w:color w:val="#410a8c"/><w:u w:val="single"/></w:rPr><w:t xml:space="preserve">Nathalie Fürstenberger</w:t></w:r></w:hyperlink></w:p><w:p><w:pPr/><w:r><w:rPr><w:i w:val="1"/><w:iCs w:val="1"/></w:rPr><w:t xml:space="preserve">América : cahiers du CRICCAL</w:t></w:r><w:r><w:rPr/><w:t xml:space="preserve">, 2021, 54, pp.82-91. </w:t></w:r><w:hyperlink r:id="rId11" w:history="1"><w:r><w:rPr><w:color w:val="#410a8c"/><w:u w:val="single"/></w:rPr><w:t xml:space="preserve">⟨10.4000/america.3683⟩</w:t></w:r></w:hyperlink></w:p><w:p><w:pPr/><w:r><w:rPr/><w:t xml:space="preserve">Article dans une revue</w:t></w:r></w:p><w:p><w:pPr/><w:hyperlink r:id="rId12" w:history="1"><w:r><w:rPr><w:color w:val="#410a8c"/><w:u w:val="single"/></w:rPr><w:t xml:space="preserve">istex</w:t></w:r></w:hyperlink></w:p><w:p><w:pPr/><w:hyperlink r:id="rId9" w:history="1"><w:r><w:rPr><w:color w:val="#410a8c"/><w:u w:val="single"/></w:rPr><w:t xml:space="preserve">hal-03704375v1</w:t></w:r></w:hyperlink></w:p></w:tc></w:tr><w:tr><w:trPr/><w:tc><w:tcPr><w:noWrap/></w:tcPr><w:p><w:pPr><w:spacing w:after="200"/></w:pPr><w:hyperlink r:id="rId13" w:history="1"><w:r><w:rPr><w:color w:val="1e198e"/><w:b w:val="1"/><w:bCs w:val="1"/><w:u w:val="single"/></w:rPr><w:t xml:space="preserve">El Tiempo, ou l’apprentissage d’un nouvel espace public</w:t></w:r></w:hyperlink></w:p><w:p><w:pPr/><w:hyperlink r:id="rId10" w:history="1"><w:r><w:rPr><w:color w:val="#410a8c"/><w:u w:val="single"/></w:rPr><w:t xml:space="preserve">Nathalie Fürstenberger</w:t></w:r></w:hyperlink></w:p><w:p><w:pPr/><w:r><w:rPr><w:i w:val="1"/><w:iCs w:val="1"/></w:rPr><w:t xml:space="preserve">América : cahiers du CRICCAL</w:t></w:r><w:r><w:rPr/><w:t xml:space="preserve">, 2016, 48, </w:t></w:r><w:hyperlink r:id="rId14" w:history="1"><w:r><w:rPr><w:color w:val="#410a8c"/><w:u w:val="single"/></w:rPr><w:t xml:space="preserve">⟨10.4000/america.1479⟩</w:t></w:r></w:hyperlink></w:p><w:p><w:pPr/><w:r><w:rPr/><w:t xml:space="preserve">Article dans une revue</w:t></w:r></w:p><w:p><w:pPr/><w:hyperlink r:id="rId15" w:history="1"><w:r><w:rPr><w:color w:val="#410a8c"/><w:u w:val="single"/></w:rPr><w:t xml:space="preserve">istex</w:t></w:r></w:hyperlink></w:p><w:p><w:pPr/><w:hyperlink r:id="rId13" w:history="1"><w:r><w:rPr><w:color w:val="#410a8c"/><w:u w:val="single"/></w:rPr><w:t xml:space="preserve">hal-03704379v1</w:t></w:r></w:hyperlink></w:p></w:tc></w:tr><w:tr><w:trPr/><w:tc><w:tcPr><w:noWrap/></w:tcPr><w:p><w:pPr><w:spacing w:after="200"/></w:pPr><w:hyperlink r:id="rId16" w:history="1"><w:r><w:rPr><w:color w:val="1e198e"/><w:b w:val="1"/><w:bCs w:val="1"/><w:u w:val="single"/></w:rPr><w:t xml:space="preserve">« ¡ Paso a los jóvenes ! » et « Saludo » de Leopoldo Lugones : deux satires au service d'un socialisme révolutionnaire</w:t></w:r></w:hyperlink></w:p><w:p><w:pPr/><w:hyperlink r:id="rId10" w:history="1"><w:r><w:rPr><w:color w:val="#410a8c"/><w:u w:val="single"/></w:rPr><w:t xml:space="preserve">Nathalie Fürstenberger</w:t></w:r></w:hyperlink></w:p><w:p><w:pPr/><w:r><w:rPr><w:i w:val="1"/><w:iCs w:val="1"/></w:rPr><w:t xml:space="preserve">América : cahiers du CRICCAL</w:t></w:r><w:r><w:rPr/><w:t xml:space="preserve">, 2008, 37 (1), pp.31-41. </w:t></w:r><w:hyperlink r:id="rId17" w:history="1"><w:r><w:rPr><w:color w:val="#410a8c"/><w:u w:val="single"/></w:rPr><w:t xml:space="preserve">⟨10.3406/ameri.2008.1810⟩</w:t></w:r></w:hyperlink></w:p><w:p><w:pPr/><w:r><w:rPr/><w:t xml:space="preserve">Article dans une revue</w:t></w:r></w:p><w:p><w:pPr/><w:hyperlink r:id="rId16" w:history="1"><w:r><w:rPr><w:color w:val="#410a8c"/><w:u w:val="single"/></w:rPr><w:t xml:space="preserve">hal-03704381v1</w:t></w:r></w:hyperlink></w:p></w:tc></w:tr><w:tr><w:trPr/><w:tc><w:tcPr><w:noWrap/></w:tcPr><w:p><w:pPr><w:spacing w:after="200"/></w:pPr><w:hyperlink r:id="rId18" w:history="1"><w:r><w:rPr><w:color w:val="1e198e"/><w:b w:val="1"/><w:bCs w:val="1"/><w:u w:val="single"/></w:rPr><w:t xml:space="preserve">« El Romanticismo: su problemático legado en tres poemas juveniles de Lugones », Tradición y ruptura en la poesía hispanoamericana del siglo XX, Aleph, Université catholique de Louvain-la-Neuve, no 8, 2006, pp. 11-24</w:t></w:r></w:hyperlink></w:p><w:p><w:pPr/><w:hyperlink r:id="rId10" w:history="1"><w:r><w:rPr><w:color w:val="#410a8c"/><w:u w:val="single"/></w:rPr><w:t xml:space="preserve">Nathalie Fürstenberger</w:t></w:r></w:hyperlink></w:p><w:p><w:pPr/><w:r><w:rPr><w:i w:val="1"/><w:iCs w:val="1"/></w:rPr><w:t xml:space="preserve">Aleph: Revista de Literatura Hispanoamericana</w:t></w:r><w:r><w:rPr/><w:t xml:space="preserve">, 2006</w:t></w:r></w:p><w:p><w:pPr/><w:r><w:rPr/><w:t xml:space="preserve">Article dans une revue</w:t></w:r></w:p><w:p><w:pPr/><w:hyperlink r:id="rId18" w:history="1"><w:r><w:rPr><w:color w:val="#410a8c"/><w:u w:val="single"/></w:rPr><w:t xml:space="preserve">hal-03704846v1</w:t></w:r></w:hyperlink></w:p></w:tc></w:tr><w:tr><w:trPr/><w:tc><w:tcPr><w:noWrap/></w:tcPr><w:p><w:pPr><w:spacing w:after="200"/></w:pPr><w:hyperlink r:id="rId19" w:history="1"><w:r><w:rPr><w:color w:val="1e198e"/><w:b w:val="1"/><w:bCs w:val="1"/><w:u w:val="single"/></w:rPr><w:t xml:space="preserve">« Martín Güemes y los de abajo: fabricación y alcance del heroísmo en La guerra gaucha», in Héroes de papel: avatares de una construcción imaginaria en América latina, Revista Iberoamericana (Pittsburgh), vol. LXXI, no 213, octubre-diciembre 2005, p. 1109-1120</w:t></w:r></w:hyperlink></w:p><w:p><w:pPr/><w:hyperlink r:id="rId10" w:history="1"><w:r><w:rPr><w:color w:val="#410a8c"/><w:u w:val="single"/></w:rPr><w:t xml:space="preserve">Nathalie Fürstenberger</w:t></w:r></w:hyperlink></w:p><w:p><w:pPr/><w:r><w:rPr><w:i w:val="1"/><w:iCs w:val="1"/></w:rPr><w:t xml:space="preserve">Revista Iberoamericana</w:t></w:r><w:r><w:rPr/><w:t xml:space="preserve">, 2005</w:t></w:r></w:p><w:p><w:pPr/><w:r><w:rPr/><w:t xml:space="preserve">Article dans une revue</w:t></w:r></w:p><w:p><w:pPr/><w:hyperlink r:id="rId19" w:history="1"><w:r><w:rPr><w:color w:val="#410a8c"/><w:u w:val="single"/></w:rPr><w:t xml:space="preserve">hal-03704847v1</w:t></w:r></w:hyperlink></w:p></w:tc></w:tr><w:tr><w:trPr/><w:tc><w:tcPr><w:noWrap/></w:tcPr><w:p><w:pPr><w:spacing w:after="200"/></w:pPr><w:hyperlink r:id="rId20" w:history="1"><w:r><w:rPr><w:color w:val="1e198e"/><w:b w:val="1"/><w:bCs w:val="1"/><w:u w:val="single"/></w:rPr><w:t xml:space="preserve">La cosmogonie lugonienne : un modèle en quête d'ordre social</w:t></w:r></w:hyperlink></w:p><w:p><w:pPr/><w:hyperlink r:id="rId10" w:history="1"><w:r><w:rPr><w:color w:val="#410a8c"/><w:u w:val="single"/></w:rPr><w:t xml:space="preserve">Nathalie Fürstenberger</w:t></w:r></w:hyperlink></w:p><w:p><w:pPr/><w:r><w:rPr><w:i w:val="1"/><w:iCs w:val="1"/></w:rPr><w:t xml:space="preserve">América : cahiers du CRICCAL</w:t></w:r><w:r><w:rPr/><w:t xml:space="preserve">, 2005, 33 (1), pp.261-270. </w:t></w:r><w:hyperlink r:id="rId21" w:history="1"><w:r><w:rPr><w:color w:val="#410a8c"/><w:u w:val="single"/></w:rPr><w:t xml:space="preserve">⟨10.3406/ameri.2005.1731⟩</w:t></w:r></w:hyperlink></w:p><w:p><w:pPr/><w:r><w:rPr/><w:t xml:space="preserve">Article dans une revue</w:t></w:r></w:p><w:p><w:pPr/><w:hyperlink r:id="rId20" w:history="1"><w:r><w:rPr><w:color w:val="#410a8c"/><w:u w:val="single"/></w:rPr><w:t xml:space="preserve">hal-03704383v1</w:t></w:r></w:hyperlink></w:p></w:tc></w:tr><w:tr><w:trPr/><w:tc><w:tcPr><w:noWrap/></w:tcPr><w:p><w:pPr><w:spacing w:after="200"/></w:pPr><w:hyperlink r:id="rId22" w:history="1"><w:r><w:rPr><w:color w:val="1e198e"/><w:b w:val="1"/><w:bCs w:val="1"/><w:u w:val="single"/></w:rPr><w:t xml:space="preserve">« L’hidalgo, une figure mythique en quête de légitimité », Cauces. Revue d’Études hispaniques, Presses universitaires de Valenciennes, no 2, 2001, pp. 219-225</w:t></w:r></w:hyperlink></w:p><w:p><w:pPr/><w:hyperlink r:id="rId10" w:history="1"><w:r><w:rPr><w:color w:val="#410a8c"/><w:u w:val="single"/></w:rPr><w:t xml:space="preserve">Nathalie Fürstenberger</w:t></w:r></w:hyperlink></w:p><w:p><w:pPr/><w:r><w:rPr><w:i w:val="1"/><w:iCs w:val="1"/></w:rPr><w:t xml:space="preserve">Cauces : revue d'études hispaniques</w:t></w:r><w:r><w:rPr/><w:t xml:space="preserve">, 2001</w:t></w:r></w:p><w:p><w:pPr/><w:r><w:rPr/><w:t xml:space="preserve">Article dans une revue</w:t></w:r></w:p><w:p><w:pPr/><w:hyperlink r:id="rId22" w:history="1"><w:r><w:rPr><w:color w:val="#410a8c"/><w:u w:val="single"/></w:rPr><w:t xml:space="preserve">hal-03704853v1</w:t></w:r></w:hyperlink></w:p></w:tc></w:tr><w:tr><w:trPr/><w:tc><w:tcPr><w:noWrap/></w:tcPr><w:p><w:pPr><w:spacing w:after="200"/></w:pPr><w:hyperlink r:id="rId23" w:history="1"><w:r><w:rPr><w:color w:val="1e198e"/><w:b w:val="1"/><w:bCs w:val="1"/><w:u w:val="single"/></w:rPr><w:t xml:space="preserve">« La modernidad, un &amp;quot;lugar de memoria&amp;quot; alternativo », Actas del VII Congreso Internacional del CELCIRP, « Los múltiples desafíos de la modernidad en el Río de la Plata », Göteborg, 20-22 juin 2000, Río de la Plata, no 23-24, 2001, pp. 169-177</w:t></w:r></w:hyperlink></w:p><w:p><w:pPr/><w:hyperlink r:id="rId10" w:history="1"><w:r><w:rPr><w:color w:val="#410a8c"/><w:u w:val="single"/></w:rPr><w:t xml:space="preserve">Nathalie Fürstenberger</w:t></w:r></w:hyperlink></w:p><w:p><w:pPr/><w:r><w:rPr><w:i w:val="1"/><w:iCs w:val="1"/></w:rPr><w:t xml:space="preserve">Rio de la Plata</w:t></w:r><w:r><w:rPr/><w:t xml:space="preserve">, 2001</w:t></w:r></w:p><w:p><w:pPr/><w:r><w:rPr/><w:t xml:space="preserve">Article dans une revue</w:t></w:r></w:p><w:p><w:pPr/><w:hyperlink r:id="rId23" w:history="1"><w:r><w:rPr><w:color w:val="#410a8c"/><w:u w:val="single"/></w:rPr><w:t xml:space="preserve">hal-03704852v1</w:t></w:r></w:hyperlink></w:p></w:tc></w:tr><w:tr><w:trPr/><w:tc><w:tcPr><w:noWrap/></w:tcPr><w:p><w:pPr><w:spacing w:after="200"/></w:pPr><w:hyperlink r:id="rId24" w:history="1"><w:r><w:rPr><w:color w:val="1e198e"/><w:b w:val="1"/><w:bCs w:val="1"/><w:u w:val="single"/></w:rPr><w:t xml:space="preserve">« Lugones, un helenista comprometido », Actas del Sexto Congreso Internacional del CELCIRP, « La figura del intelectual en la producción cultural rioplatense de fines del siglo XIX a fines del XX », New York, 25-27 de junio de 1998, Río de la Plata, no 20-21, 2000, pp. 255-265</w:t></w:r></w:hyperlink></w:p><w:p><w:pPr/><w:hyperlink r:id="rId10" w:history="1"><w:r><w:rPr><w:color w:val="#410a8c"/><w:u w:val="single"/></w:rPr><w:t xml:space="preserve">Nathalie Fürstenberger</w:t></w:r></w:hyperlink></w:p><w:p><w:pPr/><w:r><w:rPr><w:i w:val="1"/><w:iCs w:val="1"/></w:rPr><w:t xml:space="preserve">Rio de la Plata</w:t></w:r><w:r><w:rPr/><w:t xml:space="preserve">, 2000</w:t></w:r></w:p><w:p><w:pPr/><w:r><w:rPr/><w:t xml:space="preserve">Article dans une revue</w:t></w:r></w:p><w:p><w:pPr/><w:hyperlink r:id="rId24" w:history="1"><w:r><w:rPr><w:color w:val="#410a8c"/><w:u w:val="single"/></w:rPr><w:t xml:space="preserve">hal-03704855v1</w:t></w:r></w:hyperlink></w:p></w:tc></w:tr><w:tr><w:trPr/><w:tc><w:tcPr><w:noWrap/></w:tcPr><w:p><w:pPr><w:spacing w:after="200"/></w:pPr><w:hyperlink r:id="rId25" w:history="1"><w:r><w:rPr><w:color w:val="1e198e"/><w:b w:val="1"/><w:bCs w:val="1"/><w:u w:val="single"/></w:rPr><w:t xml:space="preserve">De père en fils, le mythe de Laïos dans El limonero real de Juan José Saer</w:t></w:r></w:hyperlink></w:p><w:p><w:pPr/><w:hyperlink r:id="rId10" w:history="1"><w:r><w:rPr><w:color w:val="#410a8c"/><w:u w:val="single"/></w:rPr><w:t xml:space="preserve">Nathalie Fürstenberger</w:t></w:r></w:hyperlink></w:p><w:p><w:pPr/><w:r><w:rPr><w:i w:val="1"/><w:iCs w:val="1"/></w:rPr><w:t xml:space="preserve">América : cahiers du CRICCAL</w:t></w:r><w:r><w:rPr/><w:t xml:space="preserve">, 1997, 19 (1), pp.25-40. </w:t></w:r><w:hyperlink r:id="rId26" w:history="1"><w:r><w:rPr><w:color w:val="#410a8c"/><w:u w:val="single"/></w:rPr><w:t xml:space="preserve">⟨10.3406/ameri.1997.1306⟩</w:t></w:r></w:hyperlink></w:p><w:p><w:pPr/><w:r><w:rPr/><w:t xml:space="preserve">Article dans une revue</w:t></w:r></w:p><w:p><w:pPr/><w:hyperlink r:id="rId25" w:history="1"><w:r><w:rPr><w:color w:val="#410a8c"/><w:u w:val="single"/></w:rPr><w:t xml:space="preserve">hal-03704385v1</w:t></w:r></w:hyperlink></w:p></w:tc></w:tr><w:tr><w:trPr/><w:tc><w:tcPr><w:noWrap/></w:tcPr><w:p><w:pPr><w:spacing w:after="200"/></w:pPr><w:hyperlink r:id="rId27" w:history="1"><w:r><w:rPr><w:color w:val="1e198e"/><w:b w:val="1"/><w:bCs w:val="1"/><w:u w:val="single"/></w:rPr><w:t xml:space="preserve">« La “divergence universelle”, fondement de la pensée lugonienne », Les Langues néo-latines, no 291, 1994, pp. 147-156</w:t></w:r></w:hyperlink></w:p><w:p><w:pPr/><w:hyperlink r:id="rId10" w:history="1"><w:r><w:rPr><w:color w:val="#410a8c"/><w:u w:val="single"/></w:rPr><w:t xml:space="preserve">Nathalie Fürstenberger</w:t></w:r></w:hyperlink></w:p><w:p><w:pPr/><w:r><w:rPr><w:i w:val="1"/><w:iCs w:val="1"/></w:rPr><w:t xml:space="preserve">Les Langues néo-latines : revue de langues vivantes romanes</w:t></w:r><w:r><w:rPr/><w:t xml:space="preserve">, 1994</w:t></w:r></w:p><w:p><w:pPr/><w:r><w:rPr/><w:t xml:space="preserve">Article dans une revue</w:t></w:r></w:p><w:p><w:pPr/><w:hyperlink r:id="rId27" w:history="1"><w:r><w:rPr><w:color w:val="#410a8c"/><w:u w:val="single"/></w:rPr><w:t xml:space="preserve">hal-03704858v1</w:t></w:r></w:hyperlink></w:p></w:tc></w:tr><w:tr><w:trPr/><w:tc><w:tcPr><w:noWrap/></w:tcPr><w:p><w:pPr><w:spacing w:after="200"/></w:pPr><w:hyperlink r:id="rId28" w:history="1"><w:r><w:rPr><w:color w:val="1e198e"/><w:b w:val="1"/><w:bCs w:val="1"/><w:u w:val="single"/></w:rPr><w:t xml:space="preserve">Métaphore du temps ou temps métaphorique dans Altazor</w:t></w:r></w:hyperlink></w:p><w:p><w:pPr/><w:hyperlink r:id="rId10" w:history="1"><w:r><w:rPr><w:color w:val="#410a8c"/><w:u w:val="single"/></w:rPr><w:t xml:space="preserve">Nathalie Fürstenberger</w:t></w:r></w:hyperlink></w:p><w:p><w:pPr/><w:r><w:rPr><w:i w:val="1"/><w:iCs w:val="1"/></w:rPr><w:t xml:space="preserve">América : cahiers du CRICCAL</w:t></w:r><w:r><w:rPr/><w:t xml:space="preserve">, 1989, 6 (1), pp.73-79. </w:t></w:r><w:hyperlink r:id="rId29" w:history="1"><w:r><w:rPr><w:color w:val="#410a8c"/><w:u w:val="single"/></w:rPr><w:t xml:space="preserve">⟨10.3406/ameri.1989.949⟩</w:t></w:r></w:hyperlink></w:p><w:p><w:pPr/><w:r><w:rPr/><w:t xml:space="preserve">Article dans une revue</w:t></w:r></w:p><w:p><w:pPr/><w:hyperlink r:id="rId28" w:history="1"><w:r><w:rPr><w:color w:val="#410a8c"/><w:u w:val="single"/></w:rPr><w:t xml:space="preserve">hal-03704388v1</w:t></w:r></w:hyperlink></w:p></w:tc></w:tr><w:tr><w:trPr/><w:tc><w:tcPr><w:noWrap/></w:tcPr><w:p><w:pPr><w:spacing w:after="200"/></w:pPr><w:hyperlink r:id="rId30" w:history="1"><w:r><w:rPr><w:color w:val="1e198e"/><w:b w:val="1"/><w:bCs w:val="1"/><w:u w:val="single"/></w:rPr><w:t xml:space="preserve">« Proverbes judéo-espagnols de Joseph Nehama », Vidas Largas, no 7, 1988, pp. 74-80.</w:t></w:r></w:hyperlink></w:p><w:p><w:pPr/><w:hyperlink r:id="rId10" w:history="1"><w:r><w:rPr><w:color w:val="#410a8c"/><w:u w:val="single"/></w:rPr><w:t xml:space="preserve">Nathalie Fürstenberger</w:t></w:r></w:hyperlink></w:p><w:p><w:pPr/><w:r><w:rPr><w:i w:val="1"/><w:iCs w:val="1"/></w:rPr><w:t xml:space="preserve">Vidas Largas</w:t></w:r><w:r><w:rPr/><w:t xml:space="preserve">, 1988</w:t></w:r></w:p><w:p><w:pPr/><w:r><w:rPr/><w:t xml:space="preserve">Article dans une revue</w:t></w:r></w:p><w:p><w:pPr/><w:hyperlink r:id="rId30" w:history="1"><w:r><w:rPr><w:color w:val="#410a8c"/><w:u w:val="single"/></w:rPr><w:t xml:space="preserve">hal-03704861v1</w:t></w:r></w:hyperlink></w:p></w:tc></w:tr><w:tr><w:trPr/><w:tc><w:tcPr><w:noWrap/></w:tcPr><w:p><w:pPr><w:spacing w:after="200"/></w:pPr><w:hyperlink r:id="rId31" w:history="1"><w:r><w:rPr><w:color w:val="1e198e"/><w:b w:val="1"/><w:bCs w:val="1"/><w:u w:val="single"/></w:rPr><w:t xml:space="preserve">« Emprunts mythologiques et modernité du roman argentin », Actas del Quinto Congreso Internacional del CELCIRP, « Cambio y permanencia », París, Sorbona, 3-5 de julio de 1996, Río de la Plata, no 17-18, 1997, pp. 349-355</w:t></w:r></w:hyperlink></w:p><w:p><w:pPr/><w:hyperlink r:id="rId10" w:history="1"><w:r><w:rPr><w:color w:val="#410a8c"/><w:u w:val="single"/></w:rPr><w:t xml:space="preserve">Nathalie Fürstenberger</w:t></w:r></w:hyperlink></w:p><w:p><w:pPr/><w:r><w:rPr><w:i w:val="1"/><w:iCs w:val="1"/></w:rPr><w:t xml:space="preserve">Rio de la Plata</w:t></w:r><w:r><w:rPr/><w:t xml:space="preserve">, 1987</w:t></w:r></w:p><w:p><w:pPr/><w:r><w:rPr/><w:t xml:space="preserve">Article dans une revue</w:t></w:r></w:p><w:p><w:pPr/><w:hyperlink r:id="rId31" w:history="1"><w:r><w:rPr><w:color w:val="#410a8c"/><w:u w:val="single"/></w:rPr><w:t xml:space="preserve">hal-03704857v1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Sous le masque : sociabilités rosistes et contrôle de la presse</w:t></w:r></w:hyperlink></w:p><w:p><w:pPr/><w:hyperlink r:id="rId10" w:history="1"><w:r><w:rPr><w:color w:val="#410a8c"/><w:u w:val="single"/></w:rPr><w:t xml:space="preserve">Nathalie Fürstenberger</w:t></w:r></w:hyperlink></w:p><w:p><w:pPr/><w:r><w:rPr><w:i w:val="1"/><w:iCs w:val="1"/></w:rPr><w:t xml:space="preserve">Les Vendredis de l'IRIEC</w:t></w:r><w:r><w:rPr/><w:t xml:space="preserve">, IRIEC, 2023, Montpellier, France</w:t></w:r></w:p><w:p><w:pPr/><w:r><w:rPr/><w:t xml:space="preserve">Communication dans un congrès</w:t></w:r></w:p><w:p><w:pPr/><w:hyperlink r:id="rId32" w:history="1"><w:r><w:rPr><w:color w:val="#410a8c"/><w:u w:val="single"/></w:rPr><w:t xml:space="preserve">hal-04034319v1</w:t></w:r></w:hyperlink></w:p></w:tc></w:tr><w:tr><w:trPr/><w:tc><w:tcPr><w:noWrap/></w:tcPr><w:p><w:pPr><w:spacing w:after="200"/></w:pPr><w:hyperlink r:id="rId33" w:history="1"><w:r><w:rPr><w:color w:val="1e198e"/><w:b w:val="1"/><w:bCs w:val="1"/><w:u w:val="single"/></w:rPr><w:t xml:space="preserve">Detrás de la máscara: sociabilidades rosistas y control de la prensa</w:t></w:r></w:hyperlink></w:p><w:p><w:pPr/><w:hyperlink r:id="rId10" w:history="1"><w:r><w:rPr><w:color w:val="#410a8c"/><w:u w:val="single"/></w:rPr><w:t xml:space="preserve">Nathalie Fürstenberger</w:t></w:r></w:hyperlink></w:p><w:p><w:pPr/><w:r><w:rPr><w:i w:val="1"/><w:iCs w:val="1"/></w:rPr><w:t xml:space="preserve">Cruces disciplinarios</w:t></w:r><w:r><w:rPr/><w:t xml:space="preserve">, Instituto International de Literatura Iberoamericana (IILI), Jul 2023, Atenas, Grecia</w:t></w:r></w:p><w:p><w:pPr/><w:r><w:rPr/><w:t xml:space="preserve">Communication dans un congrès</w:t></w:r></w:p><w:p><w:pPr/><w:hyperlink r:id="rId33" w:history="1"><w:r><w:rPr><w:color w:val="#410a8c"/><w:u w:val="single"/></w:rPr><w:t xml:space="preserve">hal-04162251v1</w:t></w:r></w:hyperlink></w:p></w:tc></w:tr><w:tr><w:trPr/><w:tc><w:tcPr><w:noWrap/></w:tcPr><w:p><w:pPr><w:spacing w:after="200"/></w:pPr><w:hyperlink r:id="rId34" w:history="1"><w:r><w:rPr><w:color w:val="1e198e"/><w:b w:val="1"/><w:bCs w:val="1"/><w:u w:val="single"/></w:rPr><w:t xml:space="preserve">“La(s) redactora(s): el artífice femenino en La Argentina (Buenos Aires, 1830-1831)”</w:t></w:r></w:hyperlink></w:p><w:p><w:pPr/><w:hyperlink r:id="rId10" w:history="1"><w:r><w:rPr><w:color w:val="#410a8c"/><w:u w:val="single"/></w:rPr><w:t xml:space="preserve">Nathalie Fürstenberger</w:t></w:r></w:hyperlink></w:p><w:p><w:pPr/><w:r><w:rPr><w:i w:val="1"/><w:iCs w:val="1"/></w:rPr><w:t xml:space="preserve">Los artífices de la prensa, XII Encuentro Internacional de Historiadores de la Prensa,</w:t></w:r><w:r><w:rPr/><w:t xml:space="preserve">, 2021, Morelia Michoacan, México</w:t></w:r></w:p><w:p><w:pPr/><w:r><w:rPr/><w:t xml:space="preserve">Communication dans un congrès</w:t></w:r></w:p><w:p><w:pPr/><w:hyperlink r:id="rId34" w:history="1"><w:r><w:rPr><w:color w:val="#410a8c"/><w:u w:val="single"/></w:rPr><w:t xml:space="preserve">hal-03704875v1</w:t></w:r></w:hyperlink></w:p></w:tc></w:tr><w:tr><w:trPr/><w:tc><w:tcPr><w:noWrap/></w:tcPr><w:p><w:pPr><w:spacing w:after="200"/></w:pPr><w:hyperlink r:id="rId35" w:history="1"><w:r><w:rPr><w:color w:val="1e198e"/><w:b w:val="1"/><w:bCs w:val="1"/><w:u w:val="single"/></w:rPr><w:t xml:space="preserve">« Témoigner de la poudrière européenne, ou comment Lugones interroge la démocratie argentine »</w:t></w:r></w:hyperlink></w:p><w:p><w:pPr/><w:hyperlink r:id="rId10" w:history="1"><w:r><w:rPr><w:color w:val="#410a8c"/><w:u w:val="single"/></w:rPr><w:t xml:space="preserve">Nathalie Fürstenberger</w:t></w:r></w:hyperlink></w:p><w:p><w:pPr/><w:r><w:rPr><w:i w:val="1"/><w:iCs w:val="1"/></w:rPr><w:t xml:space="preserve">Presse et conflits dans les pays de langue romane</w:t></w:r><w:r><w:rPr/><w:t xml:space="preserve">, LLACS, 2019, Montpellier, France</w:t></w:r></w:p><w:p><w:pPr/><w:r><w:rPr/><w:t xml:space="preserve">Communication dans un congrès</w:t></w:r></w:p><w:p><w:pPr/><w:hyperlink r:id="rId35" w:history="1"><w:r><w:rPr><w:color w:val="#410a8c"/><w:u w:val="single"/></w:rPr><w:t xml:space="preserve">hal-03704877v1</w:t></w:r></w:hyperlink></w:p></w:tc></w:tr><w:tr><w:trPr/><w:tc><w:tcPr><w:noWrap/></w:tcPr><w:p><w:pPr><w:spacing w:after="200"/></w:pPr><w:hyperlink r:id="rId36" w:history="1"><w:r><w:rPr><w:color w:val="1e198e"/><w:b w:val="1"/><w:bCs w:val="1"/><w:u w:val="single"/></w:rPr><w:t xml:space="preserve">“Peinetones y (des)orden público”</w:t></w:r></w:hyperlink></w:p><w:p><w:pPr/><w:hyperlink r:id="rId10" w:history="1"><w:r><w:rPr><w:color w:val="#410a8c"/><w:u w:val="single"/></w:rPr><w:t xml:space="preserve">Nathalie Fürstenberger</w:t></w:r></w:hyperlink></w:p><w:p><w:pPr/><w:r><w:rPr><w:i w:val="1"/><w:iCs w:val="1"/></w:rPr><w:t xml:space="preserve">Forjar miradas. Imagen y cultura visual en la América latina del siglo XIX</w:t></w:r><w:r><w:rPr/><w:t xml:space="preserve">, Le Studium Research Fellow; REMELICE, 2019, Orléans, Francia</w:t></w:r></w:p><w:p><w:pPr/><w:r><w:rPr/><w:t xml:space="preserve">Communication dans un congrès</w:t></w:r></w:p><w:p><w:pPr/><w:hyperlink r:id="rId36" w:history="1"><w:r><w:rPr><w:color w:val="#410a8c"/><w:u w:val="single"/></w:rPr><w:t xml:space="preserve">hal-03704879v1</w:t></w:r></w:hyperlink></w:p></w:tc></w:tr><w:tr><w:trPr/><w:tc><w:tcPr><w:noWrap/></w:tcPr><w:p><w:pPr><w:spacing w:after="200"/></w:pPr><w:hyperlink r:id="rId37" w:history="1"><w:r><w:rPr><w:color w:val="1e198e"/><w:b w:val="1"/><w:bCs w:val="1"/><w:u w:val="single"/></w:rPr><w:t xml:space="preserve">“1912-1915. El corresponsal Lugones”, 14/15-1: Cronistas, corresponsales y viajeros culturales entre Sudamérica y Europa (s. XIX-XX)</w:t></w:r></w:hyperlink></w:p><w:p><w:pPr/><w:hyperlink r:id="rId10" w:history="1"><w:r><w:rPr><w:color w:val="#410a8c"/><w:u w:val="single"/></w:rPr><w:t xml:space="preserve">Nathalie Fürstenberger</w:t></w:r></w:hyperlink></w:p><w:p><w:pPr/><w:r><w:rPr><w:i w:val="1"/><w:iCs w:val="1"/></w:rPr><w:t xml:space="preserve">56o Congreso Internacional de Americanista (ICA)</w:t></w:r><w:r><w:rPr/><w:t xml:space="preserve">, ICA, 2018, Salamanca, España</w:t></w:r></w:p><w:p><w:pPr/><w:r><w:rPr/><w:t xml:space="preserve">Communication dans un congrès</w:t></w:r></w:p><w:p><w:pPr/><w:hyperlink r:id="rId37" w:history="1"><w:r><w:rPr><w:color w:val="#410a8c"/><w:u w:val="single"/></w:rPr><w:t xml:space="preserve">hal-03704881v1</w:t></w:r></w:hyperlink></w:p></w:tc></w:tr><w:tr><w:trPr/><w:tc><w:tcPr><w:noWrap/></w:tcPr><w:p><w:pPr><w:spacing w:after="200"/></w:pPr><w:hyperlink r:id="rId38" w:history="1"><w:r><w:rPr><w:color w:val="1e198e"/><w:b w:val="1"/><w:bCs w:val="1"/><w:u w:val="single"/></w:rPr><w:t xml:space="preserve">“La Aljaba (1830-1831), un espacio público masculino”</w:t></w:r></w:hyperlink></w:p><w:p><w:pPr/><w:hyperlink r:id="rId10" w:history="1"><w:r><w:rPr><w:color w:val="#410a8c"/><w:u w:val="single"/></w:rPr><w:t xml:space="preserve">Nathalie Fürstenberger</w:t></w:r></w:hyperlink></w:p><w:p><w:pPr/><w:r><w:rPr><w:i w:val="1"/><w:iCs w:val="1"/></w:rPr><w:t xml:space="preserve">Imaginaires, nations et écritures de femmes en Amérique latine au XIXe siècle /Imaginarios, naciones y escritura de mujeres en Latinoamérica</w:t></w:r><w:r><w:rPr/><w:t xml:space="preserve">, UFR Collegium LLSH, Université d’Orléans, 2018, Orléans, Francia</w:t></w:r></w:p><w:p><w:pPr/><w:r><w:rPr/><w:t xml:space="preserve">Communication dans un congrès</w:t></w:r></w:p><w:p><w:pPr/><w:hyperlink r:id="rId38" w:history="1"><w:r><w:rPr><w:color w:val="#410a8c"/><w:u w:val="single"/></w:rPr><w:t xml:space="preserve">hal-03713129v1</w:t></w:r></w:hyperlink></w:p></w:tc></w:tr><w:tr><w:trPr/><w:tc><w:tcPr><w:noWrap/></w:tcPr><w:p><w:pPr><w:spacing w:after="200"/></w:pPr><w:hyperlink r:id="rId39" w:history="1"><w:r><w:rPr><w:color w:val="1e198e"/><w:b w:val="1"/><w:bCs w:val="1"/><w:u w:val="single"/></w:rPr><w:t xml:space="preserve">“Lugones y el lector. Acerca de las primeras contribuciones periodísticas del poeta (1893-1896)”</w:t></w:r></w:hyperlink></w:p><w:p><w:pPr/><w:hyperlink r:id="rId10" w:history="1"><w:r><w:rPr><w:color w:val="#410a8c"/><w:u w:val="single"/></w:rPr><w:t xml:space="preserve">Nathalie Fürstenberger</w:t></w:r></w:hyperlink></w:p><w:p><w:pPr/><w:r><w:rPr><w:i w:val="1"/><w:iCs w:val="1"/></w:rPr><w:t xml:space="preserve">VII Coloquio Internacional de Historia Literaria, La prensa en el devenir literario</w:t></w:r><w:r><w:rPr/><w:t xml:space="preserve">, Grupo de investigación Colombia: tradiciones de la palabra (Université d’Antioquia (Colombie); Centro de Estudios Literarios Antonio Cornejo Polar (Pérou), 2015, Lima, Perú</w:t></w:r></w:p><w:p><w:pPr/><w:r><w:rPr/><w:t xml:space="preserve">Communication dans un congrès</w:t></w:r></w:p><w:p><w:pPr/><w:hyperlink r:id="rId39" w:history="1"><w:r><w:rPr><w:color w:val="#410a8c"/><w:u w:val="single"/></w:rPr><w:t xml:space="preserve">hal-03713146v1</w:t></w:r></w:hyperlink></w:p></w:tc></w:tr><w:tr><w:trPr/><w:tc><w:tcPr><w:noWrap/></w:tcPr><w:p><w:pPr><w:spacing w:after="200"/></w:pPr><w:hyperlink r:id="rId40" w:history="1"><w:r><w:rPr><w:color w:val="1e198e"/><w:b w:val="1"/><w:bCs w:val="1"/><w:u w:val="single"/></w:rPr><w:t xml:space="preserve">« Galia, Francia y la República argentina : nuevas aproximaciones al imaginario político de Leopoldo Lugones », Pierre Civil ; Françoise Crémoux (eds.), Actas del XVI Congreso de la Asociación Internacional de Hispanistas. Nuevos caminos del hispanismo, Madrid/Frankfurt, Iberoamericana/Vervuert, 2010, 158 p. + CD</w:t></w:r></w:hyperlink></w:p><w:p><w:pPr/><w:hyperlink r:id="rId10" w:history="1"><w:r><w:rPr><w:color w:val="#410a8c"/><w:u w:val="single"/></w:rPr><w:t xml:space="preserve">Nathalie Fürstenberger</w:t></w:r></w:hyperlink></w:p><w:p><w:pPr/><w:r><w:rPr><w:i w:val="1"/><w:iCs w:val="1"/></w:rPr><w:t xml:space="preserve">Nuevos caminos del hispanismo</w:t></w:r><w:r><w:rPr/><w:t xml:space="preserve">, Jul 2007, Paris, Francia</w:t></w:r></w:p><w:p><w:pPr/><w:r><w:rPr/><w:t xml:space="preserve">Communication dans un congrès</w:t></w:r></w:p><w:p><w:pPr/><w:hyperlink r:id="rId40" w:history="1"><w:r><w:rPr><w:color w:val="#410a8c"/><w:u w:val="single"/></w:rPr><w:t xml:space="preserve">hal-03704873v1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Leopoldo Lugones, Pensamiento libre. Periódico literario liberal (1893), Edición crítica y anotada a cargo de Nathalie Fürstenberger, Buenos Aires: Editorial Teseo, 2020, 262 páginas</w:t></w:r></w:hyperlink></w:p><w:p><w:pPr/><w:hyperlink r:id="rId10" w:history="1"><w:r><w:rPr><w:color w:val="#410a8c"/><w:u w:val="single"/></w:rPr><w:t xml:space="preserve">Nathalie Fürstenberger</w:t></w:r></w:hyperlink></w:p><w:p><w:pPr/><w:r><w:rPr/><w:t xml:space="preserve">, 2020, 9789877232561. </w:t></w:r><w:hyperlink r:id="rId42" w:history="1"><w:r><w:rPr><w:color w:val="#410a8c"/><w:u w:val="single"/></w:rPr><w:t xml:space="preserve">⟨10.55778/ts877232561⟩</w:t></w:r></w:hyperlink></w:p><w:p><w:pPr/><w:r><w:rPr/><w:t xml:space="preserve">Ouvrages</w:t></w:r></w:p><w:p><w:pPr/><w:hyperlink r:id="rId41" w:history="1"><w:r><w:rPr><w:color w:val="#410a8c"/><w:u w:val="single"/></w:rPr><w:t xml:space="preserve">hal-03704416v1</w:t></w:r></w:hyperlink></w:p></w:tc></w:tr><w:tr><w:trPr/><w:tc><w:tcPr><w:noWrap/></w:tcPr><w:p><w:pPr><w:spacing w:after="200"/></w:pPr><w:hyperlink r:id="rId43" w:history="1"><w:r><w:rPr><w:color w:val="1e198e"/><w:b w:val="1"/><w:bCs w:val="1"/><w:u w:val="single"/></w:rPr><w:t xml:space="preserve">Discours de résistance au Chili de Pinochet, Paris : L’Harmattan, Coll. Langue et Parole, 2018, 163 pages, ISBN : 978-2-343-15582-1</w:t></w:r></w:hyperlink></w:p><w:p><w:pPr/><w:hyperlink r:id="rId44" w:history="1"><w:r><w:rPr><w:color w:val="#410a8c"/><w:u w:val="single"/></w:rPr><w:t xml:space="preserve">Nicolas Balutet</w:t></w:r></w:hyperlink><w:r><w:rPr/><w:t xml:space="preserve">,</w:t></w:r><w:hyperlink r:id="rId45" w:history="1"><w:r><w:rPr><w:color w:val="#410a8c"/><w:u w:val="single"/></w:rPr><w:t xml:space="preserve">Pablo Berchenko</w:t></w:r></w:hyperlink><w:r><w:rPr/><w:t xml:space="preserve">,</w:t></w:r><w:hyperlink r:id="rId46" w:history="1"><w:r><w:rPr><w:color w:val="#410a8c"/><w:u w:val="single"/></w:rPr><w:t xml:space="preserve">Dominique Casimiro</w:t></w:r></w:hyperlink><w:r><w:rPr/><w:t xml:space="preserve">,</w:t></w:r><w:hyperlink r:id="rId10" w:history="1"><w:r><w:rPr><w:color w:val="#410a8c"/><w:u w:val="single"/></w:rPr><w:t xml:space="preserve">Nathalie Fürstenberger</w:t></w:r></w:hyperlink><w:r><w:rPr/><w:t xml:space="preserve">,</w:t></w:r><w:hyperlink r:id="rId47" w:history="1"><w:r><w:rPr><w:color w:val="#410a8c"/><w:u w:val="single"/></w:rPr><w:t xml:space="preserve">Claire Latxague</w:t></w:r></w:hyperlink><w:r><w:rPr/><w:t xml:space="preserve">et al.</w:t></w:r></w:p><w:p><w:pPr/><w:r><w:rPr/><w:t xml:space="preserve">2018</w:t></w:r></w:p><w:p><w:pPr/><w:r><w:rPr/><w:t xml:space="preserve">Ouvrages</w:t></w:r></w:p><w:p><w:pPr/><w:hyperlink r:id="rId43" w:history="1"><w:r><w:rPr><w:color w:val="#410a8c"/><w:u w:val="single"/></w:rPr><w:t xml:space="preserve">hal-03704417v1</w:t></w:r></w:hyperlink></w:p></w:tc></w:tr><w:tr><w:trPr/><w:tc><w:tcPr><w:noWrap/></w:tcPr><w:p><w:pPr><w:spacing w:after="200"/></w:pPr><w:hyperlink r:id="rId48" w:history="1"><w:r><w:rPr><w:color w:val="1e198e"/><w:b w:val="1"/><w:bCs w:val="1"/><w:u w:val="single"/></w:rPr><w:t xml:space="preserve">« Les ombres de la conquête : fuites, dénis et oublis » (sous la direction de Nathalie Fürstenberger), Cauces. Revue d’Études hispaniques, Presses universitaires de Valenciennes, no 4, 2003, 274 pages, ISBN : 2-905725-63-X</w:t></w:r></w:hyperlink></w:p><w:p><w:pPr/><w:hyperlink r:id="rId10" w:history="1"><w:r><w:rPr><w:color w:val="#410a8c"/><w:u w:val="single"/></w:rPr><w:t xml:space="preserve">Nathalie Fürstenberger</w:t></w:r></w:hyperlink></w:p><w:p><w:pPr/><w:r><w:rPr/><w:t xml:space="preserve">2003</w:t></w:r></w:p><w:p><w:pPr/><w:r><w:rPr/><w:t xml:space="preserve">Ouvrages</w:t></w:r></w:p><w:p><w:pPr/><w:hyperlink r:id="rId48" w:history="1"><w:r><w:rPr><w:color w:val="#410a8c"/><w:u w:val="single"/></w:rPr><w:t xml:space="preserve">hal-03704420v1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 Paul Groussac à la lueur de La Lanterne », in Dire et ne pas dire la violence, Carmen Pineira (dir.), Paris : L'Harmattan, 2022, Coll. Langue et parole, p. 221-238. ISBN : 978-2-14-020928-4.</w:t></w:r></w:hyperlink></w:p><w:p><w:pPr/><w:hyperlink r:id="rId10" w:history="1"><w:r><w:rPr><w:color w:val="#410a8c"/><w:u w:val="single"/></w:rPr><w:t xml:space="preserve">Nathalie Fürstenberger</w:t></w:r></w:hyperlink></w:p><w:p><w:pPr/><w:r><w:rPr><w:i w:val="1"/><w:iCs w:val="1"/></w:rPr><w:t xml:space="preserve">Dire et ne pas dire la violence</w:t></w:r><w:r><w:rPr/><w:t xml:space="preserve">, 2022</w:t></w:r></w:p><w:p><w:pPr/><w:r><w:rPr/><w:t xml:space="preserve">Chapitre d'ouvrage</w:t></w:r></w:p><w:p><w:pPr/><w:hyperlink r:id="rId49" w:history="1"><w:r><w:rPr><w:color w:val="#410a8c"/><w:u w:val="single"/></w:rPr><w:t xml:space="preserve">hal-03704839v1</w:t></w:r></w:hyperlink></w:p></w:tc></w:tr><w:tr><w:trPr/><w:tc><w:tcPr><w:noWrap/></w:tcPr><w:p><w:pPr><w:spacing w:after="200"/></w:pPr><w:hyperlink r:id="rId50" w:history="1"><w:r><w:rPr><w:color w:val="1e198e"/><w:b w:val="1"/><w:bCs w:val="1"/><w:u w:val="single"/></w:rPr><w:t xml:space="preserve">« Courriers de lecteur et résistance dans la revue Araucaria de Chile », in Discours de résistance au Chili de Pinochet, Nathalie Fürstenberger (dir.), Paris : L’Harmattan, 2018, Coll. Langue et Parole, ISBN : 978-2-343-15582-1</w:t></w:r></w:hyperlink></w:p><w:p><w:pPr/><w:hyperlink r:id="rId10" w:history="1"><w:r><w:rPr><w:color w:val="#410a8c"/><w:u w:val="single"/></w:rPr><w:t xml:space="preserve">Nathalie Fürstenberger</w:t></w:r></w:hyperlink></w:p><w:p><w:pPr/><w:r><w:rPr><w:i w:val="1"/><w:iCs w:val="1"/></w:rPr><w:t xml:space="preserve">Discours de résistance au Chili de Pinochet</w:t></w:r><w:r><w:rPr/><w:t xml:space="preserve">, 2018</w:t></w:r></w:p><w:p><w:pPr/><w:r><w:rPr/><w:t xml:space="preserve">Chapitre d'ouvrage</w:t></w:r></w:p><w:p><w:pPr/><w:hyperlink r:id="rId50" w:history="1"><w:r><w:rPr><w:color w:val="#410a8c"/><w:u w:val="single"/></w:rPr><w:t xml:space="preserve">hal-03704841v1</w:t></w:r></w:hyperlink></w:p></w:tc></w:tr><w:tr><w:trPr/><w:tc><w:tcPr><w:noWrap/></w:tcPr><w:p><w:pPr><w:spacing w:after="200"/></w:pPr><w:hyperlink r:id="rId51" w:history="1"><w:r><w:rPr><w:color w:val="1e198e"/><w:b w:val="1"/><w:bCs w:val="1"/><w:u w:val="single"/></w:rPr><w:t xml:space="preserve">« La Révolution de Santa Fe (1893), ou l’honneur bafoué de l’officier Lugones », Florence Belmonte, Karim Benmiloud & Sylvie Imparato-Prieur (éd.), Guerres dans le monde ibérique et ibéro-américain, Bruxelles : P.I.E. Peter Lang, 2014, 539 p., pp. 283-289</w:t></w:r></w:hyperlink></w:p><w:p><w:pPr/><w:hyperlink r:id="rId10" w:history="1"><w:r><w:rPr><w:color w:val="#410a8c"/><w:u w:val="single"/></w:rPr><w:t xml:space="preserve">Nathalie Fürstenberger</w:t></w:r></w:hyperlink></w:p><w:p><w:pPr/><w:r><w:rPr><w:i w:val="1"/><w:iCs w:val="1"/></w:rPr><w:t xml:space="preserve">Guerres dans le monde ibérique et ibéro-américain,</w:t></w:r><w:r><w:rPr/><w:t xml:space="preserve">, 2014, 978-3-0351-9959-8</w:t></w:r></w:p><w:p><w:pPr/><w:r><w:rPr/><w:t xml:space="preserve">Chapitre d'ouvrage</w:t></w:r></w:p><w:p><w:pPr/><w:hyperlink r:id="rId51" w:history="1"><w:r><w:rPr><w:color w:val="#410a8c"/><w:u w:val="single"/></w:rPr><w:t xml:space="preserve">hal-03704868v1</w:t></w:r></w:hyperlink></w:p></w:tc></w:tr><w:tr><w:trPr/><w:tc><w:tcPr><w:noWrap/></w:tcPr><w:p><w:pPr><w:spacing w:after="200"/></w:pPr><w:hyperlink r:id="rId52" w:history="1"><w:r><w:rPr><w:color w:val="1e198e"/><w:b w:val="1"/><w:bCs w:val="1"/><w:u w:val="single"/></w:rPr><w:t xml:space="preserve">« Insurrection et fait divers dans la province de Santa Fe : qui sont les barbares de Carcarañá ? », Norah Giraldi Dei Cas, Fatiha Idmhand et Cathy Fourez (dir.), Lieux & figures de la barbarie, Collection « Comparatisme et société » no 18, P.I.E. PETER LANG, Bruxelles 2012, 567 p. et CD, pp. 391-405</w:t></w:r></w:hyperlink></w:p><w:p><w:pPr/><w:hyperlink r:id="rId10" w:history="1"><w:r><w:rPr><w:color w:val="#410a8c"/><w:u w:val="single"/></w:rPr><w:t xml:space="preserve">Nathalie Fürstenberger</w:t></w:r></w:hyperlink></w:p><w:p><w:pPr/><w:r><w:rPr><w:i w:val="1"/><w:iCs w:val="1"/></w:rPr><w:t xml:space="preserve">Lieux &amp; figures de la barbarie</w:t></w:r><w:r><w:rPr/><w:t xml:space="preserve">, 2012</w:t></w:r></w:p><w:p><w:pPr/><w:r><w:rPr/><w:t xml:space="preserve">Chapitre d'ouvrage</w:t></w:r></w:p><w:p><w:pPr/><w:hyperlink r:id="rId52" w:history="1"><w:r><w:rPr><w:color w:val="#410a8c"/><w:u w:val="single"/></w:rPr><w:t xml:space="preserve">hal-03704870v1</w:t></w:r></w:hyperlink></w:p></w:tc></w:tr><w:tr><w:trPr/><w:tc><w:tcPr><w:noWrap/></w:tcPr><w:p><w:pPr><w:spacing w:after="200"/></w:pPr><w:hyperlink r:id="rId53" w:history="1"><w:r><w:rPr><w:color w:val="1e198e"/><w:b w:val="1"/><w:bCs w:val="1"/><w:u w:val="single"/></w:rPr><w:t xml:space="preserve">« El peso de las tradiciones en el incipiente nacionalismo lugoniano », in L’écrivain argentin et la tradition, sous la direction de Daniel Attala, Sergio Delgado et Rémi Le Marc’hadour, Rennes, Presses universitaires de Rennes, Coll. Mondes hispanophones, 2004, no 28, pp. 101-109. ISBN : 978-2753500075.</w:t></w:r></w:hyperlink></w:p><w:p><w:pPr/><w:hyperlink r:id="rId10" w:history="1"><w:r><w:rPr><w:color w:val="#410a8c"/><w:u w:val="single"/></w:rPr><w:t xml:space="preserve">Nathalie Fürstenberger</w:t></w:r></w:hyperlink></w:p><w:p><w:pPr/><w:r><w:rPr><w:i w:val="1"/><w:iCs w:val="1"/></w:rPr><w:t xml:space="preserve">L’écrivain argentin et la tradition</w:t></w:r><w:r><w:rPr/><w:t xml:space="preserve">, 2004</w:t></w:r></w:p><w:p><w:pPr/><w:r><w:rPr/><w:t xml:space="preserve">Chapitre d'ouvrage</w:t></w:r></w:p><w:p><w:pPr/><w:hyperlink r:id="rId53" w:history="1"><w:r><w:rPr><w:color w:val="#410a8c"/><w:u w:val="single"/></w:rPr><w:t xml:space="preserve">hal-03704844v1</w:t></w:r></w:hyperlink></w:p></w:tc></w:tr><w:tr><w:trPr/><w:tc><w:tcPr><w:noWrap/></w:tcPr><w:p><w:pPr><w:spacing w:after="200"/></w:pPr><w:hyperlink r:id="rId54" w:history="1"><w:r><w:rPr><w:color w:val="1e198e"/><w:b w:val="1"/><w:bCs w:val="1"/><w:u w:val="single"/></w:rPr><w:t xml:space="preserve">« Le combat de la reconnaissance : corps et domination dans Balún Canán », in Écrire la domination, Néstor Ponce (coord.), Nantes, Éditions du temps, 2004, pp. 142-158. ISBN : 978-2-84274-295-9</w:t></w:r></w:hyperlink></w:p><w:p><w:pPr/><w:hyperlink r:id="rId10" w:history="1"><w:r><w:rPr><w:color w:val="#410a8c"/><w:u w:val="single"/></w:rPr><w:t xml:space="preserve">Nathalie Fürstenberger</w:t></w:r></w:hyperlink></w:p><w:p><w:pPr/><w:r><w:rPr><w:i w:val="1"/><w:iCs w:val="1"/></w:rPr><w:t xml:space="preserve">Écrire la domination</w:t></w:r><w:r><w:rPr/><w:t xml:space="preserve">, 2004</w:t></w:r></w:p><w:p><w:pPr/><w:r><w:rPr/><w:t xml:space="preserve">Chapitre d'ouvrage</w:t></w:r></w:p><w:p><w:pPr/><w:hyperlink r:id="rId54" w:history="1"><w:r><w:rPr><w:color w:val="#410a8c"/><w:u w:val="single"/></w:rPr><w:t xml:space="preserve">hal-03704842v1</w:t></w:r></w:hyperlink></w:p></w:tc></w:tr><w:tr><w:trPr/><w:tc><w:tcPr><w:noWrap/></w:tcPr><w:p><w:pPr><w:spacing w:after="200"/></w:pPr><w:hyperlink r:id="rId55" w:history="1"><w:r><w:rPr><w:color w:val="1e198e"/><w:b w:val="1"/><w:bCs w:val="1"/><w:u w:val="single"/></w:rPr><w:t xml:space="preserve">« Olvidos y anamnesias de un conquistador defraudado. Un estudio de El largo atardecer del caminante de Abel Posse », Cuadernos del CILHA. Revista del Centro Interdisciplinario de Literatura Hispanoamericana, Facultad de Filosofía y Letras de la Universidad Nacional de Cuyo, Año 6, no 6, 2004, pp. 39-56</w:t></w:r></w:hyperlink></w:p><w:p><w:pPr/><w:hyperlink r:id="rId10" w:history="1"><w:r><w:rPr><w:color w:val="#410a8c"/><w:u w:val="single"/></w:rPr><w:t xml:space="preserve">Nathalie Fürstenberger</w:t></w:r></w:hyperlink></w:p><w:p><w:pPr/><w:r><w:rPr><w:i w:val="1"/><w:iCs w:val="1"/></w:rPr><w:t xml:space="preserve">Cuadernos del CILHA. Revista del Centro Interdisciplinario de Literatura Hispanoamericana</w:t></w:r><w:r><w:rPr/><w:t xml:space="preserve">, 2004</w:t></w:r></w:p><w:p><w:pPr/><w:r><w:rPr/><w:t xml:space="preserve">Chapitre d'ouvrage</w:t></w:r></w:p><w:p><w:pPr/><w:hyperlink r:id="rId55" w:history="1"><w:r><w:rPr><w:color w:val="#410a8c"/><w:u w:val="single"/></w:rPr><w:t xml:space="preserve">hal-03704849v1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9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urstenberger" TargetMode="External"/><Relationship Id="rId9" Type="http://schemas.openxmlformats.org/officeDocument/2006/relationships/hyperlink" Target="https://univ-montpellier3-paul-valery.hal.science/hal-03704375v1" TargetMode="External"/><Relationship Id="rId10" Type="http://schemas.openxmlformats.org/officeDocument/2006/relationships/hyperlink" Target="https://hal.science/search/index/?q=*&amp;authFullName_s=Nathalie F&#252;rstenberger" TargetMode="External"/><Relationship Id="rId11" Type="http://schemas.openxmlformats.org/officeDocument/2006/relationships/hyperlink" Target="https://dx.doi.org/10.4000/america.3683" TargetMode="External"/><Relationship Id="rId12" Type="http://schemas.openxmlformats.org/officeDocument/2006/relationships/hyperlink" Target="https://api.istex.fr/ark:/67375/G14-2XM09XT5-V/fulltext.pdf?sid=hal" TargetMode="External"/><Relationship Id="rId13" Type="http://schemas.openxmlformats.org/officeDocument/2006/relationships/hyperlink" Target="https://univ-montpellier3-paul-valery.hal.science/hal-03704379v1" TargetMode="External"/><Relationship Id="rId14" Type="http://schemas.openxmlformats.org/officeDocument/2006/relationships/hyperlink" Target="https://dx.doi.org/10.4000/america.1479" TargetMode="External"/><Relationship Id="rId15" Type="http://schemas.openxmlformats.org/officeDocument/2006/relationships/hyperlink" Target="https://api.istex.fr/ark:/67375/G14-ZN0XG0XP-N/fulltext.pdf?sid=hal" TargetMode="External"/><Relationship Id="rId16" Type="http://schemas.openxmlformats.org/officeDocument/2006/relationships/hyperlink" Target="https://univ-montpellier3-paul-valery.hal.science/hal-03704381v1" TargetMode="External"/><Relationship Id="rId17" Type="http://schemas.openxmlformats.org/officeDocument/2006/relationships/hyperlink" Target="https://dx.doi.org/10.3406/ameri.2008.1810" TargetMode="External"/><Relationship Id="rId18" Type="http://schemas.openxmlformats.org/officeDocument/2006/relationships/hyperlink" Target="https://hal.science/hal-03704846v1" TargetMode="External"/><Relationship Id="rId19" Type="http://schemas.openxmlformats.org/officeDocument/2006/relationships/hyperlink" Target="https://hal.science/hal-03704847v1" TargetMode="External"/><Relationship Id="rId20" Type="http://schemas.openxmlformats.org/officeDocument/2006/relationships/hyperlink" Target="https://univ-montpellier3-paul-valery.hal.science/hal-03704383v1" TargetMode="External"/><Relationship Id="rId21" Type="http://schemas.openxmlformats.org/officeDocument/2006/relationships/hyperlink" Target="https://dx.doi.org/10.3406/ameri.2005.1731" TargetMode="External"/><Relationship Id="rId22" Type="http://schemas.openxmlformats.org/officeDocument/2006/relationships/hyperlink" Target="https://hal.science/hal-03704853v1" TargetMode="External"/><Relationship Id="rId23" Type="http://schemas.openxmlformats.org/officeDocument/2006/relationships/hyperlink" Target="https://hal.science/hal-03704852v1" TargetMode="External"/><Relationship Id="rId24" Type="http://schemas.openxmlformats.org/officeDocument/2006/relationships/hyperlink" Target="https://hal.science/hal-03704855v1" TargetMode="External"/><Relationship Id="rId25" Type="http://schemas.openxmlformats.org/officeDocument/2006/relationships/hyperlink" Target="https://univ-montpellier3-paul-valery.hal.science/hal-03704385v1" TargetMode="External"/><Relationship Id="rId26" Type="http://schemas.openxmlformats.org/officeDocument/2006/relationships/hyperlink" Target="https://dx.doi.org/10.3406/ameri.1997.1306" TargetMode="External"/><Relationship Id="rId27" Type="http://schemas.openxmlformats.org/officeDocument/2006/relationships/hyperlink" Target="https://hal.science/hal-03704858v1" TargetMode="External"/><Relationship Id="rId28" Type="http://schemas.openxmlformats.org/officeDocument/2006/relationships/hyperlink" Target="https://univ-montpellier3-paul-valery.hal.science/hal-03704388v1" TargetMode="External"/><Relationship Id="rId29" Type="http://schemas.openxmlformats.org/officeDocument/2006/relationships/hyperlink" Target="https://dx.doi.org/10.3406/ameri.1989.949" TargetMode="External"/><Relationship Id="rId30" Type="http://schemas.openxmlformats.org/officeDocument/2006/relationships/hyperlink" Target="https://hal.science/hal-03704861v1" TargetMode="External"/><Relationship Id="rId31" Type="http://schemas.openxmlformats.org/officeDocument/2006/relationships/hyperlink" Target="https://hal.science/hal-03704857v1" TargetMode="External"/><Relationship Id="rId32" Type="http://schemas.openxmlformats.org/officeDocument/2006/relationships/hyperlink" Target="https://univ-montpellier3-paul-valery.hal.science/hal-04034319v1" TargetMode="External"/><Relationship Id="rId33" Type="http://schemas.openxmlformats.org/officeDocument/2006/relationships/hyperlink" Target="https://univ-montpellier3-paul-valery.hal.science/hal-04162251v1" TargetMode="External"/><Relationship Id="rId34" Type="http://schemas.openxmlformats.org/officeDocument/2006/relationships/hyperlink" Target="https://hal.science/hal-03704875v1" TargetMode="External"/><Relationship Id="rId35" Type="http://schemas.openxmlformats.org/officeDocument/2006/relationships/hyperlink" Target="https://hal.science/hal-03704877v1" TargetMode="External"/><Relationship Id="rId36" Type="http://schemas.openxmlformats.org/officeDocument/2006/relationships/hyperlink" Target="https://hal.science/hal-03704879v1" TargetMode="External"/><Relationship Id="rId37" Type="http://schemas.openxmlformats.org/officeDocument/2006/relationships/hyperlink" Target="https://hal.science/hal-03704881v1" TargetMode="External"/><Relationship Id="rId38" Type="http://schemas.openxmlformats.org/officeDocument/2006/relationships/hyperlink" Target="https://hal.science/hal-03713129v1" TargetMode="External"/><Relationship Id="rId39" Type="http://schemas.openxmlformats.org/officeDocument/2006/relationships/hyperlink" Target="https://hal.science/hal-03713146v1" TargetMode="External"/><Relationship Id="rId40" Type="http://schemas.openxmlformats.org/officeDocument/2006/relationships/hyperlink" Target="https://hal.science/hal-03704873v1" TargetMode="External"/><Relationship Id="rId41" Type="http://schemas.openxmlformats.org/officeDocument/2006/relationships/hyperlink" Target="https://univ-montpellier3-paul-valery.hal.science/hal-03704416v1" TargetMode="External"/><Relationship Id="rId42" Type="http://schemas.openxmlformats.org/officeDocument/2006/relationships/hyperlink" Target="https://dx.doi.org/10.55778/ts877232561" TargetMode="External"/><Relationship Id="rId43" Type="http://schemas.openxmlformats.org/officeDocument/2006/relationships/hyperlink" Target="https://univ-montpellier3-paul-valery.hal.science/hal-03704417v1" TargetMode="External"/><Relationship Id="rId44" Type="http://schemas.openxmlformats.org/officeDocument/2006/relationships/hyperlink" Target="https://hal.science/search/index/?q=*&amp;authFullName_s=Nicolas Balutet" TargetMode="External"/><Relationship Id="rId45" Type="http://schemas.openxmlformats.org/officeDocument/2006/relationships/hyperlink" Target="https://hal.science/search/index/?q=*&amp;authFullName_s=Pablo Berchenko" TargetMode="External"/><Relationship Id="rId46" Type="http://schemas.openxmlformats.org/officeDocument/2006/relationships/hyperlink" Target="https://hal.science/search/index/?q=*&amp;authFullName_s=Dominique Casimiro" TargetMode="External"/><Relationship Id="rId47" Type="http://schemas.openxmlformats.org/officeDocument/2006/relationships/hyperlink" Target="https://hal.science/search/index/?q=*&amp;authFullName_s=Claire Latxague" TargetMode="External"/><Relationship Id="rId48" Type="http://schemas.openxmlformats.org/officeDocument/2006/relationships/hyperlink" Target="https://univ-montpellier3-paul-valery.hal.science/hal-03704420v1" TargetMode="External"/><Relationship Id="rId49" Type="http://schemas.openxmlformats.org/officeDocument/2006/relationships/hyperlink" Target="https://hal.science/hal-03704839v1" TargetMode="External"/><Relationship Id="rId50" Type="http://schemas.openxmlformats.org/officeDocument/2006/relationships/hyperlink" Target="https://hal.science/hal-03704841v1" TargetMode="External"/><Relationship Id="rId51" Type="http://schemas.openxmlformats.org/officeDocument/2006/relationships/hyperlink" Target="https://hal.science/hal-03704868v1" TargetMode="External"/><Relationship Id="rId52" Type="http://schemas.openxmlformats.org/officeDocument/2006/relationships/hyperlink" Target="https://hal.science/hal-03704870v1" TargetMode="External"/><Relationship Id="rId53" Type="http://schemas.openxmlformats.org/officeDocument/2006/relationships/hyperlink" Target="https://hal.science/hal-03704844v1" TargetMode="External"/><Relationship Id="rId54" Type="http://schemas.openxmlformats.org/officeDocument/2006/relationships/hyperlink" Target="https://hal.science/hal-03704842v1" TargetMode="External"/><Relationship Id="rId55" Type="http://schemas.openxmlformats.org/officeDocument/2006/relationships/hyperlink" Target="https://hal.science/hal-03704849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FURSTENBERGER</dc:title>
  <dc:description>CV</dc:description>
  <dc:subject/>
  <cp:keywords/>
  <cp:category/>
  <cp:lastModifiedBy/>
  <dcterms:created xsi:type="dcterms:W3CDTF">2026-04-11T23:41:27+02:00</dcterms:created>
  <dcterms:modified xsi:type="dcterms:W3CDTF">2026-04-11T23:41:27+02:00</dcterms:modified>
</cp:coreProperties>
</file>

<file path=docProps/custom.xml><?xml version="1.0" encoding="utf-8"?>
<Properties xmlns="http://schemas.openxmlformats.org/officeDocument/2006/custom-properties" xmlns:vt="http://schemas.openxmlformats.org/officeDocument/2006/docPropsVTypes"/>
</file>