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Kremer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toile de Pénélope. Procédés littéraires d’espacement du récit dans l’Odyssée</w:t></w:r></w:hyperlink></w:p><w:p><w:pPr/><w:hyperlink r:id="rId8" w:history="1"><w:r><w:rPr><w:color w:val="#410a8c"/><w:u w:val="single"/></w:rPr><w:t xml:space="preserve">Nathalie Kremer</w:t></w:r></w:hyperlink></w:p><w:p><w:pPr/><w:r><w:rPr><w:i w:val="1"/><w:iCs w:val="1"/></w:rPr><w:t xml:space="preserve">La part de l'œil - Revue de pensée des arts plastiques</w:t></w:r><w:r><w:rPr/><w:t xml:space="preserve">, 2023</w:t></w:r></w:p><w:p><w:pPr/><w:r><w:rPr/><w:t xml:space="preserve">Article dans une revue</w:t></w:r></w:p><w:p><w:pPr/><w:hyperlink r:id="rId7" w:history="1"><w:r><w:rPr><w:color w:val="#410a8c"/><w:u w:val="single"/></w:rPr><w:t xml:space="preserve">hal-03899233v1</w:t></w:r></w:hyperlink></w:p></w:tc></w:tr><w:tr><w:trPr/><w:tc><w:tcPr><w:noWrap/></w:tcPr><w:p><w:pPr><w:spacing w:after="200"/></w:pPr><w:hyperlink r:id="rId9" w:history="1"><w:r><w:rPr><w:color w:val="1e198e"/><w:b w:val="1"/><w:bCs w:val="1"/><w:u w:val="single"/></w:rPr><w:t xml:space="preserve">Suspendre le temps, continuer l’espace: introduction (avec Susanna Caviglia)</w:t></w:r></w:hyperlink></w:p><w:p><w:pPr/><w:hyperlink r:id="rId8" w:history="1"><w:r><w:rPr><w:color w:val="#410a8c"/><w:u w:val="single"/></w:rPr><w:t xml:space="preserve">Nathalie Kremer</w:t></w:r></w:hyperlink></w:p><w:p><w:pPr/><w:r><w:rPr><w:i w:val="1"/><w:iCs w:val="1"/></w:rPr><w:t xml:space="preserve">La part de l'œil - Revue de pensée des arts plastiques</w:t></w:r><w:r><w:rPr/><w:t xml:space="preserve">, 2023</w:t></w:r></w:p><w:p><w:pPr/><w:r><w:rPr/><w:t xml:space="preserve">Article dans une revue</w:t></w:r></w:p><w:p><w:pPr/><w:hyperlink r:id="rId9" w:history="1"><w:r><w:rPr><w:color w:val="#410a8c"/><w:u w:val="single"/></w:rPr><w:t xml:space="preserve">hal-03899225v1</w:t></w:r></w:hyperlink></w:p></w:tc></w:tr><w:tr><w:trPr/><w:tc><w:tcPr><w:noWrap/></w:tcPr><w:p><w:pPr><w:spacing w:after="200"/></w:pPr><w:hyperlink r:id="rId10" w:history="1"><w:r><w:rPr><w:color w:val="1e198e"/><w:b w:val="1"/><w:bCs w:val="1"/><w:u w:val="single"/></w:rPr><w:t xml:space="preserve">L’espace du récit</w:t></w:r></w:hyperlink></w:p><w:p><w:pPr/><w:hyperlink r:id="rId8" w:history="1"><w:r><w:rPr><w:color w:val="#410a8c"/><w:u w:val="single"/></w:rPr><w:t xml:space="preserve">Nathalie Kremer</w:t></w:r></w:hyperlink></w:p><w:p><w:pPr/><w:r><w:rPr><w:i w:val="1"/><w:iCs w:val="1"/></w:rPr><w:t xml:space="preserve">Poétique : revue de théorie et d'analyse littéraire</w:t></w:r><w:r><w:rPr/><w:t xml:space="preserve">, 2022, N° 192 (2), pp.83-96. </w:t></w:r><w:hyperlink r:id="rId11" w:history="1"><w:r><w:rPr><w:color w:val="#410a8c"/><w:u w:val="single"/></w:rPr><w:t xml:space="preserve">⟨10.3917/poeti.192.0083⟩</w:t></w:r></w:hyperlink></w:p><w:p><w:pPr/><w:r><w:rPr/><w:t xml:space="preserve">Article dans une revue</w:t></w:r></w:p><w:p><w:pPr/><w:hyperlink r:id="rId10" w:history="1"><w:r><w:rPr><w:color w:val="#410a8c"/><w:u w:val="single"/></w:rPr><w:t xml:space="preserve">hal-03823284v1</w:t></w:r></w:hyperlink></w:p></w:tc></w:tr><w:tr><w:trPr/><w:tc><w:tcPr><w:noWrap/></w:tcPr><w:p><w:pPr><w:spacing w:after="200"/></w:pPr><w:hyperlink r:id="rId12" w:history="1"><w:r><w:rPr><w:color w:val="1e198e"/><w:b w:val="1"/><w:bCs w:val="1"/><w:u w:val="single"/></w:rPr><w:t xml:space="preserve">Fiction et doxa: l’élaboration du roman au 18e siècle. Compte rendu de Jan Herman, Essai de Poétique historique du roman au dix-huitième siècle (Peeters, coll. « La République des Lettres », 2020)</w:t></w:r></w:hyperlink></w:p><w:p><w:pPr/><w:hyperlink r:id="rId8" w:history="1"><w:r><w:rPr><w:color w:val="#410a8c"/><w:u w:val="single"/></w:rPr><w:t xml:space="preserve">Nathalie Kremer</w:t></w:r></w:hyperlink></w:p><w:p><w:pPr/><w:r><w:rPr><w:i w:val="1"/><w:iCs w:val="1"/></w:rPr><w:t xml:space="preserve">Eighteenth-Century Fiction</w:t></w:r><w:r><w:rPr/><w:t xml:space="preserve">, 2021</w:t></w:r></w:p><w:p><w:pPr/><w:r><w:rPr/><w:t xml:space="preserve">Article dans une revue</w:t></w:r><w:r><w:rPr/><w:t xml:space="preserve"> (compte-rendu de lecture)</w:t></w:r></w:p><w:p><w:pPr/><w:hyperlink r:id="rId12" w:history="1"><w:r><w:rPr><w:color w:val="#410a8c"/><w:u w:val="single"/></w:rPr><w:t xml:space="preserve">hal-03908632v1</w:t></w:r></w:hyperlink></w:p></w:tc></w:tr><w:tr><w:trPr/><w:tc><w:tcPr><w:noWrap/></w:tcPr><w:p><w:pPr><w:spacing w:after="200"/></w:pPr><w:hyperlink r:id="rId13" w:history="1"><w:r><w:rPr><w:color w:val="1e198e"/><w:b w:val="1"/><w:bCs w:val="1"/><w:u w:val="single"/></w:rPr><w:t xml:space="preserve">La critique littéraire de l’art entre 1850 et 1950: démarche, méthode et style</w:t></w:r></w:hyperlink></w:p><w:p><w:pPr/><w:hyperlink r:id="rId8" w:history="1"><w:r><w:rPr><w:color w:val="#410a8c"/><w:u w:val="single"/></w:rPr><w:t xml:space="preserve">Nathalie Kremer</w:t></w:r></w:hyperlink></w:p><w:p><w:pPr/><w:r><w:rPr><w:i w:val="1"/><w:iCs w:val="1"/></w:rPr><w:t xml:space="preserve">Nouvelle Revue d'Esthétique</w:t></w:r><w:r><w:rPr/><w:t xml:space="preserve">, 2021, </w:t></w:r><w:hyperlink r:id="rId14" w:history="1"><w:r><w:rPr><w:color w:val="#410a8c"/><w:u w:val="single"/></w:rPr><w:t xml:space="preserve">⟨10.3917/nre.027.0029⟩</w:t></w:r></w:hyperlink></w:p><w:p><w:pPr/><w:r><w:rPr/><w:t xml:space="preserve">Article dans une revue</w:t></w:r></w:p><w:p><w:pPr/><w:hyperlink r:id="rId13" w:history="1"><w:r><w:rPr><w:color w:val="#410a8c"/><w:u w:val="single"/></w:rPr><w:t xml:space="preserve">hal-03899165v1</w:t></w:r></w:hyperlink></w:p></w:tc></w:tr><w:tr><w:trPr/><w:tc><w:tcPr><w:noWrap/></w:tcPr><w:p><w:pPr><w:spacing w:after="200"/></w:pPr><w:hyperlink r:id="rId15" w:history="1"><w:r><w:rPr><w:color w:val="1e198e"/><w:b w:val="1"/><w:bCs w:val="1"/><w:u w:val="single"/></w:rPr><w:t xml:space="preserve">Vouloir-voir-autrement, pour partager le monde. Compte rendu de Emmanuel Alloa, Partages de la perspective (Paris, Fayard, « Ouvertures », 2020)</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2021, </w:t></w:r><w:hyperlink r:id="rId16" w:history="1"><w:r><w:rPr><w:color w:val="#410a8c"/><w:u w:val="single"/></w:rPr><w:t xml:space="preserve">⟨10.58282/acta.13472⟩</w:t></w:r></w:hyperlink></w:p><w:p><w:pPr/><w:r><w:rPr/><w:t xml:space="preserve">Article dans une revue</w:t></w:r><w:r><w:rPr/><w:t xml:space="preserve"> (compte-rendu de lecture)</w:t></w:r></w:p><w:p><w:pPr/><w:hyperlink r:id="rId15" w:history="1"><w:r><w:rPr><w:color w:val="#410a8c"/><w:u w:val="single"/></w:rPr><w:t xml:space="preserve">hal-03908627v1</w:t></w:r></w:hyperlink></w:p></w:tc></w:tr><w:tr><w:trPr/><w:tc><w:tcPr><w:noWrap/></w:tcPr><w:p><w:pPr><w:spacing w:after="200"/></w:pPr><w:hyperlink r:id="rId17" w:history="1"><w:r><w:rPr><w:color w:val="1e198e"/><w:b w:val="1"/><w:bCs w:val="1"/><w:u w:val="single"/></w:rPr><w:t xml:space="preserve">La vie des choses peintes. Compte rendu de Jan Blanc, Stilleven: peindre les choses au XVIIe siècle (Éditions 1:1, coll. « Ars », 2020)</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2021, </w:t></w:r><w:hyperlink r:id="rId18" w:history="1"><w:r><w:rPr><w:color w:val="#410a8c"/><w:u w:val="single"/></w:rPr><w:t xml:space="preserve">⟨10.58282/acta.13529⟩</w:t></w:r></w:hyperlink></w:p><w:p><w:pPr/><w:r><w:rPr/><w:t xml:space="preserve">Article dans une revue</w:t></w:r><w:r><w:rPr/><w:t xml:space="preserve"> (compte-rendu de lecture)</w:t></w:r></w:p><w:p><w:pPr/><w:hyperlink r:id="rId17" w:history="1"><w:r><w:rPr><w:color w:val="#410a8c"/><w:u w:val="single"/></w:rPr><w:t xml:space="preserve">hal-03908642v1</w:t></w:r></w:hyperlink></w:p></w:tc></w:tr><w:tr><w:trPr/><w:tc><w:tcPr><w:noWrap/></w:tcPr><w:p><w:pPr><w:spacing w:after="200"/></w:pPr><w:hyperlink r:id="rId19" w:history="1"><w:r><w:rPr><w:color w:val="1e198e"/><w:b w:val="1"/><w:bCs w:val="1"/><w:u w:val="single"/></w:rPr><w:t xml:space="preserve">Écouter le silence. L’expérience esthétique de la significatio</w:t></w:r></w:hyperlink></w:p><w:p><w:pPr/><w:hyperlink r:id="rId8" w:history="1"><w:r><w:rPr><w:color w:val="#410a8c"/><w:u w:val="single"/></w:rPr><w:t xml:space="preserve">Nathalie Kremer</w:t></w:r></w:hyperlink></w:p><w:p><w:pPr/><w:r><w:rPr><w:i w:val="1"/><w:iCs w:val="1"/></w:rPr><w:t xml:space="preserve">Romanistische Zeitschrift für Literaturgeschichte = Cahiers d'histoire des littératures romanes</w:t></w:r><w:r><w:rPr/><w:t xml:space="preserve">, 2021</w:t></w:r></w:p><w:p><w:pPr/><w:r><w:rPr/><w:t xml:space="preserve">Article dans une revue</w:t></w:r></w:p><w:p><w:pPr/><w:hyperlink r:id="rId19" w:history="1"><w:r><w:rPr><w:color w:val="#410a8c"/><w:u w:val="single"/></w:rPr><w:t xml:space="preserve">hal-03899172v1</w:t></w:r></w:hyperlink></w:p></w:tc></w:tr><w:tr><w:trPr/><w:tc><w:tcPr><w:noWrap/></w:tcPr><w:p><w:pPr><w:spacing w:after="200"/></w:pPr><w:hyperlink r:id="rId20" w:history="1"><w:r><w:rPr><w:color w:val="1e198e"/><w:b w:val="1"/><w:bCs w:val="1"/><w:u w:val="single"/></w:rPr><w:t xml:space="preserve">L’impuissance de créer, ou la leçon de Frenhofer</w:t></w:r></w:hyperlink></w:p><w:p><w:pPr/><w:hyperlink r:id="rId8" w:history="1"><w:r><w:rPr><w:color w:val="#410a8c"/><w:u w:val="single"/></w:rPr><w:t xml:space="preserve">Nathalie Kremer</w:t></w:r></w:hyperlink></w:p><w:p><w:pPr/><w:r><w:rPr><w:i w:val="1"/><w:iCs w:val="1"/></w:rPr><w:t xml:space="preserve">Fabula. Colloques en ligne</w:t></w:r><w:r><w:rPr/><w:t xml:space="preserve">, 2020, </w:t></w:r><w:hyperlink r:id="rId21" w:history="1"><w:r><w:rPr><w:color w:val="#410a8c"/><w:u w:val="single"/></w:rPr><w:t xml:space="preserve">⟨10.58282/colloques.6828⟩</w:t></w:r></w:hyperlink></w:p><w:p><w:pPr/><w:r><w:rPr/><w:t xml:space="preserve">Article dans une revue</w:t></w:r></w:p><w:p><w:pPr/><w:hyperlink r:id="rId20" w:history="1"><w:r><w:rPr><w:color w:val="#410a8c"/><w:u w:val="single"/></w:rPr><w:t xml:space="preserve">hal-03899153v1</w:t></w:r></w:hyperlink></w:p></w:tc></w:tr><w:tr><w:trPr/><w:tc><w:tcPr><w:noWrap/></w:tcPr><w:p><w:pPr><w:spacing w:after="200"/></w:pPr><w:hyperlink r:id="rId22" w:history="1"><w:r><w:rPr><w:color w:val="1e198e"/><w:b w:val="1"/><w:bCs w:val="1"/><w:u w:val="single"/></w:rPr><w:t xml:space="preserve">Les lignes brisées de l’art. Diderot et Baudelaire devant la peinture</w:t></w:r></w:hyperlink></w:p><w:p><w:pPr/><w:hyperlink r:id="rId8" w:history="1"><w:r><w:rPr><w:color w:val="#410a8c"/><w:u w:val="single"/></w:rPr><w:t xml:space="preserve">Nathalie Kremer</w:t></w:r></w:hyperlink></w:p><w:p><w:pPr/><w:r><w:rPr><w:i w:val="1"/><w:iCs w:val="1"/></w:rPr><w:t xml:space="preserve">Nouvelle Revue d'Esthétique</w:t></w:r><w:r><w:rPr/><w:t xml:space="preserve">, 2020, 1 (25), pp.145-153. </w:t></w:r><w:hyperlink r:id="rId23" w:history="1"><w:r><w:rPr><w:color w:val="#410a8c"/><w:u w:val="single"/></w:rPr><w:t xml:space="preserve">⟨10.3917/nre.025.0145⟩</w:t></w:r></w:hyperlink></w:p><w:p><w:pPr/><w:r><w:rPr/><w:t xml:space="preserve">Article dans une revue</w:t></w:r></w:p><w:p><w:pPr/><w:hyperlink r:id="rId22" w:history="1"><w:r><w:rPr><w:color w:val="#410a8c"/><w:u w:val="single"/></w:rPr><w:t xml:space="preserve">hal-03899148v1</w:t></w:r></w:hyperlink></w:p></w:tc></w:tr><w:tr><w:trPr/><w:tc><w:tcPr><w:noWrap/></w:tcPr><w:p><w:pPr><w:spacing w:after="200"/></w:pPr><w:hyperlink r:id="rId24" w:history="1"><w:r><w:rPr><w:color w:val="1e198e"/><w:b w:val="1"/><w:bCs w:val="1"/><w:u w:val="single"/></w:rPr><w:t xml:space="preserve">La fin infinie. Stratégies de durée narrative dans Les Mille et une Nuits</w:t></w:r></w:hyperlink></w:p><w:p><w:pPr/><w:hyperlink r:id="rId8" w:history="1"><w:r><w:rPr><w:color w:val="#410a8c"/><w:u w:val="single"/></w:rPr><w:t xml:space="preserve">Nathalie Kremer</w:t></w:r></w:hyperlink></w:p><w:p><w:pPr/><w:r><w:rPr><w:i w:val="1"/><w:iCs w:val="1"/></w:rPr><w:t xml:space="preserve">Fabula. Colloques en ligne</w:t></w:r><w:r><w:rPr/><w:t xml:space="preserve">, 2019, </w:t></w:r><w:hyperlink r:id="rId25" w:history="1"><w:r><w:rPr><w:color w:val="#410a8c"/><w:u w:val="single"/></w:rPr><w:t xml:space="preserve">⟨10.58282/colloques.5932⟩</w:t></w:r></w:hyperlink></w:p><w:p><w:pPr/><w:r><w:rPr/><w:t xml:space="preserve">Article dans une revue</w:t></w:r><w:r><w:rPr/><w:t xml:space="preserve"> (article de synthèse)</w:t></w:r></w:p><w:p><w:pPr/><w:hyperlink r:id="rId24" w:history="1"><w:r><w:rPr><w:color w:val="#410a8c"/><w:u w:val="single"/></w:rPr><w:t xml:space="preserve">hal-03899141v1</w:t></w:r></w:hyperlink></w:p></w:tc></w:tr><w:tr><w:trPr/><w:tc><w:tcPr><w:noWrap/></w:tcPr><w:p><w:pPr><w:spacing w:after="200"/></w:pPr><w:hyperlink r:id="rId26" w:history="1"><w:r><w:rPr><w:color w:val="1e198e"/><w:b w:val="1"/><w:bCs w:val="1"/><w:u w:val="single"/></w:rPr><w:t xml:space="preserve">Les fins intermédiaires dans le roman du XVIIIe siècle: introduction</w:t></w:r></w:hyperlink></w:p><w:p><w:pPr/><w:hyperlink r:id="rId8" w:history="1"><w:r><w:rPr><w:color w:val="#410a8c"/><w:u w:val="single"/></w:rPr><w:t xml:space="preserve">Nathalie Kremer</w:t></w:r></w:hyperlink></w:p><w:p><w:pPr/><w:r><w:rPr><w:i w:val="1"/><w:iCs w:val="1"/></w:rPr><w:t xml:space="preserve">Fabula. Colloques en ligne</w:t></w:r><w:r><w:rPr/><w:t xml:space="preserve">, 2019</w:t></w:r></w:p><w:p><w:pPr/><w:r><w:rPr/><w:t xml:space="preserve">Article dans une revue</w:t></w:r><w:r><w:rPr/><w:t xml:space="preserve"> (article de synthèse)</w:t></w:r></w:p><w:p><w:pPr/><w:hyperlink r:id="rId26" w:history="1"><w:r><w:rPr><w:color w:val="#410a8c"/><w:u w:val="single"/></w:rPr><w:t xml:space="preserve">hal-03899135v1</w:t></w:r></w:hyperlink></w:p></w:tc></w:tr><w:tr><w:trPr/><w:tc><w:tcPr><w:noWrap/></w:tcPr><w:p><w:pPr><w:spacing w:after="200"/></w:pPr><w:hyperlink r:id="rId27" w:history="1"><w:r><w:rPr><w:color w:val="1e198e"/><w:b w:val="1"/><w:bCs w:val="1"/><w:u w:val="single"/></w:rPr><w:t xml:space="preserve">Les temps du voir. Hommage à René Démoris (dans: Littérature et arts à l’âge classique. Autour des Salons de Diderot, par R. Démoris)</w:t></w:r></w:hyperlink></w:p><w:p><w:pPr/><w:hyperlink r:id="rId8" w:history="1"><w:r><w:rPr><w:color w:val="#410a8c"/><w:u w:val="single"/></w:rPr><w:t xml:space="preserve">Nathalie Kremer</w:t></w:r></w:hyperlink></w:p><w:p><w:pPr/><w:r><w:rPr><w:i w:val="1"/><w:iCs w:val="1"/></w:rPr><w:t xml:space="preserve">Fabula. Colloques en ligne</w:t></w:r><w:r><w:rPr/><w:t xml:space="preserve">, 2018</w:t></w:r></w:p><w:p><w:pPr/><w:r><w:rPr/><w:t xml:space="preserve">Article dans une revue</w:t></w:r><w:r><w:rPr/><w:t xml:space="preserve"> (article de synthèse)</w:t></w:r></w:p><w:p><w:pPr/><w:hyperlink r:id="rId27" w:history="1"><w:r><w:rPr><w:color w:val="#410a8c"/><w:u w:val="single"/></w:rPr><w:t xml:space="preserve">hal-03899110v1</w:t></w:r></w:hyperlink></w:p></w:tc></w:tr><w:tr><w:trPr/><w:tc><w:tcPr><w:noWrap/></w:tcPr><w:p><w:pPr><w:spacing w:after="200"/></w:pPr><w:hyperlink r:id="rId28" w:history="1"><w:r><w:rPr><w:color w:val="1e198e"/><w:b w:val="1"/><w:bCs w:val="1"/><w:u w:val="single"/></w:rPr><w:t xml:space="preserve">Petite phénoménologie de l’imposture</w:t></w:r></w:hyperlink></w:p><w:p><w:pPr/><w:hyperlink r:id="rId8" w:history="1"><w:r><w:rPr><w:color w:val="#410a8c"/><w:u w:val="single"/></w:rPr><w:t xml:space="preserve">Nathalie Kremer</w:t></w:r></w:hyperlink></w:p><w:p><w:pPr/><w:r><w:rPr><w:i w:val="1"/><w:iCs w:val="1"/></w:rPr><w:t xml:space="preserve">Atelier de théorie littéraire, Fabula</w:t></w:r><w:r><w:rPr/><w:t xml:space="preserve">, 2018</w:t></w:r></w:p><w:p><w:pPr/><w:r><w:rPr/><w:t xml:space="preserve">Article dans une revue</w:t></w:r><w:r><w:rPr/><w:t xml:space="preserve"> (article de synthèse)</w:t></w:r></w:p><w:p><w:pPr/><w:hyperlink r:id="rId28" w:history="1"><w:r><w:rPr><w:color w:val="#410a8c"/><w:u w:val="single"/></w:rPr><w:t xml:space="preserve">hal-03899128v1</w:t></w:r></w:hyperlink></w:p></w:tc></w:tr><w:tr><w:trPr/><w:tc><w:tcPr><w:noWrap/></w:tcPr><w:p><w:pPr><w:spacing w:after="200"/></w:pPr><w:hyperlink r:id="rId29" w:history="1"><w:r><w:rPr><w:color w:val="1e198e"/><w:b w:val="1"/><w:bCs w:val="1"/><w:u w:val="single"/></w:rPr><w:t xml:space="preserve">Voir l’ineffable. Le ‘pas’ théorique de la danse entre littérature et peinture</w:t></w:r></w:hyperlink></w:p><w:p><w:pPr/><w:hyperlink r:id="rId8" w:history="1"><w:r><w:rPr><w:color w:val="#410a8c"/><w:u w:val="single"/></w:rPr><w:t xml:space="preserve">Nathalie Kremer</w:t></w:r></w:hyperlink></w:p><w:p><w:pPr/><w:r><w:rPr><w:i w:val="1"/><w:iCs w:val="1"/></w:rPr><w:t xml:space="preserve">Fabula. Colloques en ligne</w:t></w:r><w:r><w:rPr/><w:t xml:space="preserve">, 2018</w:t></w:r></w:p><w:p><w:pPr/><w:r><w:rPr/><w:t xml:space="preserve">Article dans une revue</w:t></w:r></w:p><w:p><w:pPr/><w:hyperlink r:id="rId29" w:history="1"><w:r><w:rPr><w:color w:val="#410a8c"/><w:u w:val="single"/></w:rPr><w:t xml:space="preserve">hal-03899121v1</w:t></w:r></w:hyperlink></w:p></w:tc></w:tr><w:tr><w:trPr/><w:tc><w:tcPr><w:noWrap/></w:tcPr><w:p><w:pPr><w:spacing w:after="200"/></w:pPr><w:hyperlink r:id="rId30" w:history="1"><w:r><w:rPr><w:color w:val="1e198e"/><w:b w:val="1"/><w:bCs w:val="1"/><w:u w:val="single"/></w:rPr><w:t xml:space="preserve">Entrer dans le roman. Note sur la préface romanesque: de la présentation à la représentation</w:t></w:r></w:hyperlink></w:p><w:p><w:pPr/><w:hyperlink r:id="rId8" w:history="1"><w:r><w:rPr><w:color w:val="#410a8c"/><w:u w:val="single"/></w:rPr><w:t xml:space="preserve">Nathalie Kremer</w:t></w:r></w:hyperlink></w:p><w:p><w:pPr/><w:r><w:rPr><w:i w:val="1"/><w:iCs w:val="1"/></w:rPr><w:t xml:space="preserve">Fabula - Atelier de Théorie littéraire</w:t></w:r><w:r><w:rPr/><w:t xml:space="preserve">, 2015</w:t></w:r></w:p><w:p><w:pPr/><w:r><w:rPr/><w:t xml:space="preserve">Article dans une revue</w:t></w:r><w:r><w:rPr/><w:t xml:space="preserve"> (article de synthèse)</w:t></w:r></w:p><w:p><w:pPr/><w:hyperlink r:id="rId30" w:history="1"><w:r><w:rPr><w:color w:val="#410a8c"/><w:u w:val="single"/></w:rPr><w:t xml:space="preserve">hal-03899098v1</w:t></w:r></w:hyperlink></w:p></w:tc></w:tr><w:tr><w:trPr/><w:tc><w:tcPr><w:noWrap/></w:tcPr><w:p><w:pPr><w:spacing w:after="200"/></w:pPr><w:hyperlink r:id="rId31" w:history="1"><w:r><w:rPr><w:color w:val="1e198e"/><w:b w:val="1"/><w:bCs w:val="1"/><w:u w:val="single"/></w:rPr><w:t xml:space="preserve">Modernité de Diderot : pour une lecture anachronique de la critique d’art</w:t></w:r></w:hyperlink></w:p><w:p><w:pPr/><w:hyperlink r:id="rId8" w:history="1"><w:r><w:rPr><w:color w:val="#410a8c"/><w:u w:val="single"/></w:rPr><w:t xml:space="preserve">Nathalie Kremer</w:t></w:r></w:hyperlink></w:p><w:p><w:pPr/><w:r><w:rPr><w:i w:val="1"/><w:iCs w:val="1"/></w:rPr><w:t xml:space="preserve">Fabula - Atelier de Théorie littéraire</w:t></w:r><w:r><w:rPr/><w:t xml:space="preserve">, 2015</w:t></w:r></w:p><w:p><w:pPr/><w:r><w:rPr/><w:t xml:space="preserve">Article dans une revue</w:t></w:r></w:p><w:p><w:pPr/><w:hyperlink r:id="rId31" w:history="1"><w:r><w:rPr><w:color w:val="#410a8c"/><w:u w:val="single"/></w:rPr><w:t xml:space="preserve">hal-01509228v1</w:t></w:r></w:hyperlink></w:p></w:tc></w:tr><w:tr><w:trPr/><w:tc><w:tcPr><w:noWrap/></w:tcPr><w:p><w:pPr><w:spacing w:after="200"/></w:pPr><w:hyperlink r:id="rId32" w:history="1"><w:r><w:rPr><w:color w:val="1e198e"/><w:b w:val="1"/><w:bCs w:val="1"/><w:u w:val="single"/></w:rPr><w:t xml:space="preserve">Le fils naturel du fils bourgeois: de drama’s van Diderot tussen burgerij en cinema. Compte rendu de Bram van Oostveldt, Tranen om het alledaagse. Diderot en het verlangen naar natuurlijkheid in het Brusselse theaterleven in de achttiende eeuw (Hilversum, Verloren, 2013)</w:t></w:r></w:hyperlink></w:p><w:p><w:pPr/><w:hyperlink r:id="rId8" w:history="1"><w:r><w:rPr><w:color w:val="#410a8c"/><w:u w:val="single"/></w:rPr><w:t xml:space="preserve">Nathalie Kremer</w:t></w:r></w:hyperlink></w:p><w:p><w:pPr/><w:r><w:rPr><w:i w:val="1"/><w:iCs w:val="1"/></w:rPr><w:t xml:space="preserve">Spiegel der Letteren</w:t></w:r><w:r><w:rPr/><w:t xml:space="preserve">, 2015</w:t></w:r></w:p><w:p><w:pPr/><w:r><w:rPr/><w:t xml:space="preserve">Article dans une revue</w:t></w:r><w:r><w:rPr/><w:t xml:space="preserve"> (compte-rendu de lecture)</w:t></w:r></w:p><w:p><w:pPr/><w:hyperlink r:id="rId32" w:history="1"><w:r><w:rPr><w:color w:val="#410a8c"/><w:u w:val="single"/></w:rPr><w:t xml:space="preserve">hal-03908610v1</w:t></w:r></w:hyperlink></w:p></w:tc></w:tr><w:tr><w:trPr/><w:tc><w:tcPr><w:noWrap/></w:tcPr><w:p><w:pPr><w:spacing w:after="200"/></w:pPr><w:hyperlink r:id="rId33" w:history="1"><w:r><w:rPr><w:color w:val="1e198e"/><w:b w:val="1"/><w:bCs w:val="1"/><w:u w:val="single"/></w:rPr><w:t xml:space="preserve">(avec Marc Escola) Ces livres qui ne s’ouvrent que dans d’autres livres. Compte rendu de Stéphane Mahieu, La Bibliothèque invisible. Catalogue des livres imaginaires (Paris, Les Editions du Sandre, 2014)</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33" w:history="1"><w:r><w:rPr><w:color w:val="#410a8c"/><w:u w:val="single"/></w:rPr><w:t xml:space="preserve">hal-03908624v1</w:t></w:r></w:hyperlink></w:p></w:tc></w:tr><w:tr><w:trPr/><w:tc><w:tcPr><w:noWrap/></w:tcPr><w:p><w:pPr><w:spacing w:after="200"/></w:pPr><w:hyperlink r:id="rId34" w:history="1"><w:r><w:rPr><w:color w:val="1e198e"/><w:b w:val="1"/><w:bCs w:val="1"/><w:u w:val="single"/></w:rPr><w:t xml:space="preserve">Diderot, Balzac, Michon : la création par la destruction »</w:t></w:r></w:hyperlink></w:p><w:p><w:pPr/><w:hyperlink r:id="rId8" w:history="1"><w:r><w:rPr><w:color w:val="#410a8c"/><w:u w:val="single"/></w:rPr><w:t xml:space="preserve">Nathalie Kremer</w:t></w:r></w:hyperlink></w:p><w:p><w:pPr/><w:r><w:rPr><w:i w:val="1"/><w:iCs w:val="1"/></w:rPr><w:t xml:space="preserve">Fabula-LhT : littérature, histoire, théorie</w:t></w:r><w:r><w:rPr/><w:t xml:space="preserve">, 2014, La Bibliothèque des textes fantômes : œuvres perdues, textes absents, récits troués</w:t></w:r></w:p><w:p><w:pPr/><w:r><w:rPr/><w:t xml:space="preserve">Article dans une revue</w:t></w:r></w:p><w:p><w:pPr/><w:hyperlink r:id="rId34" w:history="1"><w:r><w:rPr><w:color w:val="#410a8c"/><w:u w:val="single"/></w:rPr><w:t xml:space="preserve">hal-01509227v1</w:t></w:r></w:hyperlink></w:p></w:tc></w:tr><w:tr><w:trPr/><w:tc><w:tcPr><w:noWrap/></w:tcPr><w:p><w:pPr><w:spacing w:after="200"/></w:pPr><w:hyperlink r:id="rId35" w:history="1"><w:r><w:rPr><w:color w:val="1e198e"/><w:b w:val="1"/><w:bCs w:val="1"/><w:u w:val="single"/></w:rPr><w:t xml:space="preserve">Entendre l’invisible. La voix de l’œuvre dans la pensée esthétique de Diderot</w:t></w:r></w:hyperlink></w:p><w:p><w:pPr/><w:hyperlink r:id="rId8" w:history="1"><w:r><w:rPr><w:color w:val="#410a8c"/><w:u w:val="single"/></w:rPr><w:t xml:space="preserve">Nathalie Kremer</w:t></w:r></w:hyperlink></w:p><w:p><w:pPr/><w:r><w:rPr><w:i w:val="1"/><w:iCs w:val="1"/></w:rPr><w:t xml:space="preserve">Recherches sur Diderot et sur l'Encyclopédie</w:t></w:r><w:r><w:rPr/><w:t xml:space="preserve">, 2014</w:t></w:r></w:p><w:p><w:pPr/><w:r><w:rPr/><w:t xml:space="preserve">Article dans une revue</w:t></w:r></w:p><w:p><w:pPr/><w:hyperlink r:id="rId35" w:history="1"><w:r><w:rPr><w:color w:val="#410a8c"/><w:u w:val="single"/></w:rPr><w:t xml:space="preserve">hal-01509225v1</w:t></w:r></w:hyperlink></w:p></w:tc></w:tr><w:tr><w:trPr/><w:tc><w:tcPr><w:noWrap/></w:tcPr><w:p><w:pPr><w:spacing w:after="200"/></w:pPr><w:hyperlink r:id="rId36" w:history="1"><w:r><w:rPr><w:color w:val="1e198e"/><w:b w:val="1"/><w:bCs w:val="1"/><w:u w:val="single"/></w:rPr><w:t xml:space="preserve">(en coll. avec Marc Escola) La main du temps & l’œil de l’esprit. Voir les œuvres qu’on ne peut plus voir. Compte rendu de Céline Delavaux, Le Musée impossible. La collection des œuvres d’art qu’on ne peut plus voir (Paris, La Renaissance du Livre, 2012)</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36" w:history="1"><w:r><w:rPr><w:color w:val="#410a8c"/><w:u w:val="single"/></w:rPr><w:t xml:space="preserve">hal-03908617v1</w:t></w:r></w:hyperlink></w:p></w:tc></w:tr><w:tr><w:trPr/><w:tc><w:tcPr><w:noWrap/></w:tcPr><w:p><w:pPr><w:spacing w:after="200"/></w:pPr><w:hyperlink r:id="rId37" w:history="1"><w:r><w:rPr><w:color w:val="1e198e"/><w:b w:val="1"/><w:bCs w:val="1"/><w:u w:val="single"/></w:rPr><w:t xml:space="preserve">Peinture et illusion</w:t></w:r></w:hyperlink></w:p><w:p><w:pPr/><w:hyperlink r:id="rId8" w:history="1"><w:r><w:rPr><w:color w:val="#410a8c"/><w:u w:val="single"/></w:rPr><w:t xml:space="preserve">Nathalie Kremer</w:t></w:r></w:hyperlink></w:p><w:p><w:pPr/><w:r><w:rPr><w:i w:val="1"/><w:iCs w:val="1"/></w:rPr><w:t xml:space="preserve">Textes et documents pour la classe</w:t></w:r><w:r><w:rPr/><w:t xml:space="preserve">, 2013, La Nature morte</w:t></w:r></w:p><w:p><w:pPr/><w:r><w:rPr/><w:t xml:space="preserve">Article dans une revue</w:t></w:r></w:p><w:p><w:pPr/><w:hyperlink r:id="rId37" w:history="1"><w:r><w:rPr><w:color w:val="#410a8c"/><w:u w:val="single"/></w:rPr><w:t xml:space="preserve">hal-01509218v1</w:t></w:r></w:hyperlink></w:p></w:tc></w:tr><w:tr><w:trPr/><w:tc><w:tcPr><w:noWrap/></w:tcPr><w:p><w:pPr><w:spacing w:after="200"/></w:pPr><w:hyperlink r:id="rId38" w:history="1"><w:r><w:rPr><w:color w:val="1e198e"/><w:b w:val="1"/><w:bCs w:val="1"/><w:u w:val="single"/></w:rPr><w:t xml:space="preserve">Le Pygmalion moderne de Rousseau. Compte rendu de l’édition du Pygmalion de Rousseau suivi de Arlequin marchand de poupées de Guillemain, éd. par Pauline Beaucé (Paris, Espaces 34, « Théâtre du Dix-Huitième Siècle », 2012)</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2013</w:t></w:r></w:p><w:p><w:pPr/><w:r><w:rPr/><w:t xml:space="preserve">Article dans une revue</w:t></w:r><w:r><w:rPr/><w:t xml:space="preserve"> (compte-rendu de lecture)</w:t></w:r></w:p><w:p><w:pPr/><w:hyperlink r:id="rId38" w:history="1"><w:r><w:rPr><w:color w:val="#410a8c"/><w:u w:val="single"/></w:rPr><w:t xml:space="preserve">hal-03908601v1</w:t></w:r></w:hyperlink></w:p></w:tc></w:tr><w:tr><w:trPr/><w:tc><w:tcPr><w:noWrap/></w:tcPr><w:p><w:pPr><w:spacing w:after="200"/></w:pPr><w:hyperlink r:id="rId39" w:history="1"><w:r><w:rPr><w:color w:val="1e198e"/><w:b w:val="1"/><w:bCs w:val="1"/><w:u w:val="single"/></w:rPr><w:t xml:space="preserve">Le génie créateur entre classicisme et romantisme. Introduction</w:t></w:r></w:hyperlink></w:p><w:p><w:pPr/><w:hyperlink r:id="rId8" w:history="1"><w:r><w:rPr><w:color w:val="#410a8c"/><w:u w:val="single"/></w:rPr><w:t xml:space="preserve">Nathalie Kremer</w:t></w:r></w:hyperlink></w:p><w:p><w:pPr/><w:r><w:rPr><w:i w:val="1"/><w:iCs w:val="1"/></w:rPr><w:t xml:space="preserve">Revue des Sciences Humaines</w:t></w:r><w:r><w:rPr/><w:t xml:space="preserve">, 2011</w:t></w:r></w:p><w:p><w:pPr/><w:r><w:rPr/><w:t xml:space="preserve">Article dans une revue</w:t></w:r></w:p><w:p><w:pPr/><w:hyperlink r:id="rId39" w:history="1"><w:r><w:rPr><w:color w:val="#410a8c"/><w:u w:val="single"/></w:rPr><w:t xml:space="preserve">hal-01509216v1</w:t></w:r></w:hyperlink></w:p></w:tc></w:tr><w:tr><w:trPr/><w:tc><w:tcPr><w:noWrap/></w:tcPr><w:p><w:pPr><w:spacing w:after="200"/></w:pPr><w:hyperlink r:id="rId40" w:history="1"><w:r><w:rPr><w:color w:val="1e198e"/><w:b w:val="1"/><w:bCs w:val="1"/><w:u w:val="single"/></w:rPr><w:t xml:space="preserve">Introduction: la littérature est-elle en mal de discipline?</w:t></w:r></w:hyperlink></w:p><w:p><w:pPr/><w:hyperlink r:id="rId8" w:history="1"><w:r><w:rPr><w:color w:val="#410a8c"/><w:u w:val="single"/></w:rPr><w:t xml:space="preserve">Nathalie Kremer</w:t></w:r></w:hyperlink></w:p><w:p><w:pPr/><w:r><w:rPr><w:i w:val="1"/><w:iCs w:val="1"/></w:rPr><w:t xml:space="preserve">Fabula-LhT : littérature, histoire, théorie</w:t></w:r><w:r><w:rPr/><w:t xml:space="preserve">, 2011</w:t></w:r></w:p><w:p><w:pPr/><w:r><w:rPr/><w:t xml:space="preserve">Article dans une revue</w:t></w:r></w:p><w:p><w:pPr/><w:hyperlink r:id="rId40" w:history="1"><w:r><w:rPr><w:color w:val="#410a8c"/><w:u w:val="single"/></w:rPr><w:t xml:space="preserve">hal-03899091v1</w:t></w:r></w:hyperlink></w:p></w:tc></w:tr><w:tr><w:trPr/><w:tc><w:tcPr><w:noWrap/></w:tcPr><w:p><w:pPr><w:spacing w:after="200"/></w:pPr><w:hyperlink r:id="rId41" w:history="1"><w:r><w:rPr><w:color w:val="1e198e"/><w:b w:val="1"/><w:bCs w:val="1"/><w:u w:val="single"/></w:rPr><w:t xml:space="preserve">Crise et triomphe du roman au XVIIIe siècle : un bilan</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43" w:history="1"><w:r><w:rPr><w:color w:val="#410a8c"/><w:u w:val="single"/></w:rPr><w:t xml:space="preserve">Mladen Kozul</w:t></w:r></w:hyperlink></w:p><w:p><w:pPr/><w:r><w:rPr><w:i w:val="1"/><w:iCs w:val="1"/></w:rPr><w:t xml:space="preserve">Studies on Voltaire and the Eighteenth Century</w:t></w:r><w:r><w:rPr/><w:t xml:space="preserve">, 2009</w:t></w:r></w:p><w:p><w:pPr/><w:r><w:rPr/><w:t xml:space="preserve">Article dans une revue</w:t></w:r></w:p><w:p><w:pPr/><w:hyperlink r:id="rId41" w:history="1"><w:r><w:rPr><w:color w:val="#410a8c"/><w:u w:val="single"/></w:rPr><w:t xml:space="preserve">hal-01509205v1</w:t></w:r></w:hyperlink></w:p></w:tc></w:tr><w:tr><w:trPr/><w:tc><w:tcPr><w:noWrap/></w:tcPr><w:p><w:pPr><w:spacing w:after="200"/></w:pPr><w:hyperlink r:id="rId44" w:history="1"><w:r><w:rPr><w:color w:val="1e198e"/><w:b w:val="1"/><w:bCs w:val="1"/><w:u w:val="single"/></w:rPr><w:t xml:space="preserve">L’immobilité du récit. Quelques considérations sur la narration romanesque au XVIIIe siècle</w:t></w:r></w:hyperlink></w:p><w:p><w:pPr/><w:hyperlink r:id="rId8" w:history="1"><w:r><w:rPr><w:color w:val="#410a8c"/><w:u w:val="single"/></w:rPr><w:t xml:space="preserve">Nathalie Kremer</w:t></w:r></w:hyperlink></w:p><w:p><w:pPr/><w:r><w:rPr><w:i w:val="1"/><w:iCs w:val="1"/></w:rPr><w:t xml:space="preserve">Fabula - Atelier de Théorie littéraire</w:t></w:r><w:r><w:rPr/><w:t xml:space="preserve">, 2009</w:t></w:r></w:p><w:p><w:pPr/><w:r><w:rPr/><w:t xml:space="preserve">Article dans une revue</w:t></w:r></w:p><w:p><w:pPr/><w:hyperlink r:id="rId44" w:history="1"><w:r><w:rPr><w:color w:val="#410a8c"/><w:u w:val="single"/></w:rPr><w:t xml:space="preserve">hal-01509207v1</w:t></w:r></w:hyperlink></w:p></w:tc></w:tr><w:tr><w:trPr/><w:tc><w:tcPr><w:noWrap/></w:tcPr><w:p><w:pPr><w:spacing w:after="200"/></w:pPr><w:hyperlink r:id="rId45" w:history="1"><w:r><w:rPr><w:color w:val="1e198e"/><w:b w:val="1"/><w:bCs w:val="1"/><w:u w:val="single"/></w:rPr><w:t xml:space="preserve">De illusie van het kunstwerk als Pygmalion-effect in de esthetica van de achttiende eeuw [L’illusion de l’œuvre d’art en tant qu’effet-Pygmalion dans l’esthétique du XVIIIe siècle]</w:t></w:r></w:hyperlink></w:p><w:p><w:pPr/><w:hyperlink r:id="rId8" w:history="1"><w:r><w:rPr><w:color w:val="#410a8c"/><w:u w:val="single"/></w:rPr><w:t xml:space="preserve">Nathalie Kremer</w:t></w:r></w:hyperlink></w:p><w:p><w:pPr/><w:r><w:rPr><w:i w:val="1"/><w:iCs w:val="1"/></w:rPr><w:t xml:space="preserve">Handelingen der Koninklijke Zuid-Nederlandse Maatschappij voor Taal- en Letterkunde en Geschiedenis</w:t></w:r><w:r><w:rPr/><w:t xml:space="preserve">, 2008</w:t></w:r></w:p><w:p><w:pPr/><w:r><w:rPr/><w:t xml:space="preserve">Article dans une revue</w:t></w:r></w:p><w:p><w:pPr/><w:hyperlink r:id="rId45" w:history="1"><w:r><w:rPr><w:color w:val="#410a8c"/><w:u w:val="single"/></w:rPr><w:t xml:space="preserve">hal-01509202v1</w:t></w:r></w:hyperlink></w:p></w:tc></w:tr><w:tr><w:trPr/><w:tc><w:tcPr><w:noWrap/></w:tcPr><w:p><w:pPr><w:spacing w:after="200"/></w:pPr><w:hyperlink r:id="rId46" w:history="1"><w:r><w:rPr><w:color w:val="1e198e"/><w:b w:val="1"/><w:bCs w:val="1"/><w:u w:val="single"/></w:rPr><w:t xml:space="preserve">Roman et théorie au XVIIIe siècle : un dilemme ?</w:t></w:r></w:hyperlink></w:p><w:p><w:pPr/><w:hyperlink r:id="rId8" w:history="1"><w:r><w:rPr><w:color w:val="#410a8c"/><w:u w:val="single"/></w:rPr><w:t xml:space="preserve">Nathalie Kremer</w:t></w:r></w:hyperlink></w:p><w:p><w:pPr/><w:r><w:rPr><w:i w:val="1"/><w:iCs w:val="1"/></w:rPr><w:t xml:space="preserve">Studi francesi</w:t></w:r><w:r><w:rPr/><w:t xml:space="preserve">, 2007</w:t></w:r></w:p><w:p><w:pPr/><w:r><w:rPr/><w:t xml:space="preserve">Article dans une revue</w:t></w:r></w:p><w:p><w:pPr/><w:hyperlink r:id="rId46" w:history="1"><w:r><w:rPr><w:color w:val="#410a8c"/><w:u w:val="single"/></w:rPr><w:t xml:space="preserve">hal-01509200v1</w:t></w:r></w:hyperlink></w:p></w:tc></w:tr><w:tr><w:trPr/><w:tc><w:tcPr><w:noWrap/></w:tcPr><w:p><w:pPr><w:spacing w:after="200"/></w:pPr><w:hyperlink r:id="rId47" w:history="1"><w:r><w:rPr><w:color w:val="1e198e"/><w:b w:val="1"/><w:bCs w:val="1"/><w:u w:val="single"/></w:rPr><w:t xml:space="preserve">La lecture comme tableau : la microlecture entre révélation et réécriture</w:t></w:r></w:hyperlink></w:p><w:p><w:pPr/><w:hyperlink r:id="rId8" w:history="1"><w:r><w:rPr><w:color w:val="#410a8c"/><w:u w:val="single"/></w:rPr><w:t xml:space="preserve">Nathalie Kremer</w:t></w:r></w:hyperlink></w:p><w:p><w:pPr/><w:r><w:rPr><w:i w:val="1"/><w:iCs w:val="1"/></w:rPr><w:t xml:space="preserve">Fabula-LhT : littérature, histoire, théorie</w:t></w:r><w:r><w:rPr/><w:t xml:space="preserve">, 2007, Complications de texte : les microlectures</w:t></w:r></w:p><w:p><w:pPr/><w:r><w:rPr/><w:t xml:space="preserve">Article dans une revue</w:t></w:r></w:p><w:p><w:pPr/><w:hyperlink r:id="rId47" w:history="1"><w:r><w:rPr><w:color w:val="#410a8c"/><w:u w:val="single"/></w:rPr><w:t xml:space="preserve">hal-01509198v1</w:t></w:r></w:hyperlink></w:p></w:tc></w:tr><w:tr><w:trPr/><w:tc><w:tcPr><w:noWrap/></w:tcPr><w:p><w:pPr><w:spacing w:after="200"/></w:pPr><w:hyperlink r:id="rId48" w:history="1"><w:r><w:rPr><w:color w:val="1e198e"/><w:b w:val="1"/><w:bCs w:val="1"/><w:u w:val="single"/></w:rPr><w:t xml:space="preserve">De la feintise à la fiction. Le mouvement dialogal de la préface</w:t></w:r></w:hyperlink></w:p><w:p><w:pPr/><w:hyperlink r:id="rId8" w:history="1"><w:r><w:rPr><w:color w:val="#410a8c"/><w:u w:val="single"/></w:rPr><w:t xml:space="preserve">Nathalie Kremer</w:t></w:r></w:hyperlink></w:p><w:p><w:pPr/><w:r><w:rPr><w:i w:val="1"/><w:iCs w:val="1"/></w:rPr><w:t xml:space="preserve">Neophilologus</w:t></w:r><w:r><w:rPr/><w:t xml:space="preserve">, 2007, 91</w:t></w:r></w:p><w:p><w:pPr/><w:r><w:rPr/><w:t xml:space="preserve">Article dans une revue</w:t></w:r></w:p><w:p><w:pPr/><w:hyperlink r:id="rId48" w:history="1"><w:r><w:rPr><w:color w:val="#410a8c"/><w:u w:val="single"/></w:rPr><w:t xml:space="preserve">hal-01509197v1</w:t></w:r></w:hyperlink></w:p></w:tc></w:tr><w:tr><w:trPr/><w:tc><w:tcPr><w:noWrap/></w:tcPr><w:p><w:pPr><w:spacing w:after="200"/></w:pPr><w:hyperlink r:id="rId49" w:history="1"><w:r><w:rPr><w:color w:val="1e198e"/><w:b w:val="1"/><w:bCs w:val="1"/><w:u w:val="single"/></w:rPr><w:t xml:space="preserve">Diderot, vie d’un philosophe. Compte rendu de &amp;quot;Diderot&amp;quot; de Raymond Trousson (Paris, Gallimard, « Folio Biographies », 2007)</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2007</w:t></w:r></w:p><w:p><w:pPr/><w:r><w:rPr/><w:t xml:space="preserve">Article dans une revue</w:t></w:r><w:r><w:rPr/><w:t xml:space="preserve"> (compte-rendu de lecture)</w:t></w:r></w:p><w:p><w:pPr/><w:hyperlink r:id="rId49" w:history="1"><w:r><w:rPr><w:color w:val="#410a8c"/><w:u w:val="single"/></w:rPr><w:t xml:space="preserve">hal-03908593v1</w:t></w:r></w:hyperlink></w:p></w:tc></w:tr><w:tr><w:trPr/><w:tc><w:tcPr><w:noWrap/></w:tcPr><w:p><w:pPr><w:spacing w:after="200"/></w:pPr><w:hyperlink r:id="rId50" w:history="1"><w:r><w:rPr><w:color w:val="1e198e"/><w:b w:val="1"/><w:bCs w:val="1"/><w:u w:val="single"/></w:rPr><w:t xml:space="preserve">Vraisemblance et reconnaissance de la fiction. Pour une redéfinition de la vraisemblance dans le cadre d’une poétique romanesque</w:t></w:r></w:hyperlink></w:p><w:p><w:pPr/><w:hyperlink r:id="rId8" w:history="1"><w:r><w:rPr><w:color w:val="#410a8c"/><w:u w:val="single"/></w:rPr><w:t xml:space="preserve">Nathalie Kremer</w:t></w:r></w:hyperlink></w:p><w:p><w:pPr/><w:r><w:rPr><w:i w:val="1"/><w:iCs w:val="1"/></w:rPr><w:t xml:space="preserve">Fabula - Atelier de Théorie littéraire</w:t></w:r><w:r><w:rPr/><w:t xml:space="preserve">, 2006</w:t></w:r></w:p><w:p><w:pPr/><w:r><w:rPr/><w:t xml:space="preserve">Article dans une revue</w:t></w:r></w:p><w:p><w:pPr/><w:hyperlink r:id="rId50" w:history="1"><w:r><w:rPr><w:color w:val="#410a8c"/><w:u w:val="single"/></w:rPr><w:t xml:space="preserve">hal-01509192v1</w:t></w:r></w:hyperlink></w:p></w:tc></w:tr><w:tr><w:trPr/><w:tc><w:tcPr><w:noWrap/></w:tcPr><w:p><w:pPr><w:spacing w:after="200"/></w:pPr><w:hyperlink r:id="rId51" w:history="1"><w:r><w:rPr><w:color w:val="1e198e"/><w:b w:val="1"/><w:bCs w:val="1"/><w:u w:val="single"/></w:rPr><w:t xml:space="preserve">Œdipe ou la reconnaissance au-delà de la vraisemblance. Enjeux poétiques de la dramaturgie voltairienne</w:t></w:r></w:hyperlink></w:p><w:p><w:pPr/><w:hyperlink r:id="rId8" w:history="1"><w:r><w:rPr><w:color w:val="#410a8c"/><w:u w:val="single"/></w:rPr><w:t xml:space="preserve">Nathalie Kremer</w:t></w:r></w:hyperlink></w:p><w:p><w:pPr/><w:r><w:rPr><w:i w:val="1"/><w:iCs w:val="1"/></w:rPr><w:t xml:space="preserve">Studies on Voltaire and the Eighteenth Century</w:t></w:r><w:r><w:rPr/><w:t xml:space="preserve">, 2006, 12</w:t></w:r></w:p><w:p><w:pPr/><w:r><w:rPr/><w:t xml:space="preserve">Article dans une revue</w:t></w:r></w:p><w:p><w:pPr/><w:hyperlink r:id="rId51" w:history="1"><w:r><w:rPr><w:color w:val="#410a8c"/><w:u w:val="single"/></w:rPr><w:t xml:space="preserve">hal-01509195v1</w:t></w:r></w:hyperlink></w:p></w:tc></w:tr><w:tr><w:trPr/><w:tc><w:tcPr><w:noWrap/></w:tcPr><w:p><w:pPr><w:spacing w:after="200"/></w:pPr><w:hyperlink r:id="rId52" w:history="1"><w:r><w:rPr><w:color w:val="1e198e"/><w:b w:val="1"/><w:bCs w:val="1"/><w:u w:val="single"/></w:rPr><w:t xml:space="preserve">Les frères ennemis. Compte rendu du livre &amp;quot;Diderot – Rousseau. Un entretien à distance. Textes réunis par Franck Salaün&amp;quot; (Paris, Desjonquères, 2006)</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2006</w:t></w:r></w:p><w:p><w:pPr/><w:r><w:rPr/><w:t xml:space="preserve">Article dans une revue</w:t></w:r><w:r><w:rPr/><w:t xml:space="preserve"> (compte-rendu de lecture)</w:t></w:r></w:p><w:p><w:pPr/><w:hyperlink r:id="rId52" w:history="1"><w:r><w:rPr><w:color w:val="#410a8c"/><w:u w:val="single"/></w:rPr><w:t xml:space="preserve">hal-03908587v1</w:t></w:r></w:hyperlink></w:p></w:tc></w:tr><w:tr><w:trPr/><w:tc><w:tcPr><w:noWrap/></w:tcPr><w:p><w:pPr><w:spacing w:after="200"/></w:pPr><w:hyperlink r:id="rId53" w:history="1"><w:r><w:rPr><w:color w:val="1e198e"/><w:b w:val="1"/><w:bCs w:val="1"/><w:u w:val="single"/></w:rPr><w:t xml:space="preserve">‘Quand les muses se font épicuriennes’. Décadence du goût et valorisation du naturel dans le discours sur le roman au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p><w:p><w:pPr/><w:r><w:rPr><w:i w:val="1"/><w:iCs w:val="1"/></w:rPr><w:t xml:space="preserve">Études sur le XVIIIe siècle</w:t></w:r><w:r><w:rPr/><w:t xml:space="preserve">, 2006, Le XVIIIe, un siècle de décadence ?, 34</w:t></w:r></w:p><w:p><w:pPr/><w:r><w:rPr/><w:t xml:space="preserve">Article dans une revue</w:t></w:r></w:p><w:p><w:pPr/><w:hyperlink r:id="rId53" w:history="1"><w:r><w:rPr><w:color w:val="#410a8c"/><w:u w:val="single"/></w:rPr><w:t xml:space="preserve">hal-01509194v1</w:t></w:r></w:hyperlink></w:p></w:tc></w:tr><w:tr><w:trPr/><w:tc><w:tcPr><w:noWrap/></w:tcPr><w:p><w:pPr><w:spacing w:after="200"/></w:pPr><w:hyperlink r:id="rId54" w:history="1"><w:r><w:rPr><w:color w:val="1e198e"/><w:b w:val="1"/><w:bCs w:val="1"/><w:u w:val="single"/></w:rPr><w:t xml:space="preserve">Quand s’éveille Galathée. Entre l’animation du regard et le regard animateur dans l’esthétique des Lumières</w:t></w:r></w:hyperlink></w:p><w:p><w:pPr/><w:hyperlink r:id="rId8" w:history="1"><w:r><w:rPr><w:color w:val="#410a8c"/><w:u w:val="single"/></w:rPr><w:t xml:space="preserve">Nathalie Kremer</w:t></w:r></w:hyperlink></w:p><w:p><w:pPr/><w:r><w:rPr><w:i w:val="1"/><w:iCs w:val="1"/></w:rPr><w:t xml:space="preserve">Cahiers d'histoire culturelle</w:t></w:r><w:r><w:rPr/><w:t xml:space="preserve">, 2005</w:t></w:r></w:p><w:p><w:pPr/><w:r><w:rPr/><w:t xml:space="preserve">Article dans une revue</w:t></w:r></w:p><w:p><w:pPr/><w:hyperlink r:id="rId54" w:history="1"><w:r><w:rPr><w:color w:val="#410a8c"/><w:u w:val="single"/></w:rPr><w:t xml:space="preserve">hal-01509190v1</w:t></w:r></w:hyperlink></w:p></w:tc></w:tr><w:tr><w:trPr/><w:tc><w:tcPr><w:noWrap/></w:tcPr><w:p><w:pPr><w:spacing w:after="200"/></w:pPr><w:hyperlink r:id="rId55" w:history="1"><w:r><w:rPr><w:color w:val="1e198e"/><w:b w:val="1"/><w:bCs w:val="1"/><w:u w:val="single"/></w:rPr><w:t xml:space="preserve">Visibilité et vraisemblance dans la théorie esthétique du XVIIIe siècle</w:t></w:r></w:hyperlink></w:p><w:p><w:pPr/><w:hyperlink r:id="rId8" w:history="1"><w:r><w:rPr><w:color w:val="#410a8c"/><w:u w:val="single"/></w:rPr><w:t xml:space="preserve">Nathalie Kremer</w:t></w:r></w:hyperlink></w:p><w:p><w:pPr/><w:r><w:rPr><w:i w:val="1"/><w:iCs w:val="1"/></w:rPr><w:t xml:space="preserve">Romanistiche Zeitschrift für Literaturgeschichte</w:t></w:r><w:r><w:rPr/><w:t xml:space="preserve">, 2005, 29</w:t></w:r></w:p><w:p><w:pPr/><w:r><w:rPr/><w:t xml:space="preserve">Article dans une revue</w:t></w:r></w:p><w:p><w:pPr/><w:hyperlink r:id="rId55" w:history="1"><w:r><w:rPr><w:color w:val="#410a8c"/><w:u w:val="single"/></w:rPr><w:t xml:space="preserve">hal-01509188v1</w:t></w:r></w:hyperlink></w:p></w:tc></w:tr><w:tr><w:trPr/><w:tc><w:tcPr><w:noWrap/></w:tcPr><w:p><w:pPr><w:spacing w:after="200"/></w:pPr><w:hyperlink r:id="rId56" w:history="1"><w:r><w:rPr><w:color w:val="1e198e"/><w:b w:val="1"/><w:bCs w:val="1"/><w:u w:val="single"/></w:rPr><w:t xml:space="preserve">Goût du siècle et plaisir de la lecture au dix-huitième siècle : la préface de roman comme discours légitimant</w:t></w:r></w:hyperlink></w:p><w:p><w:pPr/><w:hyperlink r:id="rId8" w:history="1"><w:r><w:rPr><w:color w:val="#410a8c"/><w:u w:val="single"/></w:rPr><w:t xml:space="preserve">Nathalie Kremer</w:t></w:r></w:hyperlink></w:p><w:p><w:pPr/><w:r><w:rPr><w:i w:val="1"/><w:iCs w:val="1"/></w:rPr><w:t xml:space="preserve">Studies on Voltaire and the Eighteenth Century</w:t></w:r><w:r><w:rPr/><w:t xml:space="preserve">, 2004, 7</w:t></w:r></w:p><w:p><w:pPr/><w:r><w:rPr/><w:t xml:space="preserve">Article dans une revue</w:t></w:r></w:p><w:p><w:pPr/><w:hyperlink r:id="rId56" w:history="1"><w:r><w:rPr><w:color w:val="#410a8c"/><w:u w:val="single"/></w:rPr><w:t xml:space="preserve">hal-01509182v1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 repli sur soi de la narration romanesque au XVIIIe siècle</w:t></w:r></w:hyperlink></w:p><w:p><w:pPr/><w:hyperlink r:id="rId8" w:history="1"><w:r><w:rPr><w:color w:val="#410a8c"/><w:u w:val="single"/></w:rPr><w:t xml:space="preserve">Nathalie Kremer</w:t></w:r></w:hyperlink></w:p><w:p><w:pPr/><w:r><w:rPr><w:i w:val="1"/><w:iCs w:val="1"/></w:rPr><w:t xml:space="preserve">Topique(s) du public et du privé dans la littérature romanesque d’Ancien Régime</w:t></w:r><w:r><w:rPr/><w:t xml:space="preserve">, 2010, Coimbra, Portugal</w:t></w:r></w:p><w:p><w:pPr/><w:r><w:rPr/><w:t xml:space="preserve">Communication dans un congrès</w:t></w:r></w:p><w:p><w:pPr/><w:hyperlink r:id="rId57" w:history="1"><w:r><w:rPr><w:color w:val="#410a8c"/><w:u w:val="single"/></w:rPr><w:t xml:space="preserve">hal-01509223v1</w:t></w:r></w:hyperlink></w:p></w:tc></w:tr><w:tr><w:trPr/><w:tc><w:tcPr><w:noWrap/></w:tcPr><w:p><w:pPr><w:spacing w:after="200"/></w:pPr><w:hyperlink r:id="rId58" w:history="1"><w:r><w:rPr><w:color w:val="1e198e"/><w:b w:val="1"/><w:bCs w:val="1"/><w:u w:val="single"/></w:rPr><w:t xml:space="preserve">La continuité créatrice de l’œuvre. Le spectateur aveugle du théâtre de Diderot</w:t></w:r></w:hyperlink></w:p><w:p><w:pPr/><w:hyperlink r:id="rId8" w:history="1"><w:r><w:rPr><w:color w:val="#410a8c"/><w:u w:val="single"/></w:rPr><w:t xml:space="preserve">Nathalie Kremer</w:t></w:r></w:hyperlink></w:p><w:p><w:pPr/><w:r><w:rPr><w:i w:val="1"/><w:iCs w:val="1"/></w:rPr><w:t xml:space="preserve">La Voix du public</w:t></w:r><w:r><w:rPr/><w:t xml:space="preserve">, 2013, Paris, France</w:t></w:r></w:p><w:p><w:pPr/><w:r><w:rPr/><w:t xml:space="preserve">Communication dans un congrès</w:t></w:r></w:p><w:p><w:pPr/><w:hyperlink r:id="rId58" w:history="1"><w:r><w:rPr><w:color w:val="#410a8c"/><w:u w:val="single"/></w:rPr><w:t xml:space="preserve">hal-01509337v1</w:t></w:r></w:hyperlink></w:p></w:tc></w:tr><w:tr><w:trPr/><w:tc><w:tcPr><w:noWrap/></w:tcPr><w:p><w:pPr><w:spacing w:after="200"/></w:pPr><w:hyperlink r:id="rId59" w:history="1"><w:r><w:rPr><w:color w:val="1e198e"/><w:b w:val="1"/><w:bCs w:val="1"/><w:u w:val="single"/></w:rPr><w:t xml:space="preserve">Un paradoxal telos : la toile du récit</w:t></w:r></w:hyperlink></w:p><w:p><w:pPr/><w:hyperlink r:id="rId8" w:history="1"><w:r><w:rPr><w:color w:val="#410a8c"/><w:u w:val="single"/></w:rPr><w:t xml:space="preserve">Nathalie Kremer</w:t></w:r></w:hyperlink></w:p><w:p><w:pPr/><w:r><w:rPr><w:i w:val="1"/><w:iCs w:val="1"/></w:rPr><w:t xml:space="preserve">La Partie et le Tout. La composition du roman de l’âge baroque au tournant des Lumières</w:t></w:r><w:r><w:rPr/><w:t xml:space="preserve">, 2008, Venise - Paris - Bruxelles, France</w:t></w:r></w:p><w:p><w:pPr/><w:r><w:rPr/><w:t xml:space="preserve">Communication dans un congrès</w:t></w:r></w:p><w:p><w:pPr/><w:hyperlink r:id="rId59" w:history="1"><w:r><w:rPr><w:color w:val="#410a8c"/><w:u w:val="single"/></w:rPr><w:t xml:space="preserve">hal-01509214v1</w:t></w:r></w:hyperlink></w:p></w:tc></w:tr><w:tr><w:trPr/><w:tc><w:tcPr><w:noWrap/></w:tcPr><w:p><w:pPr><w:spacing w:after="200"/></w:pPr><w:hyperlink r:id="rId60" w:history="1"><w:r><w:rPr><w:color w:val="1e198e"/><w:b w:val="1"/><w:bCs w:val="1"/><w:u w:val="single"/></w:rPr><w:t xml:space="preserve">La belle alliance du merveilleux et du vraisemblable dans la théorie classique</w:t></w:r></w:hyperlink></w:p><w:p><w:pPr/><w:hyperlink r:id="rId8" w:history="1"><w:r><w:rPr><w:color w:val="#410a8c"/><w:u w:val="single"/></w:rPr><w:t xml:space="preserve">Nathalie Kremer</w:t></w:r></w:hyperlink></w:p><w:p><w:pPr/><w:r><w:rPr><w:i w:val="1"/><w:iCs w:val="1"/></w:rPr><w:t xml:space="preserve">La Beauté du merveilleux </w:t></w:r><w:r><w:rPr/><w:t xml:space="preserve">, 2007, Bordeaux, France</w:t></w:r></w:p><w:p><w:pPr/><w:r><w:rPr/><w:t xml:space="preserve">Communication dans un congrès</w:t></w:r></w:p><w:p><w:pPr/><w:hyperlink r:id="rId60" w:history="1"><w:r><w:rPr><w:color w:val="#410a8c"/><w:u w:val="single"/></w:rPr><w:t xml:space="preserve">hal-01509213v1</w:t></w:r></w:hyperlink></w:p></w:tc></w:tr><w:tr><w:trPr/><w:tc><w:tcPr><w:noWrap/></w:tcPr><w:p><w:pPr><w:spacing w:after="200"/></w:pPr><w:hyperlink r:id="rId61" w:history="1"><w:r><w:rPr><w:color w:val="1e198e"/><w:b w:val="1"/><w:bCs w:val="1"/><w:u w:val="single"/></w:rPr><w:t xml:space="preserve">Quand la poupée devient sylphide : poétique de la séduction romanesque</w:t></w:r></w:hyperlink></w:p><w:p><w:pPr/><w:hyperlink r:id="rId8" w:history="1"><w:r><w:rPr><w:color w:val="#410a8c"/><w:u w:val="single"/></w:rPr><w:t xml:space="preserve">Nathalie Kremer</w:t></w:r></w:hyperlink></w:p><w:p><w:pPr/><w:r><w:rPr><w:i w:val="1"/><w:iCs w:val="1"/></w:rPr><w:t xml:space="preserve">L’Assiette des fictions : enquêtes sur l’autoréflexivité romanesque</w:t></w:r><w:r><w:rPr/><w:t xml:space="preserve">, 2007, Lausanne, Suisse</w:t></w:r></w:p><w:p><w:pPr/><w:r><w:rPr/><w:t xml:space="preserve">Communication dans un congrès</w:t></w:r></w:p><w:p><w:pPr/><w:hyperlink r:id="rId61" w:history="1"><w:r><w:rPr><w:color w:val="#410a8c"/><w:u w:val="single"/></w:rPr><w:t xml:space="preserve">hal-01509211v1</w:t></w:r></w:hyperlink></w:p></w:tc></w:tr><w:tr><w:trPr/><w:tc><w:tcPr><w:noWrap/></w:tcPr><w:p><w:pPr><w:spacing w:after="200"/></w:pPr><w:hyperlink r:id="rId62" w:history="1"><w:r><w:rPr><w:color w:val="1e198e"/><w:b w:val="1"/><w:bCs w:val="1"/><w:u w:val="single"/></w:rPr><w:t xml:space="preserve">‘Il faut de l’art pour séduire’ : transparence et artifice dans le soliloque de Fanni Butlerd</w:t></w:r></w:hyperlink></w:p><w:p><w:pPr/><w:hyperlink r:id="rId8" w:history="1"><w:r><w:rPr><w:color w:val="#410a8c"/><w:u w:val="single"/></w:rPr><w:t xml:space="preserve">Nathalie Kremer</w:t></w:r></w:hyperlink></w:p><w:p><w:pPr/><w:r><w:rPr><w:i w:val="1"/><w:iCs w:val="1"/></w:rPr><w:t xml:space="preserve">Madame Riccoboni. Romancière, épistolière, traductrice</w:t></w:r><w:r><w:rPr/><w:t xml:space="preserve">, May 2006, Louvain-Anvers, Belgique</w:t></w:r></w:p><w:p><w:pPr/><w:r><w:rPr/><w:t xml:space="preserve">Communication dans un congrès</w:t></w:r></w:p><w:p><w:pPr/><w:hyperlink r:id="rId62" w:history="1"><w:r><w:rPr><w:color w:val="#410a8c"/><w:u w:val="single"/></w:rPr><w:t xml:space="preserve">hal-01509199v1</w:t></w:r></w:hyperlink></w:p></w:tc></w:tr><w:tr><w:trPr/><w:tc><w:tcPr><w:noWrap/></w:tcPr><w:p><w:pPr><w:spacing w:after="200"/></w:pPr><w:hyperlink r:id="rId63" w:history="1"><w:r><w:rPr><w:color w:val="1e198e"/><w:b w:val="1"/><w:bCs w:val="1"/><w:u w:val="single"/></w:rPr><w:t xml:space="preserve">Tout feu, tout flammes : le désir du corps féminin</w:t></w:r></w:hyperlink></w:p><w:p><w:pPr/><w:hyperlink r:id="rId8" w:history="1"><w:r><w:rPr><w:color w:val="#410a8c"/><w:u w:val="single"/></w:rPr><w:t xml:space="preserve">Nathalie Kremer</w:t></w:r></w:hyperlink></w:p><w:p><w:pPr/><w:r><w:rPr><w:i w:val="1"/><w:iCs w:val="1"/></w:rPr><w:t xml:space="preserve">Le Corps romanesque : images et topiques sous l’Ancien Régime. Actes du XXe colloque international de la SATOR à Montréal</w:t></w:r><w:r><w:rPr/><w:t xml:space="preserve">, Jun 2006, Montréal, Canada</w:t></w:r></w:p><w:p><w:pPr/><w:r><w:rPr/><w:t xml:space="preserve">Communication dans un congrès</w:t></w:r></w:p><w:p><w:pPr/><w:hyperlink r:id="rId63" w:history="1"><w:r><w:rPr><w:color w:val="#410a8c"/><w:u w:val="single"/></w:rPr><w:t xml:space="preserve">hal-01509203v1</w:t></w:r></w:hyperlink></w:p></w:tc></w:tr><w:tr><w:trPr/><w:tc><w:tcPr><w:noWrap/></w:tcPr><w:p><w:pPr><w:spacing w:after="200"/></w:pPr><w:hyperlink r:id="rId64" w:history="1"><w:r><w:rPr><w:color w:val="1e198e"/><w:b w:val="1"/><w:bCs w:val="1"/><w:u w:val="single"/></w:rPr><w:t xml:space="preserve">La flèche de Gomgan. La légitimation du roman entre vérité et plaisir</w:t></w:r></w:hyperlink></w:p><w:p><w:pPr/><w:hyperlink r:id="rId8" w:history="1"><w:r><w:rPr><w:color w:val="#410a8c"/><w:u w:val="single"/></w:rPr><w:t xml:space="preserve">Nathalie Kremer</w:t></w:r></w:hyperlink></w:p><w:p><w:pPr/><w:r><w:rPr><w:i w:val="1"/><w:iCs w:val="1"/></w:rPr><w:t xml:space="preserve">Actes du XVIIe colloque international de la SATOR (Leuven-Anvers, 22-24 mai 2003)</w:t></w:r><w:r><w:rPr/><w:t xml:space="preserve">, May 2003, Louvain-Anvers, Belgique</w:t></w:r></w:p><w:p><w:pPr/><w:r><w:rPr/><w:t xml:space="preserve">Communication dans un congrès</w:t></w:r></w:p><w:p><w:pPr/><w:hyperlink r:id="rId64" w:history="1"><w:r><w:rPr><w:color w:val="#410a8c"/><w:u w:val="single"/></w:rPr><w:t xml:space="preserve">hal-01509184v1</w:t></w:r></w:hyperlink></w:p></w:tc></w:tr><w:tr><w:trPr/><w:tc><w:tcPr><w:noWrap/></w:tcPr><w:p><w:pPr><w:spacing w:after="200"/></w:pPr><w:hyperlink r:id="rId65" w:history="1"><w:r><w:rPr><w:color w:val="1e198e"/><w:b w:val="1"/><w:bCs w:val="1"/><w:u w:val="single"/></w:rPr><w:t xml:space="preserve">Le libertin, la nymphomane, et les autres : postures érotiques dans la littérature du second rayon des XVIIIe et XIXe siècles (avant-propos)</w:t></w:r></w:hyperlink></w:p><w:p><w:pPr/><w:hyperlink r:id="rId8" w:history="1"><w:r><w:rPr><w:color w:val="#410a8c"/><w:u w:val="single"/></w:rPr><w:t xml:space="preserve">Nathalie Kremer</w:t></w:r></w:hyperlink></w:p><w:p><w:pPr/><w:r><w:rPr><w:i w:val="1"/><w:iCs w:val="1"/></w:rPr><w:t xml:space="preserve">Le roman libertin et le roman érotique</w:t></w:r><w:r><w:rPr/><w:t xml:space="preserve">, 2002, Chaudfontaine, Belgique</w:t></w:r></w:p><w:p><w:pPr/><w:r><w:rPr/><w:t xml:space="preserve">Communication dans un congrès</w:t></w:r></w:p><w:p><w:pPr/><w:hyperlink r:id="rId65" w:history="1"><w:r><w:rPr><w:color w:val="#410a8c"/><w:u w:val="single"/></w:rPr><w:t xml:space="preserve">hal-01509191v1</w:t></w:r></w:hyperlink></w:p></w:tc></w:tr><w:tr><w:trPr/><w:tc><w:tcPr><w:noWrap/></w:tcPr><w:p><w:pPr><w:spacing w:after="200"/></w:pPr><w:hyperlink r:id="rId66" w:history="1"><w:r><w:rPr><w:color w:val="1e198e"/><w:b w:val="1"/><w:bCs w:val="1"/><w:u w:val="single"/></w:rPr><w:t xml:space="preserve">La vraisemblance conduit-elle au vrai ?</w:t></w:r></w:hyperlink></w:p><w:p><w:pPr/><w:hyperlink r:id="rId8" w:history="1"><w:r><w:rPr><w:color w:val="#410a8c"/><w:u w:val="single"/></w:rPr><w:t xml:space="preserve">Nathalie Kremer</w:t></w:r></w:hyperlink></w:p><w:p><w:pPr/><w:r><w:rPr><w:i w:val="1"/><w:iCs w:val="1"/></w:rPr><w:t xml:space="preserve">Études de littérature Française du XVIIIe siècle à Bruxelles</w:t></w:r><w:r><w:rPr/><w:t xml:space="preserve">, Jan 2005, Bruxelles, Belgique</w:t></w:r></w:p><w:p><w:pPr/><w:r><w:rPr/><w:t xml:space="preserve">Communication dans un congrès</w:t></w:r></w:p><w:p><w:pPr/><w:hyperlink r:id="rId66" w:history="1"><w:r><w:rPr><w:color w:val="#410a8c"/><w:u w:val="single"/></w:rPr><w:t xml:space="preserve">hal-01509187v1</w:t></w:r></w:hyperlink></w:p></w:tc></w:tr><w:tr><w:trPr/><w:tc><w:tcPr><w:noWrap/></w:tcPr><w:p><w:pPr><w:spacing w:after="200"/></w:pPr><w:hyperlink r:id="rId67" w:history="1"><w:r><w:rPr><w:color w:val="1e198e"/><w:b w:val="1"/><w:bCs w:val="1"/><w:u w:val="single"/></w:rPr><w:t xml:space="preserve">Le plaisir de l'émotion. Les Réflexions critiques de l'abbé Du Bos</w:t></w:r></w:hyperlink></w:p><w:p><w:pPr/><w:hyperlink r:id="rId8" w:history="1"><w:r><w:rPr><w:color w:val="#410a8c"/><w:u w:val="single"/></w:rPr><w:t xml:space="preserve">Nathalie Kremer</w:t></w:r></w:hyperlink></w:p><w:p><w:pPr/><w:r><w:rPr><w:i w:val="1"/><w:iCs w:val="1"/></w:rPr><w:t xml:space="preserve">Traduire l'émotion. Actes des colloques de Cracovie et de Louvain-Anvers</w:t></w:r><w:r><w:rPr/><w:t xml:space="preserve">, 2001, Louvain-Anvers, Belgique</w:t></w:r></w:p><w:p><w:pPr/><w:r><w:rPr/><w:t xml:space="preserve">Communication dans un congrès</w:t></w:r></w:p><w:p><w:pPr/><w:hyperlink r:id="rId67" w:history="1"><w:r><w:rPr><w:color w:val="#410a8c"/><w:u w:val="single"/></w:rPr><w:t xml:space="preserve">hal-01509181v1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Suspendre le temps, continuer l’espace. La Part de l’œil 37 (numéro dir. avec Susanna Caviglia)</w:t></w:r></w:hyperlink></w:p><w:p><w:pPr/><w:hyperlink r:id="rId8" w:history="1"><w:r><w:rPr><w:color w:val="#410a8c"/><w:u w:val="single"/></w:rPr><w:t xml:space="preserve">Nathalie Kremer</w:t></w:r></w:hyperlink></w:p><w:p><w:pPr/><w:r><w:rPr/><w:t xml:space="preserve">2023</w:t></w:r></w:p><w:p><w:pPr/><w:r><w:rPr/><w:t xml:space="preserve">N°spécial de revue/special issue</w:t></w:r></w:p><w:p><w:pPr/><w:hyperlink r:id="rId68" w:history="1"><w:r><w:rPr><w:color w:val="#410a8c"/><w:u w:val="single"/></w:rPr><w:t xml:space="preserve">hal-03899221v1</w:t></w:r></w:hyperlink></w:p></w:tc></w:tr><w:tr><w:trPr/><w:tc><w:tcPr><w:noWrap/></w:tcPr><w:p><w:pPr><w:spacing w:after="200"/></w:pPr><w:hyperlink r:id="rId69" w:history="1"><w:r><w:rPr><w:color w:val="1e198e"/><w:b w:val="1"/><w:bCs w:val="1"/><w:u w:val="single"/></w:rPr><w:t xml:space="preserve">Les Fins intermédiaires dans les fictions narratives des XVIIe et XVIIIe siècles</w:t></w:r></w:hyperlink></w:p><w:p><w:pPr/><w:hyperlink r:id="rId8" w:history="1"><w:r><w:rPr><w:color w:val="#410a8c"/><w:u w:val="single"/></w:rPr><w:t xml:space="preserve">Nathalie Kremer</w:t></w:r></w:hyperlink><w:r><w:rPr/><w:t xml:space="preserve">,</w:t></w:r><w:hyperlink r:id="rId70" w:history="1"><w:r><w:rPr><w:color w:val="#410a8c"/><w:u w:val="single"/></w:rPr><w:t xml:space="preserve">Marc Escola</w:t></w:r></w:hyperlink><w:r><w:rPr/><w:t xml:space="preserve">,</w:t></w:r><w:hyperlink r:id="rId71" w:history="1"><w:r><w:rPr><w:color w:val="#410a8c"/><w:u w:val="single"/></w:rPr><w:t xml:space="preserve">François Rosset</w:t></w:r></w:hyperlink></w:p><w:p><w:pPr/><w:r><w:rPr><w:i w:val="1"/><w:iCs w:val="1"/></w:rPr><w:t xml:space="preserve">Fabula. Colloques en ligne</w:t></w:r><w:r><w:rPr/><w:t xml:space="preserve">, 2019</w:t></w:r></w:p><w:p><w:pPr/><w:r><w:rPr/><w:t xml:space="preserve">N°spécial de revue/special issue</w:t></w:r></w:p><w:p><w:pPr/><w:hyperlink r:id="rId69" w:history="1"><w:r><w:rPr><w:color w:val="#410a8c"/><w:u w:val="single"/></w:rPr><w:t xml:space="preserve">hal-03823406v1</w:t></w:r></w:hyperlink></w:p></w:tc></w:tr><w:tr><w:trPr/><w:tc><w:tcPr><w:noWrap/></w:tcPr><w:p><w:pPr><w:spacing w:after="200"/></w:pPr><w:hyperlink r:id="rId72" w:history="1"><w:r><w:rPr><w:color w:val="1e198e"/><w:b w:val="1"/><w:bCs w:val="1"/><w:u w:val="single"/></w:rPr><w:t xml:space="preserve">La Danse et les arts (XVIIIe - XXe siècles)</w:t></w:r></w:hyperlink></w:p><w:p><w:pPr/><w:hyperlink r:id="rId8" w:history="1"><w:r><w:rPr><w:color w:val="#410a8c"/><w:u w:val="single"/></w:rPr><w:t xml:space="preserve">Nathalie Kremer</w:t></w:r></w:hyperlink><w:r><w:rPr/><w:t xml:space="preserve">,</w:t></w:r><w:hyperlink r:id="rId73" w:history="1"><w:r><w:rPr><w:color w:val="#410a8c"/><w:u w:val="single"/></w:rPr><w:t xml:space="preserve">Edward Nye</w:t></w:r></w:hyperlink></w:p><w:p><w:pPr/><w:r><w:rPr><w:i w:val="1"/><w:iCs w:val="1"/></w:rPr><w:t xml:space="preserve">Fabula. Colloques en ligne</w:t></w:r><w:r><w:rPr/><w:t xml:space="preserve">, 2018</w:t></w:r></w:p><w:p><w:pPr/><w:r><w:rPr/><w:t xml:space="preserve">N°spécial de revue/special issue</w:t></w:r></w:p><w:p><w:pPr/><w:hyperlink r:id="rId72" w:history="1"><w:r><w:rPr><w:color w:val="#410a8c"/><w:u w:val="single"/></w:rPr><w:t xml:space="preserve">hal-03823407v1</w:t></w:r></w:hyperlink></w:p></w:tc></w:tr><w:tr><w:trPr/><w:tc><w:tcPr><w:noWrap/></w:tcPr><w:p><w:pPr><w:spacing w:after="200"/></w:pPr><w:hyperlink r:id="rId74" w:history="1"><w:r><w:rPr><w:color w:val="1e198e"/><w:b w:val="1"/><w:bCs w:val="1"/><w:u w:val="single"/></w:rPr><w:t xml:space="preserve">Le génie créateur à l'aube de la modernité (1750-1850)</w:t></w:r></w:hyperlink></w:p><w:p><w:pPr/><w:hyperlink r:id="rId8" w:history="1"><w:r><w:rPr><w:color w:val="#410a8c"/><w:u w:val="single"/></w:rPr><w:t xml:space="preserve">Nathalie Kremer</w:t></w:r></w:hyperlink></w:p><w:p><w:pPr/><w:r><w:rPr/><w:t xml:space="preserve">303, 2011</w:t></w:r></w:p><w:p><w:pPr/><w:r><w:rPr/><w:t xml:space="preserve">N°spécial de revue/special issue</w:t></w:r></w:p><w:p><w:pPr/><w:hyperlink r:id="rId74" w:history="1"><w:r><w:rPr><w:color w:val="#410a8c"/><w:u w:val="single"/></w:rPr><w:t xml:space="preserve">hal-01509177v1</w:t></w:r></w:hyperlink></w:p></w:tc></w:tr><w:tr><w:trPr/><w:tc><w:tcPr><w:noWrap/></w:tcPr><w:p><w:pPr><w:spacing w:after="200"/></w:pPr><w:hyperlink r:id="rId75" w:history="1"><w:r><w:rPr><w:color w:val="1e198e"/><w:b w:val="1"/><w:bCs w:val="1"/><w:u w:val="single"/></w:rPr><w:t xml:space="preserve">Le partage des disciplines</w:t></w:r></w:hyperlink></w:p><w:p><w:pPr/><w:hyperlink r:id="rId8" w:history="1"><w:r><w:rPr><w:color w:val="#410a8c"/><w:u w:val="single"/></w:rPr><w:t xml:space="preserve">Nathalie Kremer</w:t></w:r></w:hyperlink></w:p><w:p><w:pPr/><w:r><w:rPr/><w:t xml:space="preserve">8, 2011, Fabula - LHT (Littérature, Histoire, Théorie)</w:t></w:r></w:p><w:p><w:pPr/><w:r><w:rPr/><w:t xml:space="preserve">N°spécial de revue/special issue</w:t></w:r></w:p><w:p><w:pPr/><w:hyperlink r:id="rId75" w:history="1"><w:r><w:rPr><w:color w:val="#410a8c"/><w:u w:val="single"/></w:rPr><w:t xml:space="preserve">hal-01509179v1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Digressions, réflexions et dissertations dans le récit à l’époque classique</w:t></w:r></w:hyperlink></w:p><w:p><w:pPr/><w:hyperlink r:id="rId77" w:history="1"><w:r><w:rPr><w:color w:val="#410a8c"/><w:u w:val="single"/></w:rPr><w:t xml:space="preserve">Catherine Ramond</w:t></w:r></w:hyperlink><w:r><w:rPr/><w:t xml:space="preserve">,</w:t></w:r><w:hyperlink r:id="rId78" w:history="1"><w:r><w:rPr><w:color w:val="#410a8c"/><w:u w:val="single"/></w:rPr><w:t xml:space="preserve">Marc Hersant</w:t></w:r></w:hyperlink><w:r><w:rPr/><w:t xml:space="preserve">,</w:t></w:r><w:hyperlink r:id="rId8" w:history="1"><w:r><w:rPr><w:color w:val="#410a8c"/><w:u w:val="single"/></w:rPr><w:t xml:space="preserve">Nathalie Kremer</w:t></w:r></w:hyperlink></w:p><w:p><w:pPr/><w:hyperlink r:id="rId79" w:history="1"><w:r><w:rPr><w:color w:val="#410a8c"/><w:u w:val="single"/></w:rPr><w:t xml:space="preserve">PEETERS</w:t></w:r></w:hyperlink><w:r><w:rPr/><w:t xml:space="preserve">, VI-554 p., 2025, La République des Lettres,77, 978-90-429-5252-2</w:t></w:r></w:p><w:p><w:pPr/><w:r><w:rPr/><w:t xml:space="preserve">Ouvrages</w:t></w:r></w:p><w:p><w:pPr/><w:hyperlink r:id="rId76" w:history="1"><w:r><w:rPr><w:color w:val="#410a8c"/><w:u w:val="single"/></w:rPr><w:t xml:space="preserve">hal-05401942v1</w:t></w:r></w:hyperlink></w:p></w:tc></w:tr><w:tr><w:trPr/><w:tc><w:tcPr><w:noWrap/></w:tcPr><w:p><w:pPr><w:spacing w:after="200"/></w:pPr><w:hyperlink r:id="rId80" w:history="1"><w:r><w:rPr><w:color w:val="1e198e"/><w:b w:val="1"/><w:bCs w:val="1"/><w:u w:val="single"/></w:rPr><w:t xml:space="preserve">La Reconnaissance littéraire. Hommages à Jan Herman</w:t></w:r></w:hyperlink></w:p><w:p><w:pPr/><w:hyperlink r:id="rId8" w:history="1"><w:r><w:rPr><w:color w:val="#410a8c"/><w:u w:val="single"/></w:rPr><w:t xml:space="preserve">Nathalie Kremer</w:t></w:r></w:hyperlink><w:r><w:rPr/><w:t xml:space="preserve">,</w:t></w:r><w:hyperlink r:id="rId81" w:history="1"><w:r><w:rPr><w:color w:val="#410a8c"/><w:u w:val="single"/></w:rPr><w:t xml:space="preserve">Beatrijs Vanacker</w:t></w:r></w:hyperlink><w:r><w:rPr/><w:t xml:space="preserve">,</w:t></w:r><w:hyperlink r:id="rId82" w:history="1"><w:r><w:rPr><w:color w:val="#410a8c"/><w:u w:val="single"/></w:rPr><w:t xml:space="preserve">Kris Peeters</w:t></w:r></w:hyperlink></w:p><w:p><w:pPr/><w:r><w:rPr/><w:t xml:space="preserve">2022</w:t></w:r></w:p><w:p><w:pPr/><w:r><w:rPr/><w:t xml:space="preserve">Ouvrages</w:t></w:r></w:p><w:p><w:pPr/><w:hyperlink r:id="rId80" w:history="1"><w:r><w:rPr><w:color w:val="#410a8c"/><w:u w:val="single"/></w:rPr><w:t xml:space="preserve">hal-03823349v1</w:t></w:r></w:hyperlink></w:p></w:tc></w:tr><w:tr><w:trPr/><w:tc><w:tcPr><w:noWrap/></w:tcPr><w:p><w:pPr><w:spacing w:after="200"/></w:pPr><w:hyperlink r:id="rId83" w:history="1"><w:r><w:rPr><w:color w:val="1e198e"/><w:b w:val="1"/><w:bCs w:val="1"/><w:u w:val="single"/></w:rPr><w:t xml:space="preserve">Les cordes vibrantes de l'art. La relation esthétique comme résonance</w:t></w:r></w:hyperlink></w:p><w:p><w:pPr/><w:hyperlink r:id="rId8" w:history="1"><w:r><w:rPr><w:color w:val="#410a8c"/><w:u w:val="single"/></w:rPr><w:t xml:space="preserve">Nathalie Kremer</w:t></w:r></w:hyperlink><w:r><w:rPr/><w:t xml:space="preserve">,</w:t></w:r><w:hyperlink r:id="rId84" w:history="1"><w:r><w:rPr><w:color w:val="#410a8c"/><w:u w:val="single"/></w:rPr><w:t xml:space="preserve">Sarah Nancy</w:t></w:r></w:hyperlink></w:p><w:p><w:pPr/><w:r><w:rPr/><w:t xml:space="preserve">PUR. , 2022</w:t></w:r></w:p><w:p><w:pPr/><w:r><w:rPr/><w:t xml:space="preserve">Ouvrages</w:t></w:r></w:p><w:p><w:pPr/><w:hyperlink r:id="rId83" w:history="1"><w:r><w:rPr><w:color w:val="#410a8c"/><w:u w:val="single"/></w:rPr><w:t xml:space="preserve">hal-03823341v1</w:t></w:r></w:hyperlink></w:p></w:tc></w:tr><w:tr><w:trPr/><w:tc><w:tcPr><w:noWrap/></w:tcPr><w:p><w:pPr><w:spacing w:after="200"/></w:pPr><w:hyperlink r:id="rId85" w:history="1"><w:r><w:rPr><w:color w:val="1e198e"/><w:b w:val="1"/><w:bCs w:val="1"/><w:u w:val="single"/></w:rPr><w:t xml:space="preserve">Traverser la peinture. Diderot - Baudelaire</w:t></w:r></w:hyperlink></w:p><w:p><w:pPr/><w:hyperlink r:id="rId8" w:history="1"><w:r><w:rPr><w:color w:val="#410a8c"/><w:u w:val="single"/></w:rPr><w:t xml:space="preserve">Nathalie Kremer</w:t></w:r></w:hyperlink></w:p><w:p><w:pPr/><w:hyperlink r:id="rId86" w:history="1"><w:r><w:rPr><w:color w:val="#410a8c"/><w:u w:val="single"/></w:rPr><w:t xml:space="preserve">BRILL</w:t></w:r></w:hyperlink><w:r><w:rPr/><w:t xml:space="preserve">, 2018, 978-90-04-36793-7. </w:t></w:r><w:hyperlink r:id="rId87" w:history="1"><w:r><w:rPr><w:color w:val="#410a8c"/><w:u w:val="single"/></w:rPr><w:t xml:space="preserve">⟨10.1163/9789004367975⟩</w:t></w:r></w:hyperlink></w:p><w:p><w:pPr/><w:r><w:rPr/><w:t xml:space="preserve">Ouvrages</w:t></w:r></w:p><w:p><w:pPr/><w:hyperlink r:id="rId85" w:history="1"><w:r><w:rPr><w:color w:val="#410a8c"/><w:u w:val="single"/></w:rPr><w:t xml:space="preserve">hal-03823290v1</w:t></w:r></w:hyperlink></w:p></w:tc></w:tr><w:tr><w:trPr/><w:tc><w:tcPr><w:noWrap/></w:tcPr><w:p><w:pPr><w:spacing w:after="200"/></w:pPr><w:hyperlink r:id="rId88" w:history="1"><w:r><w:rPr><w:color w:val="1e198e"/><w:b w:val="1"/><w:bCs w:val="1"/><w:u w:val="single"/></w:rPr><w:t xml:space="preserve">Imposture et fiction dans les récits d’Ancien Régime</w:t></w:r></w:hyperlink></w:p><w:p><w:pPr/><w:hyperlink r:id="rId8" w:history="1"><w:r><w:rPr><w:color w:val="#410a8c"/><w:u w:val="single"/></w:rPr><w:t xml:space="preserve">Nathalie Kremer</w:t></w:r></w:hyperlink><w:r><w:rPr/><w:t xml:space="preserve">,</w:t></w:r><w:hyperlink r:id="rId89" w:history="1"><w:r><w:rPr><w:color w:val="#410a8c"/><w:u w:val="single"/></w:rPr><w:t xml:space="preserve">Jean-Paul Sermain</w:t></w:r></w:hyperlink><w:r><w:rPr/><w:t xml:space="preserve">,</w:t></w:r><w:hyperlink r:id="rId90" w:history="1"><w:r><w:rPr><w:color w:val="#410a8c"/><w:u w:val="single"/></w:rPr><w:t xml:space="preserve">Yen-Mai Tran-Gervat</w:t></w:r></w:hyperlink></w:p><w:p><w:pPr/><w:hyperlink r:id="rId91" w:history="1"><w:r><w:rPr><w:color w:val="#410a8c"/><w:u w:val="single"/></w:rPr><w:t xml:space="preserve">Hermann</w:t></w:r></w:hyperlink><w:r><w:rPr/><w:t xml:space="preserve">, 2016, 9782705692261</w:t></w:r></w:p><w:p><w:pPr/><w:r><w:rPr/><w:t xml:space="preserve">Ouvrages</w:t></w:r></w:p><w:p><w:pPr/><w:hyperlink r:id="rId88" w:history="1"><w:r><w:rPr><w:color w:val="#410a8c"/><w:u w:val="single"/></w:rPr><w:t xml:space="preserve">hal-01509180v1</w:t></w:r></w:hyperlink></w:p></w:tc></w:tr><w:tr><w:trPr/><w:tc><w:tcPr><w:noWrap/></w:tcPr><w:p><w:pPr><w:spacing w:after="200"/></w:pPr><w:hyperlink r:id="rId92" w:history="1"><w:r><w:rPr><w:color w:val="1e198e"/><w:b w:val="1"/><w:bCs w:val="1"/><w:u w:val="single"/></w:rPr><w:t xml:space="preserve">Diderot devant Kandinsky. Pour une lecture anachronique de la critique d'art</w:t></w:r></w:hyperlink></w:p><w:p><w:pPr/><w:hyperlink r:id="rId8" w:history="1"><w:r><w:rPr><w:color w:val="#410a8c"/><w:u w:val="single"/></w:rPr><w:t xml:space="preserve">Nathalie Kremer</w:t></w:r></w:hyperlink></w:p><w:p><w:pPr/><w:r><w:rPr/><w:t xml:space="preserve">Passage d'encres, 2013</w:t></w:r></w:p><w:p><w:pPr/><w:r><w:rPr/><w:t xml:space="preserve">Ouvrages</w:t></w:r></w:p><w:p><w:pPr/><w:hyperlink r:id="rId92" w:history="1"><w:r><w:rPr><w:color w:val="#410a8c"/><w:u w:val="single"/></w:rPr><w:t xml:space="preserve">hal-01509170v1</w:t></w:r></w:hyperlink></w:p></w:tc></w:tr><w:tr><w:trPr/><w:tc><w:tcPr><w:noWrap/></w:tcPr><w:p><w:pPr><w:spacing w:after="200"/></w:pPr><w:hyperlink r:id="rId93" w:history="1"><w:r><w:rPr><w:color w:val="1e198e"/><w:b w:val="1"/><w:bCs w:val="1"/><w:u w:val="single"/></w:rPr><w:t xml:space="preserve">Diderot devant Kandinsky. Pour une lecture anachronique de la critique d'art</w:t></w:r></w:hyperlink></w:p><w:p><w:pPr/><w:hyperlink r:id="rId8" w:history="1"><w:r><w:rPr><w:color w:val="#410a8c"/><w:u w:val="single"/></w:rPr><w:t xml:space="preserve">Nathalie Kremer</w:t></w:r></w:hyperlink></w:p><w:p><w:pPr/><w:r><w:rPr/><w:t xml:space="preserve">Passage d'encres. https://www.payot.ch/Detail/diderot_devant_kandinsky-nathalie_kremer-9782358550871, 2013, 978-2-35855-087-1</w:t></w:r></w:p><w:p><w:pPr/><w:r><w:rPr/><w:t xml:space="preserve">Ouvrages</w:t></w:r></w:p><w:p><w:pPr/><w:hyperlink r:id="rId93" w:history="1"><w:r><w:rPr><w:color w:val="#410a8c"/><w:u w:val="single"/></w:rPr><w:t xml:space="preserve">hal-03823301v1</w:t></w:r></w:hyperlink></w:p></w:tc></w:tr><w:tr><w:trPr/><w:tc><w:tcPr><w:noWrap/></w:tcPr><w:p><w:pPr><w:spacing w:after="200"/></w:pPr><w:hyperlink r:id="rId94" w:history="1"><w:r><w:rPr><w:color w:val="1e198e"/><w:b w:val="1"/><w:bCs w:val="1"/><w:u w:val="single"/></w:rPr><w:t xml:space="preserve">Vraisemblance et représentation au XVIIIe siècle</w:t></w:r></w:hyperlink></w:p><w:p><w:pPr/><w:hyperlink r:id="rId8" w:history="1"><w:r><w:rPr><w:color w:val="#410a8c"/><w:u w:val="single"/></w:rPr><w:t xml:space="preserve">Nathalie Kremer</w:t></w:r></w:hyperlink></w:p><w:p><w:pPr/><w:r><w:rPr/><w:t xml:space="preserve">Honoré Champion, 2011</w:t></w:r></w:p><w:p><w:pPr/><w:r><w:rPr/><w:t xml:space="preserve">Ouvrages</w:t></w:r></w:p><w:p><w:pPr/><w:hyperlink r:id="rId94" w:history="1"><w:r><w:rPr><w:color w:val="#410a8c"/><w:u w:val="single"/></w:rPr><w:t xml:space="preserve">hal-01509169v1</w:t></w:r></w:hyperlink></w:p></w:tc></w:tr><w:tr><w:trPr/><w:tc><w:tcPr><w:noWrap/></w:tcPr><w:p><w:pPr><w:spacing w:after="200"/></w:pPr><w:hyperlink r:id="rId95" w:history="1"><w:r><w:rPr><w:color w:val="1e198e"/><w:b w:val="1"/><w:bCs w:val="1"/><w:u w:val="single"/></w:rPr><w:t xml:space="preserve">Les Lumières en toutes lettres. Cours de littérature française du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81" w:history="1"><w:r><w:rPr><w:color w:val="#410a8c"/><w:u w:val="single"/></w:rPr><w:t xml:space="preserve">Beatrijs Vanacker</w:t></w:r></w:hyperlink></w:p><w:p><w:pPr/><w:r><w:rPr/><w:t xml:space="preserve">Acco, 2009</w:t></w:r></w:p><w:p><w:pPr/><w:r><w:rPr/><w:t xml:space="preserve">Ouvrages</w:t></w:r></w:p><w:p><w:pPr/><w:hyperlink r:id="rId95" w:history="1"><w:r><w:rPr><w:color w:val="#410a8c"/><w:u w:val="single"/></w:rPr><w:t xml:space="preserve">hal-01509171v1</w:t></w:r></w:hyperlink></w:p></w:tc></w:tr><w:tr><w:trPr/><w:tc><w:tcPr><w:noWrap/></w:tcPr><w:p><w:pPr><w:spacing w:after="200"/></w:pPr><w:hyperlink r:id="rId96" w:history="1"><w:r><w:rPr><w:color w:val="1e198e"/><w:b w:val="1"/><w:bCs w:val="1"/><w:u w:val="single"/></w:rPr><w:t xml:space="preserve">Aux limites de l'imitation. L'Ut pictura poesis à l'épreuve de la matière aux XVIIe et XVIIIe siècles</w:t></w:r></w:hyperlink></w:p><w:p><w:pPr/><w:hyperlink r:id="rId8" w:history="1"><w:r><w:rPr><w:color w:val="#410a8c"/><w:u w:val="single"/></w:rPr><w:t xml:space="preserve">Nathalie Kremer</w:t></w:r></w:hyperlink><w:r><w:rPr/><w:t xml:space="preserve">,</w:t></w:r><w:hyperlink r:id="rId97" w:history="1"><w:r><w:rPr><w:color w:val="#410a8c"/><w:u w:val="single"/></w:rPr><w:t xml:space="preserve">Ralph Dekoninck</w:t></w:r></w:hyperlink><w:r><w:rPr/><w:t xml:space="preserve">,</w:t></w:r><w:hyperlink r:id="rId98" w:history="1"><w:r><w:rPr><w:color w:val="#410a8c"/><w:u w:val="single"/></w:rPr><w:t xml:space="preserve">Agnès Guiderdoni-Bruslé</w:t></w:r></w:hyperlink></w:p><w:p><w:pPr/><w:hyperlink r:id="rId99" w:history="1"><w:r><w:rPr><w:color w:val="#410a8c"/><w:u w:val="single"/></w:rPr><w:t xml:space="preserve">Rodopi</w:t></w:r></w:hyperlink><w:r><w:rPr/><w:t xml:space="preserve">, 2009, Faux Titre, 9789042027527. </w:t></w:r><w:hyperlink r:id="rId100" w:history="1"><w:r><w:rPr><w:color w:val="#410a8c"/><w:u w:val="single"/></w:rPr><w:t xml:space="preserve">⟨10.1163/9789042027527_001⟩</w:t></w:r></w:hyperlink></w:p><w:p><w:pPr/><w:r><w:rPr/><w:t xml:space="preserve">Ouvrages</w:t></w:r></w:p><w:p><w:pPr/><w:hyperlink r:id="rId96" w:history="1"><w:r><w:rPr><w:color w:val="#410a8c"/><w:u w:val="single"/></w:rPr><w:t xml:space="preserve">hal-01509176v1</w:t></w:r></w:hyperlink></w:p></w:tc></w:tr><w:tr><w:trPr/><w:tc><w:tcPr><w:noWrap/></w:tcPr><w:p><w:pPr><w:spacing w:after="200"/></w:pPr><w:hyperlink r:id="rId101" w:history="1"><w:r><w:rPr><w:color w:val="1e198e"/><w:b w:val="1"/><w:bCs w:val="1"/><w:u w:val="single"/></w:rPr><w:t xml:space="preserve">Le Roman véritable. Stratégies préfacielles au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43" w:history="1"><w:r><w:rPr><w:color w:val="#410a8c"/><w:u w:val="single"/></w:rPr><w:t xml:space="preserve">Mladen Kozul</w:t></w:r></w:hyperlink></w:p><w:p><w:pPr/><w:r><w:rPr/><w:t xml:space="preserve">Voltaire Foundation, 2008</w:t></w:r></w:p><w:p><w:pPr/><w:r><w:rPr/><w:t xml:space="preserve">Ouvrages</w:t></w:r></w:p><w:p><w:pPr/><w:hyperlink r:id="rId101" w:history="1"><w:r><w:rPr><w:color w:val="#410a8c"/><w:u w:val="single"/></w:rPr><w:t xml:space="preserve">hal-01509168v1</w:t></w:r></w:hyperlink></w:p></w:tc></w:tr><w:tr><w:trPr/><w:tc><w:tcPr><w:noWrap/></w:tcPr><w:p><w:pPr><w:spacing w:after="200"/></w:pPr><w:hyperlink r:id="rId102" w:history="1"><w:r><w:rPr><w:color w:val="1e198e"/><w:b w:val="1"/><w:bCs w:val="1"/><w:u w:val="single"/></w:rPr><w:t xml:space="preserve">Préliminaires à la théorie esthétique du XVIIIe siècle</w:t></w:r></w:hyperlink></w:p><w:p><w:pPr/><w:hyperlink r:id="rId8" w:history="1"><w:r><w:rPr><w:color w:val="#410a8c"/><w:u w:val="single"/></w:rPr><w:t xml:space="preserve">Nathalie Kremer</w:t></w:r></w:hyperlink></w:p><w:p><w:pPr/><w:r><w:rPr/><w:t xml:space="preserve">Kimé, 2008</w:t></w:r></w:p><w:p><w:pPr/><w:r><w:rPr/><w:t xml:space="preserve">Ouvrages</w:t></w:r></w:p><w:p><w:pPr/><w:hyperlink r:id="rId102" w:history="1"><w:r><w:rPr><w:color w:val="#410a8c"/><w:u w:val="single"/></w:rPr><w:t xml:space="preserve">hal-01509167v1</w:t></w:r></w:hyperlink></w:p></w:tc></w:tr><w:tr><w:trPr/><w:tc><w:tcPr><w:noWrap/></w:tcPr><w:p><w:pPr><w:spacing w:after="200"/></w:pPr><w:hyperlink r:id="rId103" w:history="1"><w:r><w:rPr><w:color w:val="1e198e"/><w:b w:val="1"/><w:bCs w:val="1"/><w:u w:val="single"/></w:rPr><w:t xml:space="preserve">Une expérience de la limite en littérature: le genre et l'ambition anthropologique au XVIIIe siècle</w:t></w:r></w:hyperlink></w:p><w:p><w:pPr/><w:hyperlink r:id="rId8" w:history="1"><w:r><w:rPr><w:color w:val="#410a8c"/><w:u w:val="single"/></w:rPr><w:t xml:space="preserve">Nathalie Kremer</w:t></w:r></w:hyperlink><w:r><w:rPr/><w:t xml:space="preserve">,</w:t></w:r><w:hyperlink r:id="rId104" w:history="1"><w:r><w:rPr><w:color w:val="#410a8c"/><w:u w:val="single"/></w:rPr><w:t xml:space="preserve">Alexandre Duquaire</w:t></w:r></w:hyperlink><w:r><w:rPr/><w:t xml:space="preserve">,</w:t></w:r><w:hyperlink r:id="rId105" w:history="1"><w:r><w:rPr><w:color w:val="#410a8c"/><w:u w:val="single"/></w:rPr><w:t xml:space="preserve">Antoine Eche</w:t></w:r></w:hyperlink></w:p><w:p><w:pPr/><w:r><w:rPr/><w:t xml:space="preserve">Peeters, 2005, La République des Lettres</w:t></w:r></w:p><w:p><w:pPr/><w:r><w:rPr/><w:t xml:space="preserve">Ouvrages</w:t></w:r></w:p><w:p><w:pPr/><w:hyperlink r:id="rId103" w:history="1"><w:r><w:rPr><w:color w:val="#410a8c"/><w:u w:val="single"/></w:rPr><w:t xml:space="preserve">hal-01509174v1</w:t></w:r></w:hyperlink></w:p></w:tc></w:tr><w:tr><w:trPr/><w:tc><w:tcPr><w:noWrap/></w:tcPr><w:p><w:pPr><w:spacing w:after="200"/></w:pPr><w:hyperlink r:id="rId106" w:history="1"><w:r><w:rPr><w:color w:val="1e198e"/><w:b w:val="1"/><w:bCs w:val="1"/><w:u w:val="single"/></w:rPr><w:t xml:space="preserve">Belgian work in progress. Etudes de littérature française du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107" w:history="1"><w:r><w:rPr><w:color w:val="#410a8c"/><w:u w:val="single"/></w:rPr><w:t xml:space="preserve">Paul Pelckmans</w:t></w:r></w:hyperlink></w:p><w:p><w:pPr/><w:r><w:rPr/><w:t xml:space="preserve">KVAB (Koninklijke Vlaamse Academie van België voor Wetenschappen en Kunsten), 2005</w:t></w:r></w:p><w:p><w:pPr/><w:r><w:rPr/><w:t xml:space="preserve">Ouvrages</w:t></w:r></w:p><w:p><w:pPr/><w:hyperlink r:id="rId106" w:history="1"><w:r><w:rPr><w:color w:val="#410a8c"/><w:u w:val="single"/></w:rPr><w:t xml:space="preserve">hal-01509175v1</w:t></w:r></w:hyperlink></w:p></w:tc></w:tr><w:tr><w:trPr/><w:tc><w:tcPr><w:noWrap/></w:tcPr><w:p><w:pPr><w:spacing w:after="200"/></w:pPr><w:hyperlink r:id="rId108" w:history="1"><w:r><w:rPr><w:color w:val="1e198e"/><w:b w:val="1"/><w:bCs w:val="1"/><w:u w:val="single"/></w:rPr><w:t xml:space="preserve">Traduire l'émotion. Actes des colloques de Cracovie (octobre 2001) et de Louvain-Anvers (juin 2002)</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109" w:history="1"><w:r><w:rPr><w:color w:val="#410a8c"/><w:u w:val="single"/></w:rPr><w:t xml:space="preserve">Swiatkowska Marcela</w:t></w:r></w:hyperlink></w:p><w:p><w:pPr/><w:r><w:rPr/><w:t xml:space="preserve">CEFAL, 2004, Les Cahiers des paralittératures</w:t></w:r></w:p><w:p><w:pPr/><w:r><w:rPr/><w:t xml:space="preserve">Ouvrages</w:t></w:r></w:p><w:p><w:pPr/><w:hyperlink r:id="rId108" w:history="1"><w:r><w:rPr><w:color w:val="#410a8c"/><w:u w:val="single"/></w:rPr><w:t xml:space="preserve">hal-01509172v1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L’art de tresser</w:t></w:r></w:hyperlink></w:p><w:p><w:pPr/><w:hyperlink r:id="rId8" w:history="1"><w:r><w:rPr><w:color w:val="#410a8c"/><w:u w:val="single"/></w:rPr><w:t xml:space="preserve">Nathalie Kremer</w:t></w:r></w:hyperlink></w:p><w:p><w:pPr/><w:r><w:rPr/><w:t xml:space="preserve">Peeters. </w:t></w:r><w:r><w:rPr><w:i w:val="1"/><w:iCs w:val="1"/></w:rPr><w:t xml:space="preserve">Felix æstheticus. Pour Herman Parret</w:t></w:r><w:r><w:rPr/><w:t xml:space="preserve">, 2023</w:t></w:r></w:p><w:p><w:pPr/><w:r><w:rPr/><w:t xml:space="preserve">Chapitre d'ouvrage</w:t></w:r></w:p><w:p><w:pPr/><w:hyperlink r:id="rId110" w:history="1"><w:r><w:rPr><w:color w:val="#410a8c"/><w:u w:val="single"/></w:rPr><w:t xml:space="preserve">hal-04935623v1</w:t></w:r></w:hyperlink></w:p></w:tc></w:tr><w:tr><w:trPr/><w:tc><w:tcPr><w:noWrap/></w:tcPr><w:p><w:pPr><w:spacing w:after="200"/></w:pPr><w:hyperlink r:id="rId111" w:history="1"><w:r><w:rPr><w:color w:val="1e198e"/><w:b w:val="1"/><w:bCs w:val="1"/><w:u w:val="single"/></w:rPr><w:t xml:space="preserve">Introduction au Felix æstheticus.</w:t></w:r></w:hyperlink></w:p><w:p><w:pPr/><w:hyperlink r:id="rId8" w:history="1"><w:r><w:rPr><w:color w:val="#410a8c"/><w:u w:val="single"/></w:rPr><w:t xml:space="preserve">Nathalie Kremer</w:t></w:r></w:hyperlink><w:r><w:rPr/><w:t xml:space="preserve">,</w:t></w:r><w:hyperlink r:id="rId112" w:history="1"><w:r><w:rPr><w:color w:val="#410a8c"/><w:u w:val="single"/></w:rPr><w:t xml:space="preserve">Sémir Badir</w:t></w:r></w:hyperlink><w:r><w:rPr/><w:t xml:space="preserve">,</w:t></w:r><w:hyperlink r:id="rId113" w:history="1"><w:r><w:rPr><w:color w:val="#410a8c"/><w:u w:val="single"/></w:rPr><w:t xml:space="preserve">Vlad Ionescu</w:t></w:r></w:hyperlink></w:p><w:p><w:pPr/><w:r><w:rPr/><w:t xml:space="preserve">Peeters. </w:t></w:r><w:r><w:rPr><w:i w:val="1"/><w:iCs w:val="1"/></w:rPr><w:t xml:space="preserve">Felix æstheticus. Pour Herman Parret,</w:t></w:r><w:r><w:rPr/><w:t xml:space="preserve">, 2023</w:t></w:r></w:p><w:p><w:pPr/><w:r><w:rPr/><w:t xml:space="preserve">Chapitre d'ouvrage</w:t></w:r></w:p><w:p><w:pPr/><w:hyperlink r:id="rId111" w:history="1"><w:r><w:rPr><w:color w:val="#410a8c"/><w:u w:val="single"/></w:rPr><w:t xml:space="preserve">hal-04935616v1</w:t></w:r></w:hyperlink></w:p></w:tc></w:tr><w:tr><w:trPr/><w:tc><w:tcPr><w:noWrap/></w:tcPr><w:p><w:pPr><w:spacing w:after="200"/></w:pPr><w:hyperlink r:id="rId114" w:history="1"><w:r><w:rPr><w:color w:val="1e198e"/><w:b w:val="1"/><w:bCs w:val="1"/><w:u w:val="single"/></w:rPr><w:t xml:space="preserve">Reconnaître la reconnaissance (introduction avec Beatrijs Vanacker et Kris Peeters)</w:t></w:r></w:hyperlink></w:p><w:p><w:pPr/><w:hyperlink r:id="rId8" w:history="1"><w:r><w:rPr><w:color w:val="#410a8c"/><w:u w:val="single"/></w:rPr><w:t xml:space="preserve">Nathalie Kremer</w:t></w:r></w:hyperlink></w:p><w:p><w:pPr/><w:r><w:rPr><w:i w:val="1"/><w:iCs w:val="1"/></w:rPr><w:t xml:space="preserve">La Reconnaissance littéraire. Hommages à Jan Herman (vol. dir. par Nathalie Kremer, Kris Peeters et Beatrijs Vanacker, Louvain-Paris-Bristol, Peeters, coll. « La République des Lettres », p.1-15)</w:t></w:r><w:r><w:rPr/><w:t xml:space="preserve">, 2022</w:t></w:r></w:p><w:p><w:pPr/><w:r><w:rPr/><w:t xml:space="preserve">Chapitre d'ouvrage</w:t></w:r></w:p><w:p><w:pPr/><w:hyperlink r:id="rId114" w:history="1"><w:r><w:rPr><w:color w:val="#410a8c"/><w:u w:val="single"/></w:rPr><w:t xml:space="preserve">hal-03899193v1</w:t></w:r></w:hyperlink></w:p></w:tc></w:tr><w:tr><w:trPr/><w:tc><w:tcPr><w:noWrap/></w:tcPr><w:p><w:pPr><w:spacing w:after="200"/></w:pPr><w:hyperlink r:id="rId115" w:history="1"><w:r><w:rPr><w:color w:val="1e198e"/><w:b w:val="1"/><w:bCs w:val="1"/><w:u w:val="single"/></w:rPr><w:t xml:space="preserve">Introduction</w:t></w:r></w:hyperlink></w:p><w:p><w:pPr/><w:hyperlink r:id="rId84" w:history="1"><w:r><w:rPr><w:color w:val="#410a8c"/><w:u w:val="single"/></w:rPr><w:t xml:space="preserve">Sarah Nancy</w:t></w:r></w:hyperlink><w:r><w:rPr/><w:t xml:space="preserve">,</w:t></w:r><w:hyperlink r:id="rId8" w:history="1"><w:r><w:rPr><w:color w:val="#410a8c"/><w:u w:val="single"/></w:rPr><w:t xml:space="preserve">Nathalie Kremer</w:t></w:r></w:hyperlink></w:p><w:p><w:pPr/><w:r><w:rPr><w:i w:val="1"/><w:iCs w:val="1"/></w:rPr><w:t xml:space="preserve">Les Cordes vibrantes de l'art. La relation esthétique comme résonance</w:t></w:r><w:r><w:rPr/><w:t xml:space="preserve">, Presses Universitaires de Rennes, 2022</w:t></w:r></w:p><w:p><w:pPr/><w:r><w:rPr/><w:t xml:space="preserve">Chapitre d'ouvrage</w:t></w:r></w:p><w:p><w:pPr/><w:hyperlink r:id="rId115" w:history="1"><w:r><w:rPr><w:color w:val="#410a8c"/><w:u w:val="single"/></w:rPr><w:t xml:space="preserve">hal-03889269v1</w:t></w:r></w:hyperlink></w:p></w:tc></w:tr><w:tr><w:trPr/><w:tc><w:tcPr><w:noWrap/></w:tcPr><w:p><w:pPr><w:spacing w:after="200"/></w:pPr><w:hyperlink r:id="rId116" w:history="1"><w:r><w:rPr><w:color w:val="1e198e"/><w:b w:val="1"/><w:bCs w:val="1"/><w:u w:val="single"/></w:rPr><w:t xml:space="preserve">La reconnaissance oblique. Trois chemins de traverse sur le XVIIIe siècle</w:t></w:r></w:hyperlink></w:p><w:p><w:pPr/><w:hyperlink r:id="rId8" w:history="1"><w:r><w:rPr><w:color w:val="#410a8c"/><w:u w:val="single"/></w:rPr><w:t xml:space="preserve">Nathalie Kremer</w:t></w:r></w:hyperlink></w:p><w:p><w:pPr/><w:r><w:rPr><w:i w:val="1"/><w:iCs w:val="1"/></w:rPr><w:t xml:space="preserve">La Reconnaissance littéraire. Hommages à Jan Herman (vol. dir. par Nathalie Kremer, Kris Peeters et Beatrijs Vanacker, Louvain-Paris-Bristol, Peeters, coll. « La République des Lettres », p.319-336)</w:t></w:r><w:r><w:rPr/><w:t xml:space="preserve">, 2022</w:t></w:r></w:p><w:p><w:pPr/><w:r><w:rPr/><w:t xml:space="preserve">Chapitre d'ouvrage</w:t></w:r></w:p><w:p><w:pPr/><w:hyperlink r:id="rId116" w:history="1"><w:r><w:rPr><w:color w:val="#410a8c"/><w:u w:val="single"/></w:rPr><w:t xml:space="preserve">hal-03899198v1</w:t></w:r></w:hyperlink></w:p></w:tc></w:tr><w:tr><w:trPr/><w:tc><w:tcPr><w:noWrap/></w:tcPr><w:p><w:pPr><w:spacing w:after="200"/></w:pPr><w:hyperlink r:id="rId117" w:history="1"><w:r><w:rPr><w:color w:val="1e198e"/><w:b w:val="1"/><w:bCs w:val="1"/><w:u w:val="single"/></w:rPr><w:t xml:space="preserve">Pygmalion’s virtual doll : the case of a real metalepsis?</w:t></w:r></w:hyperlink></w:p><w:p><w:pPr/><w:hyperlink r:id="rId8" w:history="1"><w:r><w:rPr><w:color w:val="#410a8c"/><w:u w:val="single"/></w:rPr><w:t xml:space="preserve">Nathalie Kremer</w:t></w:r></w:hyperlink></w:p><w:p><w:pPr/><w:r><w:rPr><w:i w:val="1"/><w:iCs w:val="1"/></w:rPr><w:t xml:space="preserve">Can fiction change the world? (ed. by Alison James, Akihiro Kubo and Françoise Lavocat, Oxford, Legenda, p.111-122)</w:t></w:r><w:r><w:rPr/><w:t xml:space="preserve">, 2022</w:t></w:r></w:p><w:p><w:pPr/><w:r><w:rPr/><w:t xml:space="preserve">Chapitre d'ouvrage</w:t></w:r></w:p><w:p><w:pPr/><w:hyperlink r:id="rId117" w:history="1"><w:r><w:rPr><w:color w:val="#410a8c"/><w:u w:val="single"/></w:rPr><w:t xml:space="preserve">hal-03899203v1</w:t></w:r></w:hyperlink></w:p></w:tc></w:tr><w:tr><w:trPr/><w:tc><w:tcPr><w:noWrap/></w:tcPr><w:p><w:pPr><w:spacing w:after="200"/></w:pPr><w:hyperlink r:id="rId118" w:history="1"><w:r><w:rPr><w:color w:val="1e198e"/><w:b w:val="1"/><w:bCs w:val="1"/><w:u w:val="single"/></w:rPr><w:t xml:space="preserve">Vibrations émotives. La résonance comme modèle de la relation esthétique</w:t></w:r></w:hyperlink></w:p><w:p><w:pPr/><w:hyperlink r:id="rId8" w:history="1"><w:r><w:rPr><w:color w:val="#410a8c"/><w:u w:val="single"/></w:rPr><w:t xml:space="preserve">Nathalie Kremer</w:t></w:r></w:hyperlink></w:p><w:p><w:pPr/><w:r><w:rPr><w:i w:val="1"/><w:iCs w:val="1"/></w:rPr><w:t xml:space="preserve">Les Cordes vibrantes de l’art. La relation esthétique comme résonance (vol. dir. par Nathalie Kremer et Sarah Nancy, PU Rennes, p.17-28)</w:t></w:r><w:r><w:rPr/><w:t xml:space="preserve">, 2021</w:t></w:r></w:p><w:p><w:pPr/><w:r><w:rPr/><w:t xml:space="preserve">Chapitre d'ouvrage</w:t></w:r></w:p><w:p><w:pPr/><w:hyperlink r:id="rId118" w:history="1"><w:r><w:rPr><w:color w:val="#410a8c"/><w:u w:val="single"/></w:rPr><w:t xml:space="preserve">hal-03899187v1</w:t></w:r></w:hyperlink></w:p></w:tc></w:tr><w:tr><w:trPr/><w:tc><w:tcPr><w:noWrap/></w:tcPr><w:p><w:pPr><w:spacing w:after="200"/></w:pPr><w:hyperlink r:id="rId119" w:history="1"><w:r><w:rPr><w:color w:val="1e198e"/><w:b w:val="1"/><w:bCs w:val="1"/><w:u w:val="single"/></w:rPr><w:t xml:space="preserve">Voir les mots… Trois points de suspension après un &amp;quot;Paysage de nuit avec œuvre d’art&amp;quot; de Denis Guénoun</w:t></w:r></w:hyperlink></w:p><w:p><w:pPr/><w:hyperlink r:id="rId8" w:history="1"><w:r><w:rPr><w:color w:val="#410a8c"/><w:u w:val="single"/></w:rPr><w:t xml:space="preserve">Nathalie Kremer</w:t></w:r></w:hyperlink></w:p><w:p><w:pPr/><w:r><w:rPr><w:i w:val="1"/><w:iCs w:val="1"/></w:rPr><w:t xml:space="preserve">Denis Guénoun. Hypothèses sur la politique, le théâtre, l’Europe, la philosophie (vol. dir. par Eric Eigenmann, Marc Escola et Martin Rueff, Genève, Métis Presses, 2020, p. 281-299).</w:t></w:r><w:r><w:rPr/><w:t xml:space="preserve">, 2020</w:t></w:r></w:p><w:p><w:pPr/><w:r><w:rPr/><w:t xml:space="preserve">Chapitre d'ouvrage</w:t></w:r></w:p><w:p><w:pPr/><w:hyperlink r:id="rId119" w:history="1"><w:r><w:rPr><w:color w:val="#410a8c"/><w:u w:val="single"/></w:rPr><w:t xml:space="preserve">hal-03899159v1</w:t></w:r></w:hyperlink></w:p></w:tc></w:tr><w:tr><w:trPr/><w:tc><w:tcPr><w:noWrap/></w:tcPr><w:p><w:pPr><w:spacing w:after="200"/></w:pPr><w:hyperlink r:id="rId120" w:history="1"><w:r><w:rPr><w:color w:val="1e198e"/><w:b w:val="1"/><w:bCs w:val="1"/><w:u w:val="single"/></w:rPr><w:t xml:space="preserve">Postface: enterrer l’amateur</w:t></w:r></w:hyperlink></w:p><w:p><w:pPr/><w:hyperlink r:id="rId8" w:history="1"><w:r><w:rPr><w:color w:val="#410a8c"/><w:u w:val="single"/></w:rPr><w:t xml:space="preserve">Nathalie Kremer</w:t></w:r></w:hyperlink></w:p><w:p><w:pPr/><w:r><w:rPr><w:i w:val="1"/><w:iCs w:val="1"/></w:rPr><w:t xml:space="preserve">L’Amateur à l’époque des Lumières (dir. par Justine de Reyniès et Bénédicte Peralez-Peslier, Oxford, OSE, 2019, p. 313-328)</w:t></w:r><w:r><w:rPr/><w:t xml:space="preserve">, 2019</w:t></w:r></w:p><w:p><w:pPr/><w:r><w:rPr/><w:t xml:space="preserve">Chapitre d'ouvrage</w:t></w:r></w:p><w:p><w:pPr/><w:hyperlink r:id="rId120" w:history="1"><w:r><w:rPr><w:color w:val="#410a8c"/><w:u w:val="single"/></w:rPr><w:t xml:space="preserve">hal-03899145v1</w:t></w:r></w:hyperlink></w:p></w:tc></w:tr><w:tr><w:trPr/><w:tc><w:tcPr><w:noWrap/></w:tcPr><w:p><w:pPr><w:spacing w:after="200"/></w:pPr><w:hyperlink r:id="rId121" w:history="1"><w:r><w:rPr><w:color w:val="1e198e"/><w:b w:val="1"/><w:bCs w:val="1"/><w:u w:val="single"/></w:rPr><w:t xml:space="preserve">La verve et l’esquisse dans les Salons de Diderot</w:t></w:r></w:hyperlink></w:p><w:p><w:pPr/><w:hyperlink r:id="rId8" w:history="1"><w:r><w:rPr><w:color w:val="#410a8c"/><w:u w:val="single"/></w:rPr><w:t xml:space="preserve">Nathalie Kremer</w:t></w:r></w:hyperlink></w:p><w:p><w:pPr/><w:r><w:rPr><w:i w:val="1"/><w:iCs w:val="1"/></w:rPr><w:t xml:space="preserve">Diderot et le Temps, dir. par Stéphane Lojkine, Adrien Paschoud et Barbara Selmeci-Castioni</w:t></w:r><w:r><w:rPr/><w:t xml:space="preserve">, Presses Universitaires de Provence, 2016</w:t></w:r></w:p><w:p><w:pPr/><w:r><w:rPr/><w:t xml:space="preserve">Chapitre d'ouvrage</w:t></w:r></w:p><w:p><w:pPr/><w:hyperlink r:id="rId121" w:history="1"><w:r><w:rPr><w:color w:val="#410a8c"/><w:u w:val="single"/></w:rPr><w:t xml:space="preserve">hal-01509336v1</w:t></w:r></w:hyperlink></w:p></w:tc></w:tr><w:tr><w:trPr/><w:tc><w:tcPr><w:noWrap/></w:tcPr><w:p><w:pPr><w:spacing w:after="200"/></w:pPr><w:hyperlink r:id="rId122" w:history="1"><w:r><w:rPr><w:color w:val="1e198e"/><w:b w:val="1"/><w:bCs w:val="1"/><w:u w:val="single"/></w:rPr><w:t xml:space="preserve">Sept façons de reconnaître un imposteur</w:t></w:r></w:hyperlink></w:p><w:p><w:pPr/><w:hyperlink r:id="rId8" w:history="1"><w:r><w:rPr><w:color w:val="#410a8c"/><w:u w:val="single"/></w:rPr><w:t xml:space="preserve">Nathalie Kremer</w:t></w:r></w:hyperlink></w:p><w:p><w:pPr/><w:r><w:rPr/><w:t xml:space="preserve">Nathalie Kremer, Jean-Paul Sermain et Yen-Mai Tran-Gervat. </w:t></w:r><w:r><w:rPr><w:i w:val="1"/><w:iCs w:val="1"/></w:rPr><w:t xml:space="preserve">Imposture et fiction dans les récits d’Ancien Régime (dir. par Nathalie Kremer, Jean-Paul Sermain et Yen-Mai Tran-Gervat)</w:t></w:r><w:r><w:rPr/><w:t xml:space="preserve">, Hermann, 2016, Imposture et fiction dans les récits d’Ancien Régime</w:t></w:r></w:p><w:p><w:pPr/><w:r><w:rPr/><w:t xml:space="preserve">Chapitre d'ouvrage</w:t></w:r></w:p><w:p><w:pPr/><w:hyperlink r:id="rId122" w:history="1"><w:r><w:rPr><w:color w:val="#410a8c"/><w:u w:val="single"/></w:rPr><w:t xml:space="preserve">hal-01509335v1</w:t></w:r></w:hyperlink></w:p></w:tc></w:tr><w:tr><w:trPr/><w:tc><w:tcPr><w:noWrap/></w:tcPr><w:p><w:pPr><w:spacing w:after="200"/></w:pPr><w:hyperlink r:id="rId123" w:history="1"><w:r><w:rPr><w:color w:val="1e198e"/><w:b w:val="1"/><w:bCs w:val="1"/><w:u w:val="single"/></w:rPr><w:t xml:space="preserve">La mise en spectacle du plaisir: pour une lecture esthétique du Pygmalion de Rousseau</w:t></w:r></w:hyperlink></w:p><w:p><w:pPr/><w:hyperlink r:id="rId8" w:history="1"><w:r><w:rPr><w:color w:val="#410a8c"/><w:u w:val="single"/></w:rPr><w:t xml:space="preserve">Nathalie Kremer</w:t></w:r></w:hyperlink></w:p><w:p><w:pPr/><w:r><w:rPr><w:i w:val="1"/><w:iCs w:val="1"/></w:rPr><w:t xml:space="preserve">Genuss bei Rousseau (dir. par Helmut Pfeiffer, Élisabeth Décultot et Vanessa de Senarclens)</w:t></w:r><w:r><w:rPr/><w:t xml:space="preserve">, Verlag Königshausen &amp; Neumann, 2014</w:t></w:r></w:p><w:p><w:pPr/><w:r><w:rPr/><w:t xml:space="preserve">Chapitre d'ouvrage</w:t></w:r></w:p><w:p><w:pPr/><w:hyperlink r:id="rId123" w:history="1"><w:r><w:rPr><w:color w:val="#410a8c"/><w:u w:val="single"/></w:rPr><w:t xml:space="preserve">hal-01509221v1</w:t></w:r></w:hyperlink></w:p></w:tc></w:tr><w:tr><w:trPr/><w:tc><w:tcPr><w:noWrap/></w:tcPr><w:p><w:pPr><w:spacing w:after="200"/></w:pPr><w:hyperlink r:id="rId124" w:history="1"><w:r><w:rPr><w:color w:val="1e198e"/><w:b w:val="1"/><w:bCs w:val="1"/><w:u w:val="single"/></w:rPr><w:t xml:space="preserve">L’air des figures de Watteau</w:t></w:r></w:hyperlink></w:p><w:p><w:pPr/><w:hyperlink r:id="rId8" w:history="1"><w:r><w:rPr><w:color w:val="#410a8c"/><w:u w:val="single"/></w:rPr><w:t xml:space="preserve">Nathalie Kremer</w:t></w:r></w:hyperlink></w:p><w:p><w:pPr/><w:r><w:rPr><w:i w:val="1"/><w:iCs w:val="1"/></w:rPr><w:t xml:space="preserve">Watteau au confluent des arts : esthétiques de la grâce</w:t></w:r><w:r><w:rPr/><w:t xml:space="preserve">, PU Rennes, 2014</w:t></w:r></w:p><w:p><w:pPr/><w:r><w:rPr/><w:t xml:space="preserve">Chapitre d'ouvrage</w:t></w:r></w:p><w:p><w:pPr/><w:hyperlink r:id="rId124" w:history="1"><w:r><w:rPr><w:color w:val="#410a8c"/><w:u w:val="single"/></w:rPr><w:t xml:space="preserve">hal-01509220v1</w:t></w:r></w:hyperlink></w:p></w:tc></w:tr><w:tr><w:trPr/><w:tc><w:tcPr><w:noWrap/></w:tcPr><w:p><w:pPr><w:spacing w:after="200"/></w:pPr><w:hyperlink r:id="rId125" w:history="1"><w:r><w:rPr><w:color w:val="1e198e"/><w:b w:val="1"/><w:bCs w:val="1"/><w:u w:val="single"/></w:rPr><w:t xml:space="preserve">Avançons. L’immobilité du récit dans La Vie de Marianne</w:t></w:r></w:hyperlink></w:p><w:p><w:pPr/><w:hyperlink r:id="rId8" w:history="1"><w:r><w:rPr><w:color w:val="#410a8c"/><w:u w:val="single"/></w:rPr><w:t xml:space="preserve">Nathalie Kremer</w:t></w:r></w:hyperlink></w:p><w:p><w:pPr/><w:r><w:rPr><w:i w:val="1"/><w:iCs w:val="1"/></w:rPr><w:t xml:space="preserve">Nouvelles lectures de La Vie de Marianne. Une « dangereuse petite fille »</w:t></w:r><w:r><w:rPr/><w:t xml:space="preserve">, Garnier, 2014</w:t></w:r></w:p><w:p><w:pPr/><w:r><w:rPr/><w:t xml:space="preserve">Chapitre d'ouvrage</w:t></w:r></w:p><w:p><w:pPr/><w:hyperlink r:id="rId125" w:history="1"><w:r><w:rPr><w:color w:val="#410a8c"/><w:u w:val="single"/></w:rPr><w:t xml:space="preserve">hal-01509222v1</w:t></w:r></w:hyperlink></w:p></w:tc></w:tr><w:tr><w:trPr/><w:tc><w:tcPr><w:noWrap/></w:tcPr><w:p><w:pPr><w:spacing w:after="200"/></w:pPr><w:hyperlink r:id="rId126" w:history="1"><w:r><w:rPr><w:color w:val="1e198e"/><w:b w:val="1"/><w:bCs w:val="1"/><w:u w:val="single"/></w:rPr><w:t xml:space="preserve">Trois principes rousseauistes dans les pensées sur l’éducation aujourd’hui</w:t></w:r></w:hyperlink></w:p><w:p><w:pPr/><w:hyperlink r:id="rId8" w:history="1"><w:r><w:rPr><w:color w:val="#410a8c"/><w:u w:val="single"/></w:rPr><w:t xml:space="preserve">Nathalie Kremer</w:t></w:r></w:hyperlink></w:p><w:p><w:pPr/><w:r><w:rPr/><w:t xml:space="preserve">Desjonquères. </w:t></w:r><w:r><w:rPr><w:i w:val="1"/><w:iCs w:val="1"/></w:rPr><w:t xml:space="preserve">Éduquer selon la nature. 16 études sur Émile de Rousseau</w:t></w:r><w:r><w:rPr/><w:t xml:space="preserve">, 2012</w:t></w:r></w:p><w:p><w:pPr/><w:r><w:rPr/><w:t xml:space="preserve">Chapitre d'ouvrage</w:t></w:r></w:p><w:p><w:pPr/><w:hyperlink r:id="rId126" w:history="1"><w:r><w:rPr><w:color w:val="#410a8c"/><w:u w:val="single"/></w:rPr><w:t xml:space="preserve">hal-01509217v1</w:t></w:r></w:hyperlink></w:p></w:tc></w:tr><w:tr><w:trPr/><w:tc><w:tcPr><w:noWrap/></w:tcPr><w:p><w:pPr><w:spacing w:after="200"/></w:pPr><w:hyperlink r:id="rId127" w:history="1"><w:r><w:rPr><w:color w:val="1e198e"/><w:b w:val="1"/><w:bCs w:val="1"/><w:u w:val="single"/></w:rPr><w:t xml:space="preserve">Rhétorique des polémiques préfacielles au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p><w:p><w:pPr/><w:r><w:rPr><w:i w:val="1"/><w:iCs w:val="1"/></w:rPr><w:t xml:space="preserve"> Polémique et rhétorique de l’Antiquité à nos jours</w:t></w:r><w:r><w:rPr/><w:t xml:space="preserve">, De Boeck, 2010</w:t></w:r></w:p><w:p><w:pPr/><w:r><w:rPr/><w:t xml:space="preserve">Chapitre d'ouvrage</w:t></w:r></w:p><w:p><w:pPr/><w:hyperlink r:id="rId127" w:history="1"><w:r><w:rPr><w:color w:val="#410a8c"/><w:u w:val="single"/></w:rPr><w:t xml:space="preserve">hal-01509210v1</w:t></w:r></w:hyperlink></w:p></w:tc></w:tr><w:tr><w:trPr/><w:tc><w:tcPr><w:noWrap/></w:tcPr><w:p><w:pPr><w:spacing w:after="200"/></w:pPr><w:hyperlink r:id="rId128" w:history="1"><w:r><w:rPr><w:color w:val="1e198e"/><w:b w:val="1"/><w:bCs w:val="1"/><w:u w:val="single"/></w:rPr><w:t xml:space="preserve">Aux Limites de l’imitation. Introduction</w:t></w:r></w:hyperlink></w:p><w:p><w:pPr/><w:hyperlink r:id="rId8" w:history="1"><w:r><w:rPr><w:color w:val="#410a8c"/><w:u w:val="single"/></w:rPr><w:t xml:space="preserve">Nathalie Kremer</w:t></w:r></w:hyperlink><w:r><w:rPr/><w:t xml:space="preserve">,</w:t></w:r><w:hyperlink r:id="rId97" w:history="1"><w:r><w:rPr><w:color w:val="#410a8c"/><w:u w:val="single"/></w:rPr><w:t xml:space="preserve">Ralph Dekoninck</w:t></w:r></w:hyperlink><w:r><w:rPr/><w:t xml:space="preserve">,</w:t></w:r><w:hyperlink r:id="rId98" w:history="1"><w:r><w:rPr><w:color w:val="#410a8c"/><w:u w:val="single"/></w:rPr><w:t xml:space="preserve">Agnès Guiderdoni-Bruslé</w:t></w:r></w:hyperlink></w:p><w:p><w:pPr/><w:r><w:rPr><w:i w:val="1"/><w:iCs w:val="1"/></w:rPr><w:t xml:space="preserve">Aux Limites de l’imitation. L’Ut pictura poesis à l’épreuve de la matière aux XVIIe et XVIIIe siècles</w:t></w:r><w:r><w:rPr/><w:t xml:space="preserve">, </w:t></w:r><w:hyperlink r:id="rId99" w:history="1"><w:r><w:rPr><w:color w:val="#410a8c"/><w:u w:val="single"/></w:rPr><w:t xml:space="preserve">Rodopi</w:t></w:r></w:hyperlink><w:r><w:rPr/><w:t xml:space="preserve">, 2009, Faux Titre</w:t></w:r></w:p><w:p><w:pPr/><w:r><w:rPr/><w:t xml:space="preserve">Chapitre d'ouvrage</w:t></w:r></w:p><w:p><w:pPr/><w:hyperlink r:id="rId128" w:history="1"><w:r><w:rPr><w:color w:val="#410a8c"/><w:u w:val="single"/></w:rPr><w:t xml:space="preserve">hal-01509209v1</w:t></w:r></w:hyperlink></w:p></w:tc></w:tr><w:tr><w:trPr/><w:tc><w:tcPr><w:noWrap/></w:tcPr><w:p><w:pPr><w:spacing w:after="200"/></w:pPr><w:hyperlink r:id="rId129" w:history="1"><w:r><w:rPr><w:color w:val="1e198e"/><w:b w:val="1"/><w:bCs w:val="1"/><w:u w:val="single"/></w:rPr><w:t xml:space="preserve">Le corps romanesque exposé au regard médical. Quelques modalités de la chaleur du corps au XVIIIe siècle</w:t></w:r></w:hyperlink></w:p><w:p><w:pPr/><w:hyperlink r:id="rId8" w:history="1"><w:r><w:rPr><w:color w:val="#410a8c"/><w:u w:val="single"/></w:rPr><w:t xml:space="preserve">Nathalie Kremer</w:t></w:r></w:hyperlink></w:p><w:p><w:pPr/><w:r><w:rPr><w:i w:val="1"/><w:iCs w:val="1"/></w:rPr><w:t xml:space="preserve">Les Discours du corps au XVIIIe siècle: littérature – philosophie – histoire - science (dir. par Hélène Cussac, Anne Deneys-Tunney et Catriona Seth)</w:t></w:r><w:r><w:rPr/><w:t xml:space="preserve">, Presses Universitaires de Laval, 2009</w:t></w:r></w:p><w:p><w:pPr/><w:r><w:rPr/><w:t xml:space="preserve">Chapitre d'ouvrage</w:t></w:r></w:p><w:p><w:pPr/><w:hyperlink r:id="rId129" w:history="1"><w:r><w:rPr><w:color w:val="#410a8c"/><w:u w:val="single"/></w:rPr><w:t xml:space="preserve">hal-01509206v1</w:t></w:r></w:hyperlink></w:p></w:tc></w:tr><w:tr><w:trPr/><w:tc><w:tcPr><w:noWrap/></w:tcPr><w:p><w:pPr><w:spacing w:after="200"/></w:pPr><w:hyperlink r:id="rId130" w:history="1"><w:r><w:rPr><w:color w:val="1e198e"/><w:b w:val="1"/><w:bCs w:val="1"/><w:u w:val="single"/></w:rPr><w:t xml:space="preserve">Scénographie de la métamorphose dans le Pygmalion de G.B. Shaw</w:t></w:r></w:hyperlink></w:p><w:p><w:pPr/><w:hyperlink r:id="rId8" w:history="1"><w:r><w:rPr><w:color w:val="#410a8c"/><w:u w:val="single"/></w:rPr><w:t xml:space="preserve">Nathalie Kremer</w:t></w:r></w:hyperlink></w:p><w:p><w:pPr/><w:r><w:rPr><w:i w:val="1"/><w:iCs w:val="1"/></w:rPr><w:t xml:space="preserve">La Lettre et la scène : linguistique et sémiologie du texte de théâtre</w:t></w:r><w:r><w:rPr/><w:t xml:space="preserve">, PU Dijon, 2008</w:t></w:r></w:p><w:p><w:pPr/><w:r><w:rPr/><w:t xml:space="preserve">Chapitre d'ouvrage</w:t></w:r></w:p><w:p><w:pPr/><w:hyperlink r:id="rId130" w:history="1"><w:r><w:rPr><w:color w:val="#410a8c"/><w:u w:val="single"/></w:rPr><w:t xml:space="preserve">hal-01509204v1</w:t></w:r></w:hyperlink></w:p></w:tc></w:tr><w:tr><w:trPr/><w:tc><w:tcPr><w:noWrap/></w:tcPr><w:p><w:pPr><w:spacing w:after="200"/></w:pPr><w:hyperlink r:id="rId131" w:history="1"><w:r><w:rPr><w:color w:val="1e198e"/><w:b w:val="1"/><w:bCs w:val="1"/><w:u w:val="single"/></w:rPr><w:t xml:space="preserve">Préfaces. État de la question : de la présentation à la représentation</w:t></w:r></w:hyperlink></w:p><w:p><w:pPr/><w:hyperlink r:id="rId8" w:history="1"><w:r><w:rPr><w:color w:val="#410a8c"/><w:u w:val="single"/></w:rPr><w:t xml:space="preserve">Nathalie Kremer</w:t></w:r></w:hyperlink></w:p><w:p><w:pPr/><w:r><w:rPr><w:i w:val="1"/><w:iCs w:val="1"/></w:rPr><w:t xml:space="preserve">L’Art de la préface au siècle des Lumières</w:t></w:r><w:r><w:rPr/><w:t xml:space="preserve">, PU Rennes, 2007</w:t></w:r></w:p><w:p><w:pPr/><w:r><w:rPr/><w:t xml:space="preserve">Chapitre d'ouvrage</w:t></w:r></w:p><w:p><w:pPr/><w:hyperlink r:id="rId131" w:history="1"><w:r><w:rPr><w:color w:val="#410a8c"/><w:u w:val="single"/></w:rPr><w:t xml:space="preserve">hal-01509196v1</w:t></w:r></w:hyperlink></w:p></w:tc></w:tr><w:tr><w:trPr/><w:tc><w:tcPr><w:noWrap/></w:tcPr><w:p><w:pPr><w:spacing w:after="200"/></w:pPr><w:hyperlink r:id="rId132" w:history="1"><w:r><w:rPr><w:color w:val="1e198e"/><w:b w:val="1"/><w:bCs w:val="1"/><w:u w:val="single"/></w:rPr><w:t xml:space="preserve">Le philosophe aveugle. Voyage au-delà des apparences</w:t></w:r></w:hyperlink></w:p><w:p><w:pPr/><w:hyperlink r:id="rId8" w:history="1"><w:r><w:rPr><w:color w:val="#410a8c"/><w:u w:val="single"/></w:rPr><w:t xml:space="preserve">Nathalie Kremer</w:t></w:r></w:hyperlink></w:p><w:p><w:pPr/><w:r><w:rPr/><w:t xml:space="preserve">Jean-Paul Sermain. </w:t></w:r><w:r><w:rPr><w:i w:val="1"/><w:iCs w:val="1"/></w:rPr><w:t xml:space="preserve">Cleveland de Prévost. L’épopée du XVIIIe siècle</w:t></w:r><w:r><w:rPr/><w:t xml:space="preserve">, Desjonquères, 2006, L'Esprit des Lettres</w:t></w:r></w:p><w:p><w:pPr/><w:r><w:rPr/><w:t xml:space="preserve">Chapitre d'ouvrage</w:t></w:r></w:p><w:p><w:pPr/><w:hyperlink r:id="rId132" w:history="1"><w:r><w:rPr><w:color w:val="#410a8c"/><w:u w:val="single"/></w:rPr><w:t xml:space="preserve">hal-01509193v1</w:t></w:r></w:hyperlink></w:p></w:tc></w:tr><w:tr><w:trPr/><w:tc><w:tcPr><w:noWrap/></w:tcPr><w:p><w:pPr><w:spacing w:after="200"/></w:pPr><w:hyperlink r:id="rId133" w:history="1"><w:r><w:rPr><w:color w:val="1e198e"/><w:b w:val="1"/><w:bCs w:val="1"/><w:u w:val="single"/></w:rPr><w:t xml:space="preserve">Voyage au bout de l’imaginaire. Étude du discours préfaciel dans les Voyages imaginaires de Garnier (1787-’89)</w:t></w:r></w:hyperlink></w:p><w:p><w:pPr/><w:hyperlink r:id="rId8" w:history="1"><w:r><w:rPr><w:color w:val="#410a8c"/><w:u w:val="single"/></w:rPr><w:t xml:space="preserve">Nathalie Kremer</w:t></w:r></w:hyperlink></w:p><w:p><w:pPr/><w:r><w:rPr><w:i w:val="1"/><w:iCs w:val="1"/></w:rPr><w:t xml:space="preserve">Les Genres littéraires et l’ambition anthropologique au XVIIIe siècle : expériences et limites, éd. par Alexandre Duquaire, Nathalie Kremer et Antoine Eche, Louvain-Paris, Peeters, coll. « La République des Lettres » n° 27, 2005, p. 135-148.</w:t></w:r><w:r><w:rPr/><w:t xml:space="preserve">, 2005</w:t></w:r></w:p><w:p><w:pPr/><w:r><w:rPr/><w:t xml:space="preserve">Chapitre d'ouvrage</w:t></w:r></w:p><w:p><w:pPr/><w:hyperlink r:id="rId133" w:history="1"><w:r><w:rPr><w:color w:val="#410a8c"/><w:u w:val="single"/></w:rPr><w:t xml:space="preserve">hal-01509185v1</w:t></w:r></w:hyperlink></w:p></w:tc></w:tr><w:tr><w:trPr/><w:tc><w:tcPr><w:noWrap/></w:tcPr><w:p><w:pPr><w:spacing w:after="200"/></w:pPr><w:hyperlink r:id="rId134" w:history="1"><w:r><w:rPr><w:color w:val="1e198e"/><w:b w:val="1"/><w:bCs w:val="1"/><w:u w:val="single"/></w:rPr><w:t xml:space="preserve">Introduction. L’ambition anthropologique de la fiction au XVIIIe siècle: expériences et limites</w:t></w:r></w:hyperlink></w:p><w:p><w:pPr/><w:hyperlink r:id="rId8" w:history="1"><w:r><w:rPr><w:color w:val="#410a8c"/><w:u w:val="single"/></w:rPr><w:t xml:space="preserve">Nathalie Kremer</w:t></w:r></w:hyperlink><w:r><w:rPr/><w:t xml:space="preserve">,</w:t></w:r><w:hyperlink r:id="rId104" w:history="1"><w:r><w:rPr><w:color w:val="#410a8c"/><w:u w:val="single"/></w:rPr><w:t xml:space="preserve">Alexandre Duquaire</w:t></w:r></w:hyperlink></w:p><w:p><w:pPr/><w:r><w:rPr><w:i w:val="1"/><w:iCs w:val="1"/></w:rPr><w:t xml:space="preserve">Les Genres littéraires et l’ambition anthropologique au XVIIIe siècle: expériences et limites, éd. par Alexandre Duquaire, Nathalie Kremer et Antoine Eche, Louvain-Paris, Peeters, 2005, p. 1-8.</w:t></w:r><w:r><w:rPr/><w:t xml:space="preserve">, 2005</w:t></w:r></w:p><w:p><w:pPr/><w:r><w:rPr/><w:t xml:space="preserve">Chapitre d'ouvrage</w:t></w:r></w:p><w:p><w:pPr/><w:hyperlink r:id="rId134" w:history="1"><w:r><w:rPr><w:color w:val="#410a8c"/><w:u w:val="single"/></w:rPr><w:t xml:space="preserve">hal-03899078v1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Madame Élie de Beaumont</w:t></w:r></w:hyperlink></w:p><w:p><w:pPr/><w:hyperlink r:id="rId8" w:history="1"><w:r><w:rPr><w:color w:val="#410a8c"/><w:u w:val="single"/></w:rPr><w:t xml:space="preserve">Nathalie Kremer</w:t></w:r></w:hyperlink></w:p><w:p><w:pPr/><w:r><w:rPr><w:i w:val="1"/><w:iCs w:val="1"/></w:rPr><w:t xml:space="preserve">Dictionnaire des femmes des Lumières, sous la dir. de Huguette Krief et Valérie André, Paris, Champion</w:t></w:r><w:r><w:rPr/><w:t xml:space="preserve">, 2015</w:t></w:r></w:p><w:p><w:pPr/><w:r><w:rPr/><w:t xml:space="preserve">Notice d’encyclopédie ou de dictionnaire</w:t></w:r></w:p><w:p><w:pPr/><w:hyperlink r:id="rId135" w:history="1"><w:r><w:rPr><w:color w:val="#410a8c"/><w:u w:val="single"/></w:rPr><w:t xml:space="preserve">hal-03908571v1</w:t></w:r></w:hyperlink></w:p></w:tc></w:tr><w:tr><w:trPr/><w:tc><w:tcPr><w:noWrap/></w:tcPr><w:p><w:pPr><w:spacing w:after="200"/></w:pPr><w:hyperlink r:id="rId136" w:history="1"><w:r><w:rPr><w:color w:val="1e198e"/><w:b w:val="1"/><w:bCs w:val="1"/><w:u w:val="single"/></w:rPr><w:t xml:space="preserve">Suzanne Giroust Morency</w:t></w:r></w:hyperlink></w:p><w:p><w:pPr/><w:hyperlink r:id="rId8" w:history="1"><w:r><w:rPr><w:color w:val="#410a8c"/><w:u w:val="single"/></w:rPr><w:t xml:space="preserve">Nathalie Kremer</w:t></w:r></w:hyperlink></w:p><w:p><w:pPr/><w:r><w:rPr><w:i w:val="1"/><w:iCs w:val="1"/></w:rPr><w:t xml:space="preserve">Dictionnaire des femmes des Lumières, sous la dir. de Huguette Krief et Valérie André, Paris, Champion</w:t></w:r><w:r><w:rPr/><w:t xml:space="preserve">, 2015</w:t></w:r></w:p><w:p><w:pPr/><w:r><w:rPr/><w:t xml:space="preserve">Notice d’encyclopédie ou de dictionnaire</w:t></w:r></w:p><w:p><w:pPr/><w:hyperlink r:id="rId136" w:history="1"><w:r><w:rPr><w:color w:val="#410a8c"/><w:u w:val="single"/></w:rPr><w:t xml:space="preserve">hal-03908573v1</w:t></w:r></w:hyperlink></w:p></w:tc></w:tr><w:tr><w:trPr/><w:tc><w:tcPr><w:noWrap/></w:tcPr><w:p><w:pPr><w:spacing w:after="200"/></w:pPr><w:hyperlink r:id="rId137" w:history="1"><w:r><w:rPr><w:color w:val="1e198e"/><w:b w:val="1"/><w:bCs w:val="1"/><w:u w:val="single"/></w:rPr><w:t xml:space="preserve">(avec Jan Herman) Préface</w:t></w:r></w:hyperlink></w:p><w:p><w:pPr/><w:hyperlink r:id="rId8" w:history="1"><w:r><w:rPr><w:color w:val="#410a8c"/><w:u w:val="single"/></w:rPr><w:t xml:space="preserve">Nathalie Kremer</w:t></w:r></w:hyperlink></w:p><w:p><w:pPr/><w:r><w:rPr><w:i w:val="1"/><w:iCs w:val="1"/></w:rPr><w:t xml:space="preserve">Dictionnaire Encyclopédique du Livre, dir. Pascal Fouché, Daniel Péchoin, Philippe Schuwer, Paris, Éd. du Cercle de la Librairie, tome III (N-Z)</w:t></w:r><w:r><w:rPr/><w:t xml:space="preserve">, 2011</w:t></w:r></w:p><w:p><w:pPr/><w:r><w:rPr/><w:t xml:space="preserve">Notice d’encyclopédie ou de dictionnaire</w:t></w:r></w:p><w:p><w:pPr/><w:hyperlink r:id="rId137" w:history="1"><w:r><w:rPr><w:color w:val="#410a8c"/><w:u w:val="single"/></w:rPr><w:t xml:space="preserve">hal-03908580v1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9233v1" TargetMode="External"/><Relationship Id="rId8" Type="http://schemas.openxmlformats.org/officeDocument/2006/relationships/hyperlink" Target="https://hal.science/search/index/?q=*&amp;authFullName_s=Nathalie Kremer" TargetMode="External"/><Relationship Id="rId9" Type="http://schemas.openxmlformats.org/officeDocument/2006/relationships/hyperlink" Target="https://hal.science/hal-03899225v1" TargetMode="External"/><Relationship Id="rId10" Type="http://schemas.openxmlformats.org/officeDocument/2006/relationships/hyperlink" Target="https://hal.science/hal-03823284v1" TargetMode="External"/><Relationship Id="rId11" Type="http://schemas.openxmlformats.org/officeDocument/2006/relationships/hyperlink" Target="https://dx.doi.org/10.3917/poeti.192.0083" TargetMode="External"/><Relationship Id="rId12" Type="http://schemas.openxmlformats.org/officeDocument/2006/relationships/hyperlink" Target="https://hal.science/hal-03908632v1" TargetMode="External"/><Relationship Id="rId13" Type="http://schemas.openxmlformats.org/officeDocument/2006/relationships/hyperlink" Target="https://hal.science/hal-03899165v1" TargetMode="External"/><Relationship Id="rId14" Type="http://schemas.openxmlformats.org/officeDocument/2006/relationships/hyperlink" Target="https://dx.doi.org/10.3917/nre.027.0029" TargetMode="External"/><Relationship Id="rId15" Type="http://schemas.openxmlformats.org/officeDocument/2006/relationships/hyperlink" Target="https://hal.science/hal-03908627v1" TargetMode="External"/><Relationship Id="rId16" Type="http://schemas.openxmlformats.org/officeDocument/2006/relationships/hyperlink" Target="https://dx.doi.org/10.58282/acta.13472" TargetMode="External"/><Relationship Id="rId17" Type="http://schemas.openxmlformats.org/officeDocument/2006/relationships/hyperlink" Target="https://hal.science/hal-03908642v1" TargetMode="External"/><Relationship Id="rId18" Type="http://schemas.openxmlformats.org/officeDocument/2006/relationships/hyperlink" Target="https://dx.doi.org/10.58282/acta.13529" TargetMode="External"/><Relationship Id="rId19" Type="http://schemas.openxmlformats.org/officeDocument/2006/relationships/hyperlink" Target="https://hal.science/hal-03899172v1" TargetMode="External"/><Relationship Id="rId20" Type="http://schemas.openxmlformats.org/officeDocument/2006/relationships/hyperlink" Target="https://hal.science/hal-03899153v1" TargetMode="External"/><Relationship Id="rId21" Type="http://schemas.openxmlformats.org/officeDocument/2006/relationships/hyperlink" Target="https://dx.doi.org/10.58282/colloques.6828" TargetMode="External"/><Relationship Id="rId22" Type="http://schemas.openxmlformats.org/officeDocument/2006/relationships/hyperlink" Target="https://hal.science/hal-03899148v1" TargetMode="External"/><Relationship Id="rId23" Type="http://schemas.openxmlformats.org/officeDocument/2006/relationships/hyperlink" Target="https://dx.doi.org/10.3917/nre.025.0145" TargetMode="External"/><Relationship Id="rId24" Type="http://schemas.openxmlformats.org/officeDocument/2006/relationships/hyperlink" Target="https://hal.science/hal-03899141v1" TargetMode="External"/><Relationship Id="rId25" Type="http://schemas.openxmlformats.org/officeDocument/2006/relationships/hyperlink" Target="https://dx.doi.org/10.58282/colloques.5932" TargetMode="External"/><Relationship Id="rId26" Type="http://schemas.openxmlformats.org/officeDocument/2006/relationships/hyperlink" Target="https://hal.science/hal-03899135v1" TargetMode="External"/><Relationship Id="rId27" Type="http://schemas.openxmlformats.org/officeDocument/2006/relationships/hyperlink" Target="https://hal.science/hal-03899110v1" TargetMode="External"/><Relationship Id="rId28" Type="http://schemas.openxmlformats.org/officeDocument/2006/relationships/hyperlink" Target="https://hal.science/hal-03899128v1" TargetMode="External"/><Relationship Id="rId29" Type="http://schemas.openxmlformats.org/officeDocument/2006/relationships/hyperlink" Target="https://hal.science/hal-03899121v1" TargetMode="External"/><Relationship Id="rId30" Type="http://schemas.openxmlformats.org/officeDocument/2006/relationships/hyperlink" Target="https://hal.science/hal-03899098v1" TargetMode="External"/><Relationship Id="rId31" Type="http://schemas.openxmlformats.org/officeDocument/2006/relationships/hyperlink" Target="https://univ-sorbonne-nouvelle.hal.science/hal-01509228v1" TargetMode="External"/><Relationship Id="rId32" Type="http://schemas.openxmlformats.org/officeDocument/2006/relationships/hyperlink" Target="https://hal.science/hal-03908610v1" TargetMode="External"/><Relationship Id="rId33" Type="http://schemas.openxmlformats.org/officeDocument/2006/relationships/hyperlink" Target="https://hal.science/hal-03908624v1" TargetMode="External"/><Relationship Id="rId34" Type="http://schemas.openxmlformats.org/officeDocument/2006/relationships/hyperlink" Target="https://univ-sorbonne-nouvelle.hal.science/hal-01509227v1" TargetMode="External"/><Relationship Id="rId35" Type="http://schemas.openxmlformats.org/officeDocument/2006/relationships/hyperlink" Target="https://univ-sorbonne-nouvelle.hal.science/hal-01509225v1" TargetMode="External"/><Relationship Id="rId36" Type="http://schemas.openxmlformats.org/officeDocument/2006/relationships/hyperlink" Target="https://hal.science/hal-03908617v1" TargetMode="External"/><Relationship Id="rId37" Type="http://schemas.openxmlformats.org/officeDocument/2006/relationships/hyperlink" Target="https://univ-sorbonne-nouvelle.hal.science/hal-01509218v1" TargetMode="External"/><Relationship Id="rId38" Type="http://schemas.openxmlformats.org/officeDocument/2006/relationships/hyperlink" Target="https://hal.science/hal-03908601v1" TargetMode="External"/><Relationship Id="rId39" Type="http://schemas.openxmlformats.org/officeDocument/2006/relationships/hyperlink" Target="https://univ-sorbonne-nouvelle.hal.science/hal-01509216v1" TargetMode="External"/><Relationship Id="rId40" Type="http://schemas.openxmlformats.org/officeDocument/2006/relationships/hyperlink" Target="https://hal.science/hal-03899091v1" TargetMode="External"/><Relationship Id="rId41" Type="http://schemas.openxmlformats.org/officeDocument/2006/relationships/hyperlink" Target="https://univ-sorbonne-nouvelle.hal.science/hal-01509205v1" TargetMode="External"/><Relationship Id="rId42" Type="http://schemas.openxmlformats.org/officeDocument/2006/relationships/hyperlink" Target="https://hal.science/search/index/?q=*&amp;authFullName_s=Jan Herman" TargetMode="External"/><Relationship Id="rId43" Type="http://schemas.openxmlformats.org/officeDocument/2006/relationships/hyperlink" Target="https://hal.science/search/index/?q=*&amp;authFullName_s=Mladen Kozul" TargetMode="External"/><Relationship Id="rId44" Type="http://schemas.openxmlformats.org/officeDocument/2006/relationships/hyperlink" Target="https://univ-sorbonne-nouvelle.hal.science/hal-01509207v1" TargetMode="External"/><Relationship Id="rId45" Type="http://schemas.openxmlformats.org/officeDocument/2006/relationships/hyperlink" Target="https://univ-sorbonne-nouvelle.hal.science/hal-01509202v1" TargetMode="External"/><Relationship Id="rId46" Type="http://schemas.openxmlformats.org/officeDocument/2006/relationships/hyperlink" Target="https://univ-sorbonne-nouvelle.hal.science/hal-01509200v1" TargetMode="External"/><Relationship Id="rId47" Type="http://schemas.openxmlformats.org/officeDocument/2006/relationships/hyperlink" Target="https://univ-sorbonne-nouvelle.hal.science/hal-01509198v1" TargetMode="External"/><Relationship Id="rId48" Type="http://schemas.openxmlformats.org/officeDocument/2006/relationships/hyperlink" Target="https://univ-sorbonne-nouvelle.hal.science/hal-01509197v1" TargetMode="External"/><Relationship Id="rId49" Type="http://schemas.openxmlformats.org/officeDocument/2006/relationships/hyperlink" Target="https://hal.science/hal-03908593v1" TargetMode="External"/><Relationship Id="rId50" Type="http://schemas.openxmlformats.org/officeDocument/2006/relationships/hyperlink" Target="https://univ-sorbonne-nouvelle.hal.science/hal-01509192v1" TargetMode="External"/><Relationship Id="rId51" Type="http://schemas.openxmlformats.org/officeDocument/2006/relationships/hyperlink" Target="https://univ-sorbonne-nouvelle.hal.science/hal-01509195v1" TargetMode="External"/><Relationship Id="rId52" Type="http://schemas.openxmlformats.org/officeDocument/2006/relationships/hyperlink" Target="https://hal.science/hal-03908587v1" TargetMode="External"/><Relationship Id="rId53" Type="http://schemas.openxmlformats.org/officeDocument/2006/relationships/hyperlink" Target="https://univ-sorbonne-nouvelle.hal.science/hal-01509194v1" TargetMode="External"/><Relationship Id="rId54" Type="http://schemas.openxmlformats.org/officeDocument/2006/relationships/hyperlink" Target="https://univ-sorbonne-nouvelle.hal.science/hal-01509190v1" TargetMode="External"/><Relationship Id="rId55" Type="http://schemas.openxmlformats.org/officeDocument/2006/relationships/hyperlink" Target="https://univ-sorbonne-nouvelle.hal.science/hal-01509188v1" TargetMode="External"/><Relationship Id="rId56" Type="http://schemas.openxmlformats.org/officeDocument/2006/relationships/hyperlink" Target="https://univ-sorbonne-nouvelle.hal.science/hal-01509182v1" TargetMode="External"/><Relationship Id="rId57" Type="http://schemas.openxmlformats.org/officeDocument/2006/relationships/hyperlink" Target="https://univ-sorbonne-nouvelle.hal.science/hal-01509223v1" TargetMode="External"/><Relationship Id="rId58" Type="http://schemas.openxmlformats.org/officeDocument/2006/relationships/hyperlink" Target="https://univ-sorbonne-nouvelle.hal.science/hal-01509337v1" TargetMode="External"/><Relationship Id="rId59" Type="http://schemas.openxmlformats.org/officeDocument/2006/relationships/hyperlink" Target="https://univ-sorbonne-nouvelle.hal.science/hal-01509214v1" TargetMode="External"/><Relationship Id="rId60" Type="http://schemas.openxmlformats.org/officeDocument/2006/relationships/hyperlink" Target="https://univ-sorbonne-nouvelle.hal.science/hal-01509213v1" TargetMode="External"/><Relationship Id="rId61" Type="http://schemas.openxmlformats.org/officeDocument/2006/relationships/hyperlink" Target="https://univ-sorbonne-nouvelle.hal.science/hal-01509211v1" TargetMode="External"/><Relationship Id="rId62" Type="http://schemas.openxmlformats.org/officeDocument/2006/relationships/hyperlink" Target="https://univ-sorbonne-nouvelle.hal.science/hal-01509199v1" TargetMode="External"/><Relationship Id="rId63" Type="http://schemas.openxmlformats.org/officeDocument/2006/relationships/hyperlink" Target="https://univ-sorbonne-nouvelle.hal.science/hal-01509203v1" TargetMode="External"/><Relationship Id="rId64" Type="http://schemas.openxmlformats.org/officeDocument/2006/relationships/hyperlink" Target="https://univ-sorbonne-nouvelle.hal.science/hal-01509184v1" TargetMode="External"/><Relationship Id="rId65" Type="http://schemas.openxmlformats.org/officeDocument/2006/relationships/hyperlink" Target="https://univ-sorbonne-nouvelle.hal.science/hal-01509191v1" TargetMode="External"/><Relationship Id="rId66" Type="http://schemas.openxmlformats.org/officeDocument/2006/relationships/hyperlink" Target="https://univ-sorbonne-nouvelle.hal.science/hal-01509187v1" TargetMode="External"/><Relationship Id="rId67" Type="http://schemas.openxmlformats.org/officeDocument/2006/relationships/hyperlink" Target="https://univ-sorbonne-nouvelle.hal.science/hal-01509181v1" TargetMode="External"/><Relationship Id="rId68" Type="http://schemas.openxmlformats.org/officeDocument/2006/relationships/hyperlink" Target="https://hal.science/hal-03899221v1" TargetMode="External"/><Relationship Id="rId69" Type="http://schemas.openxmlformats.org/officeDocument/2006/relationships/hyperlink" Target="https://hal.science/hal-03823406v1" TargetMode="External"/><Relationship Id="rId70" Type="http://schemas.openxmlformats.org/officeDocument/2006/relationships/hyperlink" Target="https://hal.science/search/index/?q=*&amp;authFullName_s=Marc Escola" TargetMode="External"/><Relationship Id="rId71" Type="http://schemas.openxmlformats.org/officeDocument/2006/relationships/hyperlink" Target="https://hal.science/search/index/?q=*&amp;authFullName_s=Fran&#231;ois Rosset" TargetMode="External"/><Relationship Id="rId72" Type="http://schemas.openxmlformats.org/officeDocument/2006/relationships/hyperlink" Target="https://hal.science/hal-03823407v1" TargetMode="External"/><Relationship Id="rId73" Type="http://schemas.openxmlformats.org/officeDocument/2006/relationships/hyperlink" Target="https://hal.science/search/index/?q=*&amp;authFullName_s=Edward Nye" TargetMode="External"/><Relationship Id="rId74" Type="http://schemas.openxmlformats.org/officeDocument/2006/relationships/hyperlink" Target="https://univ-sorbonne-nouvelle.hal.science/hal-01509177v1" TargetMode="External"/><Relationship Id="rId75" Type="http://schemas.openxmlformats.org/officeDocument/2006/relationships/hyperlink" Target="https://univ-sorbonne-nouvelle.hal.science/hal-01509179v1" TargetMode="External"/><Relationship Id="rId76" Type="http://schemas.openxmlformats.org/officeDocument/2006/relationships/hyperlink" Target="https://hal.science/hal-05401942v1" TargetMode="External"/><Relationship Id="rId77" Type="http://schemas.openxmlformats.org/officeDocument/2006/relationships/hyperlink" Target="https://hal.science/search/index/?q=*&amp;authFullName_s=Catherine Ramond" TargetMode="External"/><Relationship Id="rId78" Type="http://schemas.openxmlformats.org/officeDocument/2006/relationships/hyperlink" Target="https://hal.science/search/index/?q=*&amp;authFullName_s=Marc Hersant" TargetMode="External"/><Relationship Id="rId79" Type="http://schemas.openxmlformats.org/officeDocument/2006/relationships/hyperlink" Target="https://www.peeters-leuven.be/detail.php?search_key=9789042952522&amp;amp;series_number_str=77&amp;amp;lang=fr" TargetMode="External"/><Relationship Id="rId80" Type="http://schemas.openxmlformats.org/officeDocument/2006/relationships/hyperlink" Target="https://hal.science/hal-03823349v1" TargetMode="External"/><Relationship Id="rId81" Type="http://schemas.openxmlformats.org/officeDocument/2006/relationships/hyperlink" Target="https://hal.science/search/index/?q=*&amp;authFullName_s=Beatrijs Vanacker" TargetMode="External"/><Relationship Id="rId82" Type="http://schemas.openxmlformats.org/officeDocument/2006/relationships/hyperlink" Target="https://hal.science/search/index/?q=*&amp;authFullName_s=Kris Peeters" TargetMode="External"/><Relationship Id="rId83" Type="http://schemas.openxmlformats.org/officeDocument/2006/relationships/hyperlink" Target="https://hal.science/hal-03823341v1" TargetMode="External"/><Relationship Id="rId84" Type="http://schemas.openxmlformats.org/officeDocument/2006/relationships/hyperlink" Target="https://hal.science/search/index/?q=*&amp;authFullName_s=Sarah Nancy" TargetMode="External"/><Relationship Id="rId85" Type="http://schemas.openxmlformats.org/officeDocument/2006/relationships/hyperlink" Target="https://hal.science/hal-03823290v1" TargetMode="External"/><Relationship Id="rId86" Type="http://schemas.openxmlformats.org/officeDocument/2006/relationships/hyperlink" Target="https://brill.com/view/title/38146" TargetMode="External"/><Relationship Id="rId87" Type="http://schemas.openxmlformats.org/officeDocument/2006/relationships/hyperlink" Target="https://dx.doi.org/10.1163/9789004367975" TargetMode="External"/><Relationship Id="rId88" Type="http://schemas.openxmlformats.org/officeDocument/2006/relationships/hyperlink" Target="https://univ-sorbonne-nouvelle.hal.science/hal-01509180v1" TargetMode="External"/><Relationship Id="rId89" Type="http://schemas.openxmlformats.org/officeDocument/2006/relationships/hyperlink" Target="https://hal.science/search/index/?q=*&amp;authFullName_s=Jean-Paul Sermain" TargetMode="External"/><Relationship Id="rId90" Type="http://schemas.openxmlformats.org/officeDocument/2006/relationships/hyperlink" Target="https://hal.science/search/index/?q=*&amp;authFullName_s=Yen-Mai Tran-Gervat" TargetMode="External"/><Relationship Id="rId91" Type="http://schemas.openxmlformats.org/officeDocument/2006/relationships/hyperlink" Target="https://www.editions-hermann.fr/livre/imposture-et-fiction-dans-les-recits-d-ancien-regime-nathalie-kremer" TargetMode="External"/><Relationship Id="rId92" Type="http://schemas.openxmlformats.org/officeDocument/2006/relationships/hyperlink" Target="https://hal.science/hal-01509170v1" TargetMode="External"/><Relationship Id="rId93" Type="http://schemas.openxmlformats.org/officeDocument/2006/relationships/hyperlink" Target="https://hal.science/hal-03823301v1" TargetMode="External"/><Relationship Id="rId94" Type="http://schemas.openxmlformats.org/officeDocument/2006/relationships/hyperlink" Target="https://hal.science/hal-01509169v1" TargetMode="External"/><Relationship Id="rId95" Type="http://schemas.openxmlformats.org/officeDocument/2006/relationships/hyperlink" Target="https://hal.science/hal-01509171v1" TargetMode="External"/><Relationship Id="rId96" Type="http://schemas.openxmlformats.org/officeDocument/2006/relationships/hyperlink" Target="https://univ-sorbonne-nouvelle.hal.science/hal-01509176v1" TargetMode="External"/><Relationship Id="rId97" Type="http://schemas.openxmlformats.org/officeDocument/2006/relationships/hyperlink" Target="https://hal.science/search/index/?q=*&amp;authFullName_s=Ralph Dekoninck" TargetMode="External"/><Relationship Id="rId98" Type="http://schemas.openxmlformats.org/officeDocument/2006/relationships/hyperlink" Target="https://hal.science/search/index/?q=*&amp;authFullName_s=Agn&#232;s Guiderdoni-Brusl&#233;" TargetMode="External"/><Relationship Id="rId99" Type="http://schemas.openxmlformats.org/officeDocument/2006/relationships/hyperlink" Target="https://brill.com/view/book/edcoll/9789042027527/B9789042027527-s001.xml" TargetMode="External"/><Relationship Id="rId100" Type="http://schemas.openxmlformats.org/officeDocument/2006/relationships/hyperlink" Target="https://dx.doi.org/10.1163/9789042027527_001" TargetMode="External"/><Relationship Id="rId101" Type="http://schemas.openxmlformats.org/officeDocument/2006/relationships/hyperlink" Target="https://hal.science/hal-01509168v1" TargetMode="External"/><Relationship Id="rId102" Type="http://schemas.openxmlformats.org/officeDocument/2006/relationships/hyperlink" Target="https://hal.science/hal-01509167v1" TargetMode="External"/><Relationship Id="rId103" Type="http://schemas.openxmlformats.org/officeDocument/2006/relationships/hyperlink" Target="https://univ-sorbonne-nouvelle.hal.science/hal-01509174v1" TargetMode="External"/><Relationship Id="rId104" Type="http://schemas.openxmlformats.org/officeDocument/2006/relationships/hyperlink" Target="https://hal.science/search/index/?q=*&amp;authFullName_s=Alexandre Duquaire" TargetMode="External"/><Relationship Id="rId105" Type="http://schemas.openxmlformats.org/officeDocument/2006/relationships/hyperlink" Target="https://hal.science/search/index/?q=*&amp;authFullName_s=Antoine Eche" TargetMode="External"/><Relationship Id="rId106" Type="http://schemas.openxmlformats.org/officeDocument/2006/relationships/hyperlink" Target="https://univ-sorbonne-nouvelle.hal.science/hal-01509175v1" TargetMode="External"/><Relationship Id="rId107" Type="http://schemas.openxmlformats.org/officeDocument/2006/relationships/hyperlink" Target="https://hal.science/search/index/?q=*&amp;authFullName_s=Paul Pelckmans" TargetMode="External"/><Relationship Id="rId108" Type="http://schemas.openxmlformats.org/officeDocument/2006/relationships/hyperlink" Target="https://univ-sorbonne-nouvelle.hal.science/hal-01509172v1" TargetMode="External"/><Relationship Id="rId109" Type="http://schemas.openxmlformats.org/officeDocument/2006/relationships/hyperlink" Target="https://hal.science/search/index/?q=*&amp;authFullName_s=Swiatkowska Marcela" TargetMode="External"/><Relationship Id="rId110" Type="http://schemas.openxmlformats.org/officeDocument/2006/relationships/hyperlink" Target="https://hal.science/hal-04935623v1" TargetMode="External"/><Relationship Id="rId111" Type="http://schemas.openxmlformats.org/officeDocument/2006/relationships/hyperlink" Target="https://hal.science/hal-04935616v1" TargetMode="External"/><Relationship Id="rId112" Type="http://schemas.openxmlformats.org/officeDocument/2006/relationships/hyperlink" Target="https://hal.science/search/index/?q=*&amp;authFullName_s=S&#233;mir Badir" TargetMode="External"/><Relationship Id="rId113" Type="http://schemas.openxmlformats.org/officeDocument/2006/relationships/hyperlink" Target="https://hal.science/search/index/?q=*&amp;authFullName_s=Vlad Ionescu" TargetMode="External"/><Relationship Id="rId114" Type="http://schemas.openxmlformats.org/officeDocument/2006/relationships/hyperlink" Target="https://hal.science/hal-03899193v1" TargetMode="External"/><Relationship Id="rId115" Type="http://schemas.openxmlformats.org/officeDocument/2006/relationships/hyperlink" Target="https://hal.science/hal-03889269v1" TargetMode="External"/><Relationship Id="rId116" Type="http://schemas.openxmlformats.org/officeDocument/2006/relationships/hyperlink" Target="https://hal.science/hal-03899198v1" TargetMode="External"/><Relationship Id="rId117" Type="http://schemas.openxmlformats.org/officeDocument/2006/relationships/hyperlink" Target="https://hal.science/hal-03899203v1" TargetMode="External"/><Relationship Id="rId118" Type="http://schemas.openxmlformats.org/officeDocument/2006/relationships/hyperlink" Target="https://hal.science/hal-03899187v1" TargetMode="External"/><Relationship Id="rId119" Type="http://schemas.openxmlformats.org/officeDocument/2006/relationships/hyperlink" Target="https://hal.science/hal-03899159v1" TargetMode="External"/><Relationship Id="rId120" Type="http://schemas.openxmlformats.org/officeDocument/2006/relationships/hyperlink" Target="https://hal.science/hal-03899145v1" TargetMode="External"/><Relationship Id="rId121" Type="http://schemas.openxmlformats.org/officeDocument/2006/relationships/hyperlink" Target="https://univ-sorbonne-nouvelle.hal.science/hal-01509336v1" TargetMode="External"/><Relationship Id="rId122" Type="http://schemas.openxmlformats.org/officeDocument/2006/relationships/hyperlink" Target="https://univ-sorbonne-nouvelle.hal.science/hal-01509335v1" TargetMode="External"/><Relationship Id="rId123" Type="http://schemas.openxmlformats.org/officeDocument/2006/relationships/hyperlink" Target="https://univ-sorbonne-nouvelle.hal.science/hal-01509221v1" TargetMode="External"/><Relationship Id="rId124" Type="http://schemas.openxmlformats.org/officeDocument/2006/relationships/hyperlink" Target="https://univ-sorbonne-nouvelle.hal.science/hal-01509220v1" TargetMode="External"/><Relationship Id="rId125" Type="http://schemas.openxmlformats.org/officeDocument/2006/relationships/hyperlink" Target="https://univ-sorbonne-nouvelle.hal.science/hal-01509222v1" TargetMode="External"/><Relationship Id="rId126" Type="http://schemas.openxmlformats.org/officeDocument/2006/relationships/hyperlink" Target="https://univ-sorbonne-nouvelle.hal.science/hal-01509217v1" TargetMode="External"/><Relationship Id="rId127" Type="http://schemas.openxmlformats.org/officeDocument/2006/relationships/hyperlink" Target="https://univ-sorbonne-nouvelle.hal.science/hal-01509210v1" TargetMode="External"/><Relationship Id="rId128" Type="http://schemas.openxmlformats.org/officeDocument/2006/relationships/hyperlink" Target="https://univ-sorbonne-nouvelle.hal.science/hal-01509209v1" TargetMode="External"/><Relationship Id="rId129" Type="http://schemas.openxmlformats.org/officeDocument/2006/relationships/hyperlink" Target="https://univ-sorbonne-nouvelle.hal.science/hal-01509206v1" TargetMode="External"/><Relationship Id="rId130" Type="http://schemas.openxmlformats.org/officeDocument/2006/relationships/hyperlink" Target="https://univ-sorbonne-nouvelle.hal.science/hal-01509204v1" TargetMode="External"/><Relationship Id="rId131" Type="http://schemas.openxmlformats.org/officeDocument/2006/relationships/hyperlink" Target="https://univ-sorbonne-nouvelle.hal.science/hal-01509196v1" TargetMode="External"/><Relationship Id="rId132" Type="http://schemas.openxmlformats.org/officeDocument/2006/relationships/hyperlink" Target="https://univ-sorbonne-nouvelle.hal.science/hal-01509193v1" TargetMode="External"/><Relationship Id="rId133" Type="http://schemas.openxmlformats.org/officeDocument/2006/relationships/hyperlink" Target="https://univ-sorbonne-nouvelle.hal.science/hal-01509185v1" TargetMode="External"/><Relationship Id="rId134" Type="http://schemas.openxmlformats.org/officeDocument/2006/relationships/hyperlink" Target="https://hal.science/hal-03899078v1" TargetMode="External"/><Relationship Id="rId135" Type="http://schemas.openxmlformats.org/officeDocument/2006/relationships/hyperlink" Target="https://hal.science/hal-03908571v1" TargetMode="External"/><Relationship Id="rId136" Type="http://schemas.openxmlformats.org/officeDocument/2006/relationships/hyperlink" Target="https://hal.science/hal-03908573v1" TargetMode="External"/><Relationship Id="rId137" Type="http://schemas.openxmlformats.org/officeDocument/2006/relationships/hyperlink" Target="https://hal.science/hal-03908580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Kremer</dc:title>
  <dc:description>CV</dc:description>
  <dc:subject/>
  <cp:keywords/>
  <cp:category/>
  <cp:lastModifiedBy/>
  <dcterms:created xsi:type="dcterms:W3CDTF">2026-04-07T16:22:04+02:00</dcterms:created>
  <dcterms:modified xsi:type="dcterms:W3CDTF">2026-04-07T16:22:04+02:00</dcterms:modified>
</cp:coreProperties>
</file>

<file path=docProps/custom.xml><?xml version="1.0" encoding="utf-8"?>
<Properties xmlns="http://schemas.openxmlformats.org/officeDocument/2006/custom-properties" xmlns:vt="http://schemas.openxmlformats.org/officeDocument/2006/docPropsVTypes"/>
</file>