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Lallemand-Stempak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technologies and reflexivity: The role of tools and their layouts in the case of credit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2024, 112, pp.101533.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⟨10.1016/j.aos.2023.101533⟩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hybrids’ challenges: the case of French mutual insurance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2017, 20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⟨10.3917/mana.204.0336⟩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planification stratégique dans l’évolution des entreprises sociales. Le cas d’une mutuelle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(247),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critique. Précis de sociologie de l'émancipation.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(2),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hal-00576831v1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“Colectividades agrarias” in Republican Spain during the Civil War: Shedding a historical light on innovative territorial ecosystems in a context of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Marcuello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International Research Conference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Colectividades agrarias » : les règles d’organisation dans le collectivisme libertaire durant la Guerre civile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"Une utopie face au droit"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Entrepreneur and the Community in the Battle Against Poverty: The Case of the First Community Health Center in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EMES International Research Conference on Social Enterprise</w:t>
            </w:r>
            <w:r>
              <w:rPr/>
              <w:t xml:space="preserve">, 2021,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on Trial: The Issues of Engagement and Competence of Stakeholders in the Making of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to Disagree: The Role of Congresses in Civil Society Meta-Organizations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d’airain de l’oligarchie : mythe ou réalité ? Une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and community organizing, allies or rivals in the battle against poverty? the case of the first community health center in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SASE Annual conference</w:t>
            </w:r>
            <w:r>
              <w:rPr/>
              <w:t xml:space="preserve">,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d’airain de l’oligarchie : mythe ou réalité ?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rationalization and institutional work in the non-profit sector: The case of a French a mutual insurance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halshs-02160395v1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manuels de la transition : Vers une autre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Editions Les liens qui libèrent,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autre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Les Liens qui Libèrent, pp.192, 2022, Petits Manuels de la Grande Transition, Collectif FORTES, 979-10-209-1103-2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gestionnaire de l’autogestion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Philippe Eynaud, Genauto Carvalho de França Filho. </w:t>
            </w:r>
            <w:r>
              <w:rPr>
                <w:i w:val="1"/>
                <w:iCs w:val="1"/>
              </w:rPr>
              <w:t xml:space="preserve">Dictionnaire d'une autre gestion: Inventaire théorique et pratique des transitions et des communs</w:t>
            </w:r>
            <w:r>
              <w:rPr/>
              <w:t xml:space="preserve">, Érès, 2026, 978-2749285566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Auroux (1982) : le précédent français du « democratizing work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Corentin Gombert, Eline Vivet-Maladry et Fadi Joseph Lahiani (Dir.) "Démocratie(s) en action: 50 approches renouvelées de l'entreprise et du travail"</w:t>
            </w:r>
            <w:r>
              <w:rPr/>
              <w:t xml:space="preserve">, Bord de l'Eau, 2025, 978-2385192112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réorientation de la stratégie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Sophie Bollinger; Véronique Schaeffer. </w:t>
            </w:r>
            <w:r>
              <w:rPr>
                <w:i w:val="1"/>
                <w:iCs w:val="1"/>
              </w:rPr>
              <w:t xml:space="preserve">Management stratégique</w:t>
            </w:r>
            <w:r>
              <w:rPr/>
              <w:t xml:space="preserve">, FNEGE; EMS, 2024, Management décarboné, 978-2-38630-100-1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: L’impossible réussite du Grand Débat National - AOC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halshs-03229088v1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technologies and reflexivity: a tools’ approach of pluralism in credit risk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des MJC en congrès : premiers enseignements d’une expérimentation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[Rapport de recherche] Fédération des MJC en Ile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Description in Work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Sara Cognat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Pache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Stina Preuss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Capitalisme, mutualisme et démocratie dans le secteur de l'assurance: rôles d'un dispositif d'élaboration stratégique dans la maintenance d'une organisation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Gestion et management. HEC Paris, 2014.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tel-02973995v1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9872v1" TargetMode="External"/><Relationship Id="rId8" Type="http://schemas.openxmlformats.org/officeDocument/2006/relationships/hyperlink" Target="https://hal.science/search/index/?q=*&amp;authFullName_s=C&#233;line Baud" TargetMode="External"/><Relationship Id="rId9" Type="http://schemas.openxmlformats.org/officeDocument/2006/relationships/hyperlink" Target="https://hal.science/search/index/?q=*&amp;authFullName_s=Nathalie Lallemand-Stempak" TargetMode="External"/><Relationship Id="rId10" Type="http://schemas.openxmlformats.org/officeDocument/2006/relationships/hyperlink" Target="https://dx.doi.org/10.1016/j.aos.2023.101533" TargetMode="External"/><Relationship Id="rId11" Type="http://schemas.openxmlformats.org/officeDocument/2006/relationships/hyperlink" Target="https://shs.hal.science/halshs-01935178v1" TargetMode="External"/><Relationship Id="rId12" Type="http://schemas.openxmlformats.org/officeDocument/2006/relationships/hyperlink" Target="https://dx.doi.org/10.3917/mana.204.0336" TargetMode="External"/><Relationship Id="rId13" Type="http://schemas.openxmlformats.org/officeDocument/2006/relationships/hyperlink" Target="https://shs.hal.science/halshs-02159454v1" TargetMode="External"/><Relationship Id="rId14" Type="http://schemas.openxmlformats.org/officeDocument/2006/relationships/hyperlink" Target="https://hec.hal.science/hal-00576831v1" TargetMode="External"/><Relationship Id="rId15" Type="http://schemas.openxmlformats.org/officeDocument/2006/relationships/hyperlink" Target="https://hal.science/search/index/?q=*&amp;authFullName_s=Nathalie Stempak" TargetMode="External"/><Relationship Id="rId16" Type="http://schemas.openxmlformats.org/officeDocument/2006/relationships/hyperlink" Target="https://shs.hal.science/halshs-05429269v1" TargetMode="External"/><Relationship Id="rId17" Type="http://schemas.openxmlformats.org/officeDocument/2006/relationships/hyperlink" Target="https://hal.science/search/index/?q=*&amp;authFullName_s=Carmen Marcuello" TargetMode="External"/><Relationship Id="rId18" Type="http://schemas.openxmlformats.org/officeDocument/2006/relationships/hyperlink" Target="https://hal.science/hal-05107231v1" TargetMode="External"/><Relationship Id="rId19" Type="http://schemas.openxmlformats.org/officeDocument/2006/relationships/hyperlink" Target="https://hal.science/hal-03602820v1" TargetMode="External"/><Relationship Id="rId20" Type="http://schemas.openxmlformats.org/officeDocument/2006/relationships/hyperlink" Target="https://hal.science/search/index/?q=*&amp;authFullName_s=Jean-Paul Lallemand-Stempak" TargetMode="External"/><Relationship Id="rId21" Type="http://schemas.openxmlformats.org/officeDocument/2006/relationships/hyperlink" Target="https://shs.hal.science/halshs-02973982v1" TargetMode="External"/><Relationship Id="rId22" Type="http://schemas.openxmlformats.org/officeDocument/2006/relationships/hyperlink" Target="https://shs.hal.science/halshs-02520583v1" TargetMode="External"/><Relationship Id="rId23" Type="http://schemas.openxmlformats.org/officeDocument/2006/relationships/hyperlink" Target="https://hal.science/search/index/?q=*&amp;authFullName_s=R&#233;mi Bourguignon" TargetMode="External"/><Relationship Id="rId24" Type="http://schemas.openxmlformats.org/officeDocument/2006/relationships/hyperlink" Target="https://hal.science/search/index/?q=*&amp;authFullName_s=Pierre Garaudel" TargetMode="External"/><Relationship Id="rId25" Type="http://schemas.openxmlformats.org/officeDocument/2006/relationships/hyperlink" Target="https://shs.hal.science/halshs-02309199v1" TargetMode="External"/><Relationship Id="rId26" Type="http://schemas.openxmlformats.org/officeDocument/2006/relationships/hyperlink" Target="https://shs.hal.science/halshs-02161519v1" TargetMode="External"/><Relationship Id="rId27" Type="http://schemas.openxmlformats.org/officeDocument/2006/relationships/hyperlink" Target="https://shs.hal.science/halshs-02148646v1" TargetMode="External"/><Relationship Id="rId28" Type="http://schemas.openxmlformats.org/officeDocument/2006/relationships/hyperlink" Target="https://shs.hal.science/halshs-02160395v1" TargetMode="External"/><Relationship Id="rId29" Type="http://schemas.openxmlformats.org/officeDocument/2006/relationships/hyperlink" Target="https://hal.science/hal-04886374v1" TargetMode="External"/><Relationship Id="rId30" Type="http://schemas.openxmlformats.org/officeDocument/2006/relationships/hyperlink" Target="https://hal.science/search/index/?q=*&amp;authFullName_s=Philippe Eynaud" TargetMode="External"/><Relationship Id="rId31" Type="http://schemas.openxmlformats.org/officeDocument/2006/relationships/hyperlink" Target="https://hal.science/hal-03795101v1" TargetMode="External"/><Relationship Id="rId32" Type="http://schemas.openxmlformats.org/officeDocument/2006/relationships/hyperlink" Target="https://shs.hal.science/halshs-05429253v1" TargetMode="External"/><Relationship Id="rId33" Type="http://schemas.openxmlformats.org/officeDocument/2006/relationships/hyperlink" Target="https://shs.hal.science/halshs-05429276v1" TargetMode="External"/><Relationship Id="rId34" Type="http://schemas.openxmlformats.org/officeDocument/2006/relationships/hyperlink" Target="https://hal.science/hal-04891840v1" TargetMode="External"/><Relationship Id="rId35" Type="http://schemas.openxmlformats.org/officeDocument/2006/relationships/hyperlink" Target="https://shs.hal.science/halshs-03229088v1" TargetMode="External"/><Relationship Id="rId36" Type="http://schemas.openxmlformats.org/officeDocument/2006/relationships/hyperlink" Target="https://shs.hal.science/halshs-02973970v1" TargetMode="External"/><Relationship Id="rId37" Type="http://schemas.openxmlformats.org/officeDocument/2006/relationships/hyperlink" Target="https://shs.hal.science/halshs-02021576v1" TargetMode="External"/><Relationship Id="rId38" Type="http://schemas.openxmlformats.org/officeDocument/2006/relationships/hyperlink" Target="https://shs.hal.science/halshs-02973963v1" TargetMode="External"/><Relationship Id="rId39" Type="http://schemas.openxmlformats.org/officeDocument/2006/relationships/hyperlink" Target="https://hal.science/search/index/?q=*&amp;authFullName_s=Aur&#233;lie Sara Cognat" TargetMode="External"/><Relationship Id="rId40" Type="http://schemas.openxmlformats.org/officeDocument/2006/relationships/hyperlink" Target="https://hal.science/search/index/?q=*&amp;authFullName_s=K&#233;vin Andr&#233;" TargetMode="External"/><Relationship Id="rId41" Type="http://schemas.openxmlformats.org/officeDocument/2006/relationships/hyperlink" Target="https://hal.science/search/index/?q=*&amp;authFullName_s=Anne-Claire Pache" TargetMode="External"/><Relationship Id="rId42" Type="http://schemas.openxmlformats.org/officeDocument/2006/relationships/hyperlink" Target="https://hal.science/search/index/?q=*&amp;authFullName_s=Stina Preuss" TargetMode="External"/><Relationship Id="rId43" Type="http://schemas.openxmlformats.org/officeDocument/2006/relationships/hyperlink" Target="https://shs.hal.science/tel-02973995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Lallemand-Stempak</dc:title>
  <dc:description>CV</dc:description>
  <dc:subject/>
  <cp:keywords/>
  <cp:category/>
  <cp:lastModifiedBy/>
  <dcterms:created xsi:type="dcterms:W3CDTF">2026-03-20T14:22:33+01:00</dcterms:created>
  <dcterms:modified xsi:type="dcterms:W3CDTF">2026-03-20T14:22:33+01:00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