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Nathalie Le Bouëdec </w:t>
      </w:r>
      <w:r>
        <w:rPr>
          <w:color w:val="641e6e"/>
        </w:rPr>
        <w:t xml:space="preserve">Professeure en histoire et civilisation allemande à l'université de Bourgogne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nathalie-le-bouedec</w:t>
        </w:r>
      </w:hyperlink>
    </w:p>
    <w:p>
      <w:pPr>
        <w:numPr>
          <w:ilvl w:val="0"/>
          <w:numId w:val="1"/>
        </w:numPr>
      </w:pPr>
      <w:r>
        <w:rPr/>
        <w:t xml:space="preserve"> ORCID : </w:t>
      </w:r>
      <w:hyperlink r:id="rId8" w:history="1">
        <w:r>
          <w:rPr>
            <w:color w:val="#410a8c"/>
            <w:u w:val="single"/>
          </w:rPr>
          <w:t xml:space="preserve">0000-0002-5172-5728</w:t>
        </w:r>
      </w:hyperlink>
    </w:p>
    <w:p>
      <w:pPr>
        <w:numPr>
          <w:ilvl w:val="0"/>
          <w:numId w:val="1"/>
        </w:numPr>
      </w:pPr>
      <w:r>
        <w:rPr/>
        <w:t xml:space="preserve"> IdRef : </w:t>
      </w:r>
      <w:hyperlink r:id="rId9" w:history="1">
        <w:r>
          <w:rPr>
            <w:color w:val="#410a8c"/>
            <w:u w:val="single"/>
          </w:rPr>
          <w:t xml:space="preserve">121934195</w:t>
        </w:r>
      </w:hyperlink>
    </w:p>
    <w:p>
      <w:pPr>
        <w:spacing w:before="600"/>
      </w:pPr>
    </w:p>
    <w:p>
      <w:pPr>
        <w:pStyle w:val="Heading2"/>
      </w:pPr>
      <w:r>
        <w:rPr>
          <w:color w:val="1e198e"/>
          <w:b w:val="1"/>
          <w:bCs w:val="1"/>
        </w:rPr>
        <w:t xml:space="preserve">Présentation</w:t>
      </w:r>
    </w:p>
    <w:p>
      <w:pPr>
        <w:spacing w:after="100"/>
      </w:pPr>
    </w:p>
    <w:p>
      <w:pPr/>
      <w:r>
        <w:rPr/>
        <w:t xml:space="preserve">Formée en études germaniques et historienne de l'Allemagne contemporaine, je suis spécialiste de l'histoire des juristes et de la justice en Allemagne, notamment sous la République de Weimar ainsi que dans l'Allemagne de l'ouest de l'après-guerre. Plus globalement, mes travaux sont consacrés à l'évolution de la démocratie allemande au XXe et XXIe siècle, avec un intérêt particulier pour les rapports entre institutions et médias, d'une part, et les usages politiques du passé, d'autre part.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On ne devrait exiger de personne de parler dans un micro ». Les débats autour de la présence des micros dans les prétoires dans la RFA des années 1950</w:t>
              </w:r>
            </w:hyperlink>
          </w:p>
          <w:p>
            <w:pP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2024, Ecouter la justice, http://journals.openedition.org/criminocorpus/16009. </w:t>
            </w:r>
            <w:hyperlink r:id="rId12" w:history="1">
              <w:r>
                <w:rPr>
                  <w:color w:val="#410a8c"/>
                  <w:u w:val="single"/>
                </w:rPr>
                <w:t xml:space="preserve">⟨10.4000/12dw8⟩</w:t>
              </w:r>
            </w:hyperlink>
          </w:p>
          <w:p>
            <w:pPr/>
            <w:r>
              <w:rPr/>
              <w:t xml:space="preserve">Article dans une revue</w:t>
            </w:r>
          </w:p>
          <w:p>
            <w:pPr/>
            <w:hyperlink r:id="rId10" w:history="1">
              <w:r>
                <w:rPr>
                  <w:color w:val="#410a8c"/>
                  <w:u w:val="single"/>
                </w:rPr>
                <w:t xml:space="preserve">hal-04733548v1</w:t>
              </w:r>
            </w:hyperlink>
          </w:p>
        </w:tc>
      </w:tr>
      <w:tr>
        <w:trPr/>
        <w:tc>
          <w:tcPr>
            <w:noWrap/>
          </w:tcPr>
          <w:p>
            <w:pPr>
              <w:spacing w:after="200"/>
            </w:pPr>
            <w:hyperlink r:id="rId13" w:history="1">
              <w:r>
                <w:rPr>
                  <w:color w:val="1e198e"/>
                  <w:b w:val="1"/>
                  <w:bCs w:val="1"/>
                  <w:u w:val="single"/>
                </w:rPr>
                <w:t xml:space="preserve">Weimar als Argument: Das Republikschutzgesetz in den Debatten um das Strafrechtsänderungsgesetz von 1951</w:t>
              </w:r>
            </w:hyperlink>
          </w:p>
          <w:p>
            <w:pPr/>
            <w:hyperlink r:id="rId14" w:history="1">
              <w:r>
                <w:rPr>
                  <w:color w:val="#410a8c"/>
                  <w:u w:val="single"/>
                </w:rPr>
                <w:t xml:space="preserve">Nathalie Le Bouedec</w:t>
              </w:r>
            </w:hyperlink>
          </w:p>
          <w:p>
            <w:pPr/>
            <w:r>
              <w:rPr>
                <w:i w:val="1"/>
                <w:iCs w:val="1"/>
              </w:rPr>
              <w:t xml:space="preserve">Kritische Justiz</w:t>
            </w:r>
            <w:r>
              <w:rPr/>
              <w:t xml:space="preserve">, 2023, 56 (2), pp.176-188. </w:t>
            </w:r>
            <w:hyperlink r:id="rId15" w:history="1">
              <w:r>
                <w:rPr>
                  <w:color w:val="#410a8c"/>
                  <w:u w:val="single"/>
                </w:rPr>
                <w:t xml:space="preserve">⟨10.5771/0023-4834-2023-2⟩</w:t>
              </w:r>
            </w:hyperlink>
          </w:p>
          <w:p>
            <w:pPr/>
            <w:r>
              <w:rPr/>
              <w:t xml:space="preserve">Article dans une revue</w:t>
            </w:r>
          </w:p>
          <w:p>
            <w:pPr/>
            <w:hyperlink r:id="rId13" w:history="1">
              <w:r>
                <w:rPr>
                  <w:color w:val="#410a8c"/>
                  <w:u w:val="single"/>
                </w:rPr>
                <w:t xml:space="preserve">hal-04370063v1</w:t>
              </w:r>
            </w:hyperlink>
          </w:p>
        </w:tc>
      </w:tr>
      <w:tr>
        <w:trPr/>
        <w:tc>
          <w:tcPr>
            <w:noWrap/>
          </w:tcPr>
          <w:p>
            <w:pPr>
              <w:spacing w:after="200"/>
            </w:pPr>
            <w:hyperlink r:id="rId16" w:history="1">
              <w:r>
                <w:rPr>
                  <w:color w:val="1e198e"/>
                  <w:b w:val="1"/>
                  <w:bCs w:val="1"/>
                  <w:u w:val="single"/>
                </w:rPr>
                <w:t xml:space="preserve">Quels discours sur les crimes nazis dans la chronique judiciaire ouest‑allemande des années 1950 ? Le procès du camp du Stutthof à Bochum en 1955 vu par la presse locale et régionale</w:t>
              </w:r>
            </w:hyperlink>
          </w:p>
          <w:p>
            <w:pP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2023, 22, </w:t>
            </w:r>
            <w:hyperlink r:id="rId17" w:history="1">
              <w:r>
                <w:rPr>
                  <w:color w:val="#410a8c"/>
                  <w:u w:val="single"/>
                </w:rPr>
                <w:t xml:space="preserve">⟨10.4000/criminocorpus.12625⟩</w:t>
              </w:r>
            </w:hyperlink>
          </w:p>
          <w:p>
            <w:pPr/>
            <w:r>
              <w:rPr/>
              <w:t xml:space="preserve">Article dans une revue</w:t>
            </w:r>
          </w:p>
          <w:p>
            <w:pPr/>
            <w:hyperlink r:id="rId16" w:history="1">
              <w:r>
                <w:rPr>
                  <w:color w:val="#410a8c"/>
                  <w:u w:val="single"/>
                </w:rPr>
                <w:t xml:space="preserve">hal-04063651v1</w:t>
              </w:r>
            </w:hyperlink>
          </w:p>
        </w:tc>
      </w:tr>
      <w:tr>
        <w:trPr/>
        <w:tc>
          <w:tcPr>
            <w:noWrap/>
          </w:tcPr>
          <w:p>
            <w:pPr>
              <w:spacing w:after="200"/>
            </w:pPr>
            <w:hyperlink r:id="rId18" w:history="1">
              <w:r>
                <w:rPr>
                  <w:color w:val="1e198e"/>
                  <w:b w:val="1"/>
                  <w:bCs w:val="1"/>
                  <w:u w:val="single"/>
                </w:rPr>
                <w:t xml:space="preserve">De l’État de droit libéral à l’État de droit social. Critique et transformation de l’État de droit chez Hermann Heller</w:t>
              </w:r>
            </w:hyperlink>
          </w:p>
          <w:p>
            <w:pPr/>
            <w:hyperlink r:id="rId14" w:history="1">
              <w:r>
                <w:rPr>
                  <w:color w:val="#410a8c"/>
                  <w:u w:val="single"/>
                </w:rPr>
                <w:t xml:space="preserve">Nathalie Le Bouedec</w:t>
              </w:r>
            </w:hyperlink>
          </w:p>
          <w:p>
            <w:pPr/>
            <w:r>
              <w:rPr>
                <w:i w:val="1"/>
                <w:iCs w:val="1"/>
              </w:rPr>
              <w:t xml:space="preserve">Jus Politicum : Revue de droit politique</w:t>
            </w:r>
            <w:r>
              <w:rPr/>
              <w:t xml:space="preserve">, 2019, Trois juristes de gauche sous Weimar : Heller, Neumann, Kirchheimer, 23</w:t>
            </w:r>
          </w:p>
          <w:p>
            <w:pPr/>
            <w:r>
              <w:rPr/>
              <w:t xml:space="preserve">Article dans une revue</w:t>
            </w:r>
          </w:p>
          <w:p>
            <w:pPr/>
            <w:hyperlink r:id="rId18" w:history="1">
              <w:r>
                <w:rPr>
                  <w:color w:val="#410a8c"/>
                  <w:u w:val="single"/>
                </w:rPr>
                <w:t xml:space="preserve">hal-02427970v1</w:t>
              </w:r>
            </w:hyperlink>
          </w:p>
        </w:tc>
      </w:tr>
      <w:tr>
        <w:trPr/>
        <w:tc>
          <w:tcPr>
            <w:noWrap/>
          </w:tcPr>
          <w:p>
            <w:pPr>
              <w:spacing w:after="200"/>
            </w:pPr>
            <w:hyperlink r:id="rId19" w:history="1">
              <w:r>
                <w:rPr>
                  <w:color w:val="1e198e"/>
                  <w:b w:val="1"/>
                  <w:bCs w:val="1"/>
                  <w:u w:val="single"/>
                </w:rPr>
                <w:t xml:space="preserve">Das Gericht als Arena demokratischen Handelns? Ansätze zur Beteiligung des Volkes an der Rechtsprechung in Deutschland in der frühen Weimarer Republik und den ersten Nachkriegsjahren ab 1945</w:t>
              </w:r>
            </w:hyperlink>
          </w:p>
          <w:p>
            <w:pPr/>
            <w:hyperlink r:id="rId14" w:history="1">
              <w:r>
                <w:rPr>
                  <w:color w:val="#410a8c"/>
                  <w:u w:val="single"/>
                </w:rPr>
                <w:t xml:space="preserve">Nathalie Le Bouedec</w:t>
              </w:r>
            </w:hyperlink>
          </w:p>
          <w:p>
            <w:pPr/>
            <w:r>
              <w:rPr>
                <w:i w:val="1"/>
                <w:iCs w:val="1"/>
              </w:rPr>
              <w:t xml:space="preserve">Archiv für Sozialgeschichte</w:t>
            </w:r>
            <w:r>
              <w:rPr/>
              <w:t xml:space="preserve">, 2018, Demokratie praktizieren. Arenen, Prozesse und Umbrüche politischer Partizipation in Westeuropa im 19. und 20. Jahrhundert, 58, pp.163-182</w:t>
            </w:r>
          </w:p>
          <w:p>
            <w:pPr/>
            <w:r>
              <w:rPr/>
              <w:t xml:space="preserve">Article dans une revue</w:t>
            </w:r>
          </w:p>
          <w:p>
            <w:pPr/>
            <w:hyperlink r:id="rId19" w:history="1">
              <w:r>
                <w:rPr>
                  <w:color w:val="#410a8c"/>
                  <w:u w:val="single"/>
                </w:rPr>
                <w:t xml:space="preserve">hal-01958332v1</w:t>
              </w:r>
            </w:hyperlink>
          </w:p>
        </w:tc>
      </w:tr>
      <w:tr>
        <w:trPr/>
        <w:tc>
          <w:tcPr>
            <w:noWrap/>
          </w:tcPr>
          <w:p>
            <w:pPr>
              <w:spacing w:after="200"/>
            </w:pPr>
            <w:hyperlink r:id="rId20" w:history="1">
              <w:r>
                <w:rPr>
                  <w:color w:val="1e198e"/>
                  <w:b w:val="1"/>
                  <w:bCs w:val="1"/>
                  <w:u w:val="single"/>
                </w:rPr>
                <w:t xml:space="preserve">Défendre la démocratie contre ses ennemis: légitimation et contestation des mesures pénales pour la protection de l’État sous la République de Weimar et dans la jeune République fédérale.</w:t>
              </w:r>
            </w:hyperlink>
          </w:p>
          <w:p>
            <w:pPr/>
            <w:hyperlink r:id="rId14" w:history="1">
              <w:r>
                <w:rPr>
                  <w:color w:val="#410a8c"/>
                  <w:u w:val="single"/>
                </w:rPr>
                <w:t xml:space="preserve">Nathalie Le Bouedec</w:t>
              </w:r>
            </w:hyperlink>
          </w:p>
          <w:p>
            <w:pPr/>
            <w:r>
              <w:rPr>
                <w:i w:val="1"/>
                <w:iCs w:val="1"/>
              </w:rPr>
              <w:t xml:space="preserve">Jurisprudence. revue critique</w:t>
            </w:r>
            <w:r>
              <w:rPr/>
              <w:t xml:space="preserve">, 2016, Droit pénal et politique de l'ennemi, 5, pp.59-79</w:t>
            </w:r>
          </w:p>
          <w:p>
            <w:pPr/>
            <w:r>
              <w:rPr/>
              <w:t xml:space="preserve">Article dans une revue</w:t>
            </w:r>
          </w:p>
          <w:p>
            <w:pPr/>
            <w:hyperlink r:id="rId20" w:history="1">
              <w:r>
                <w:rPr>
                  <w:color w:val="#410a8c"/>
                  <w:u w:val="single"/>
                </w:rPr>
                <w:t xml:space="preserve">halshs-01310061v1</w:t>
              </w:r>
            </w:hyperlink>
          </w:p>
        </w:tc>
      </w:tr>
      <w:tr>
        <w:trPr/>
        <w:tc>
          <w:tcPr>
            <w:noWrap/>
          </w:tcPr>
          <w:p>
            <w:pPr>
              <w:spacing w:after="200"/>
            </w:pPr>
            <w:hyperlink r:id="rId21" w:history="1">
              <w:r>
                <w:rPr>
                  <w:color w:val="1e198e"/>
                  <w:b w:val="1"/>
                  <w:bCs w:val="1"/>
                  <w:u w:val="single"/>
                </w:rPr>
                <w:t xml:space="preserve">Die westdeutschen Juristen und der Nürnberger Juristenprozess: Analyse einer (Nicht-?)Rezeption</w:t>
              </w:r>
            </w:hyperlink>
          </w:p>
          <w:p>
            <w:pPr/>
            <w:hyperlink r:id="rId14" w:history="1">
              <w:r>
                <w:rPr>
                  <w:color w:val="#410a8c"/>
                  <w:u w:val="single"/>
                </w:rPr>
                <w:t xml:space="preserve">Nathalie Le Bouedec</w:t>
              </w:r>
            </w:hyperlink>
          </w:p>
          <w:p>
            <w:pPr/>
            <w:r>
              <w:rPr>
                <w:i w:val="1"/>
                <w:iCs w:val="1"/>
              </w:rPr>
              <w:t xml:space="preserve">Comparativ. Zeitschrift für Globalgeschichte und vergleichende Gesellschaftsforschung</w:t>
            </w:r>
            <w:r>
              <w:rPr/>
              <w:t xml:space="preserve">, 2016, The Nuremberg Trials. New Perspectives on the Profession, 26 (4), pp.87-103. </w:t>
            </w:r>
            <w:hyperlink r:id="rId22" w:history="1">
              <w:r>
                <w:rPr>
                  <w:color w:val="#410a8c"/>
                  <w:u w:val="single"/>
                </w:rPr>
                <w:t xml:space="preserve">⟨10.26014/j.comp.2016.04.07⟩</w:t>
              </w:r>
            </w:hyperlink>
          </w:p>
          <w:p>
            <w:pPr/>
            <w:r>
              <w:rPr/>
              <w:t xml:space="preserve">Article dans une revue</w:t>
            </w:r>
          </w:p>
          <w:p>
            <w:pPr/>
            <w:hyperlink r:id="rId21" w:history="1">
              <w:r>
                <w:rPr>
                  <w:color w:val="#410a8c"/>
                  <w:u w:val="single"/>
                </w:rPr>
                <w:t xml:space="preserve">hal-01427934v1</w:t>
              </w:r>
            </w:hyperlink>
          </w:p>
        </w:tc>
      </w:tr>
      <w:tr>
        <w:trPr/>
        <w:tc>
          <w:tcPr>
            <w:noWrap/>
          </w:tcPr>
          <w:p>
            <w:pPr>
              <w:spacing w:after="200"/>
            </w:pPr>
            <w:hyperlink r:id="rId23" w:history="1">
              <w:r>
                <w:rPr>
                  <w:color w:val="1e198e"/>
                  <w:b w:val="1"/>
                  <w:bCs w:val="1"/>
                  <w:u w:val="single"/>
                </w:rPr>
                <w:t xml:space="preserve">Le juge, la politique et la démocratie: analyse comparative du discours des élites juridiques sous Weimar et dans l'après-guerre</w:t>
              </w:r>
            </w:hyperlink>
          </w:p>
          <w:p>
            <w:pPr/>
            <w:hyperlink r:id="rId14" w:history="1">
              <w:r>
                <w:rPr>
                  <w:color w:val="#410a8c"/>
                  <w:u w:val="single"/>
                </w:rPr>
                <w:t xml:space="preserve">Nathalie Le Bouedec</w:t>
              </w:r>
            </w:hyperlink>
          </w:p>
          <w:p>
            <w:pPr/>
            <w:r>
              <w:rPr>
                <w:i w:val="1"/>
                <w:iCs w:val="1"/>
              </w:rPr>
              <w:t xml:space="preserve">Allemagne d'aujourd'hui : revue francaise d'information sur l'Allemagne</w:t>
            </w:r>
            <w:r>
              <w:rPr/>
              <w:t xml:space="preserve">, 2014, 2014 (208), p. 31-43. </w:t>
            </w:r>
            <w:hyperlink r:id="rId24" w:history="1">
              <w:r>
                <w:rPr>
                  <w:color w:val="#410a8c"/>
                  <w:u w:val="single"/>
                </w:rPr>
                <w:t xml:space="preserve">⟨10.3917/all.208.0031⟩</w:t>
              </w:r>
            </w:hyperlink>
          </w:p>
          <w:p>
            <w:pPr/>
            <w:r>
              <w:rPr/>
              <w:t xml:space="preserve">Article dans une revue</w:t>
            </w:r>
          </w:p>
          <w:p>
            <w:pPr/>
            <w:hyperlink r:id="rId23" w:history="1">
              <w:r>
                <w:rPr>
                  <w:color w:val="#410a8c"/>
                  <w:u w:val="single"/>
                </w:rPr>
                <w:t xml:space="preserve">hal-01078091v1</w:t>
              </w:r>
            </w:hyperlink>
          </w:p>
        </w:tc>
      </w:tr>
      <w:tr>
        <w:trPr/>
        <w:tc>
          <w:tcPr>
            <w:noWrap/>
          </w:tcPr>
          <w:p>
            <w:pPr>
              <w:spacing w:after="200"/>
            </w:pPr>
            <w:hyperlink r:id="rId25" w:history="1">
              <w:r>
                <w:rPr>
                  <w:color w:val="1e198e"/>
                  <w:b w:val="1"/>
                  <w:bCs w:val="1"/>
                  <w:u w:val="single"/>
                </w:rPr>
                <w:t xml:space="preserve">Le rôle de la pensée de Gustav Radbruch dans la refondation de l'Etat de droit démocratique après 1945</w:t>
              </w:r>
            </w:hyperlink>
          </w:p>
          <w:p>
            <w:pPr/>
            <w:hyperlink r:id="rId14" w:history="1">
              <w:r>
                <w:rPr>
                  <w:color w:val="#410a8c"/>
                  <w:u w:val="single"/>
                </w:rPr>
                <w:t xml:space="preserve">Nathalie Le Bouedec</w:t>
              </w:r>
            </w:hyperlink>
          </w:p>
          <w:p>
            <w:pPr/>
            <w:r>
              <w:rPr>
                <w:i w:val="1"/>
                <w:iCs w:val="1"/>
              </w:rPr>
              <w:t xml:space="preserve">Revue d'Allemagne et des Pays de langue allemande</w:t>
            </w:r>
            <w:r>
              <w:rPr/>
              <w:t xml:space="preserve">, 2014, Les fondements normatifs de l'Etat constitutionnel moderne en Allemagne. Une approche pluridisciplinaire (dossier dirigé par Sylvie Le Grand), 46 (1 (janvier-juin 2014)), p. 83-94</w:t>
            </w:r>
          </w:p>
          <w:p>
            <w:pPr/>
            <w:r>
              <w:rPr/>
              <w:t xml:space="preserve">Article dans une revue</w:t>
            </w:r>
          </w:p>
          <w:p>
            <w:pPr/>
            <w:hyperlink r:id="rId25" w:history="1">
              <w:r>
                <w:rPr>
                  <w:color w:val="#410a8c"/>
                  <w:u w:val="single"/>
                </w:rPr>
                <w:t xml:space="preserve">hal-01078092v1</w:t>
              </w:r>
            </w:hyperlink>
          </w:p>
        </w:tc>
      </w:tr>
      <w:tr>
        <w:trPr/>
        <w:tc>
          <w:tcPr>
            <w:noWrap/>
          </w:tcPr>
          <w:p>
            <w:pPr>
              <w:spacing w:after="200"/>
            </w:pPr>
            <w:hyperlink r:id="rId26" w:history="1">
              <w:r>
                <w:rPr>
                  <w:color w:val="1e198e"/>
                  <w:b w:val="1"/>
                  <w:bCs w:val="1"/>
                  <w:u w:val="single"/>
                </w:rPr>
                <w:t xml:space="preserve">Penseur du droit, républicain et socialiste : Gustav Radbruch, juriste de gauche sous la République de Weimar</w:t>
              </w:r>
            </w:hyperlink>
          </w:p>
          <w:p>
            <w:pPr/>
            <w:hyperlink r:id="rId14" w:history="1">
              <w:r>
                <w:rPr>
                  <w:color w:val="#410a8c"/>
                  <w:u w:val="single"/>
                </w:rPr>
                <w:t xml:space="preserve">Nathalie Le Bouedec</w:t>
              </w:r>
            </w:hyperlink>
          </w:p>
          <w:p>
            <w:pPr/>
            <w:r>
              <w:rPr>
                <w:i w:val="1"/>
                <w:iCs w:val="1"/>
              </w:rPr>
              <w:t xml:space="preserve">Revue d'Allemagne et des Pays de langue allemande</w:t>
            </w:r>
            <w:r>
              <w:rPr/>
              <w:t xml:space="preserve">, 2012, 44 (3), pp.343-358</w:t>
            </w:r>
          </w:p>
          <w:p>
            <w:pPr/>
            <w:r>
              <w:rPr/>
              <w:t xml:space="preserve">Article dans une revue</w:t>
            </w:r>
          </w:p>
          <w:p>
            <w:pPr/>
            <w:hyperlink r:id="rId26" w:history="1">
              <w:r>
                <w:rPr>
                  <w:color w:val="#410a8c"/>
                  <w:u w:val="single"/>
                </w:rPr>
                <w:t xml:space="preserve">halshs-01108711v1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This transformed democratic resistance of the citizens will ultimately bring about freedom, democracy and the rule of law once again&amp;quot;: Adapting the &amp;quot;resistance&amp;quot; narrative within the German far right</w:t>
              </w:r>
            </w:hyperlink>
          </w:p>
          <w:p>
            <w:pPr/>
            <w:hyperlink r:id="rId14" w:history="1">
              <w:r>
                <w:rPr>
                  <w:color w:val="#410a8c"/>
                  <w:u w:val="single"/>
                </w:rPr>
                <w:t xml:space="preserve">Nathalie Le Bouedec</w:t>
              </w:r>
            </w:hyperlink>
          </w:p>
          <w:p>
            <w:pPr/>
            <w:r>
              <w:rPr>
                <w:i w:val="1"/>
                <w:iCs w:val="1"/>
              </w:rPr>
              <w:t xml:space="preserve">XVII Congreso de la Asociación de Historia Contemporánea. El mundo contemporanea desdel el siglo XXI. Balance y perspectivas</w:t>
            </w:r>
            <w:r>
              <w:rPr/>
              <w:t xml:space="preserve">, Asociación de Historia Contemporánea, Jul 2025, Valencia, Spain</w:t>
            </w:r>
          </w:p>
          <w:p>
            <w:pPr/>
            <w:r>
              <w:rPr/>
              <w:t xml:space="preserve">Communication dans un congrès</w:t>
            </w:r>
          </w:p>
          <w:p>
            <w:pPr/>
            <w:hyperlink r:id="rId27" w:history="1">
              <w:r>
                <w:rPr>
                  <w:color w:val="#410a8c"/>
                  <w:u w:val="single"/>
                </w:rPr>
                <w:t xml:space="preserve">hal-05509993v1</w:t>
              </w:r>
            </w:hyperlink>
          </w:p>
        </w:tc>
      </w:tr>
      <w:tr>
        <w:trPr/>
        <w:tc>
          <w:tcPr>
            <w:noWrap/>
          </w:tcPr>
          <w:p>
            <w:pPr>
              <w:spacing w:after="200"/>
            </w:pPr>
            <w:hyperlink r:id="rId28" w:history="1">
              <w:r>
                <w:rPr>
                  <w:color w:val="1e198e"/>
                  <w:b w:val="1"/>
                  <w:bCs w:val="1"/>
                  <w:u w:val="single"/>
                </w:rPr>
                <w:t xml:space="preserve">German far right and politics of history: continuities and adaptations</w:t>
              </w:r>
            </w:hyperlink>
          </w:p>
          <w:p>
            <w:pPr/>
            <w:hyperlink r:id="rId14" w:history="1">
              <w:r>
                <w:rPr>
                  <w:color w:val="#410a8c"/>
                  <w:u w:val="single"/>
                </w:rPr>
                <w:t xml:space="preserve">Nathalie Le Bouedec</w:t>
              </w:r>
            </w:hyperlink>
          </w:p>
          <w:p>
            <w:pPr/>
            <w:r>
              <w:rPr>
                <w:i w:val="1"/>
                <w:iCs w:val="1"/>
              </w:rPr>
              <w:t xml:space="preserve">Going Extreme. History, Narratives and the Threat to Democracies in Europe</w:t>
            </w:r>
            <w:r>
              <w:rPr/>
              <w:t xml:space="preserve">, Steven Forti; Ricard Martinez i Muntada; Miguel Ángel Del Río Morillas; Sergi Soler López; Pere Ysàs, Sep 2024, Barcelone, Spain</w:t>
            </w:r>
          </w:p>
          <w:p>
            <w:pPr/>
            <w:r>
              <w:rPr/>
              <w:t xml:space="preserve">Communication dans un congrès</w:t>
            </w:r>
          </w:p>
          <w:p>
            <w:pPr/>
            <w:hyperlink r:id="rId28" w:history="1">
              <w:r>
                <w:rPr>
                  <w:color w:val="#410a8c"/>
                  <w:u w:val="single"/>
                </w:rPr>
                <w:t xml:space="preserve">hal-05510025v1</w:t>
              </w:r>
            </w:hyperlink>
          </w:p>
        </w:tc>
      </w:tr>
      <w:tr>
        <w:trPr/>
        <w:tc>
          <w:tcPr>
            <w:noWrap/>
          </w:tcPr>
          <w:p>
            <w:pPr>
              <w:spacing w:after="200"/>
            </w:pPr>
            <w:hyperlink r:id="rId29" w:history="1">
              <w:r>
                <w:rPr>
                  <w:color w:val="1e198e"/>
                  <w:b w:val="1"/>
                  <w:bCs w:val="1"/>
                  <w:u w:val="single"/>
                </w:rPr>
                <w:t xml:space="preserve">Weimar als Argument: Das Republikschutzgesetz in den Debatten um Staats- und Verfassungsschutz in der frühen Bundesrepublik</w:t>
              </w:r>
            </w:hyperlink>
          </w:p>
          <w:p>
            <w:pPr/>
            <w:hyperlink r:id="rId14" w:history="1">
              <w:r>
                <w:rPr>
                  <w:color w:val="#410a8c"/>
                  <w:u w:val="single"/>
                </w:rPr>
                <w:t xml:space="preserve">Nathalie Le Bouedec</w:t>
              </w:r>
            </w:hyperlink>
          </w:p>
          <w:p>
            <w:pPr/>
            <w:r>
              <w:rPr>
                <w:i w:val="1"/>
                <w:iCs w:val="1"/>
              </w:rPr>
              <w:t xml:space="preserve">Konjunkturen des Staatsschutzes. Die Justiz und der Schutz von Republik und Verfassung (1922–1972–2022)</w:t>
            </w:r>
            <w:r>
              <w:rPr/>
              <w:t xml:space="preserve">, 24. Jahrestagung des Forums Justizgeschichte, Sep 2022, Wustrau (Richterakademie), Germany</w:t>
            </w:r>
          </w:p>
          <w:p>
            <w:pPr/>
            <w:r>
              <w:rPr/>
              <w:t xml:space="preserve">Communication dans un congrès</w:t>
            </w:r>
          </w:p>
          <w:p>
            <w:pPr/>
            <w:hyperlink r:id="rId29" w:history="1">
              <w:r>
                <w:rPr>
                  <w:color w:val="#410a8c"/>
                  <w:u w:val="single"/>
                </w:rPr>
                <w:t xml:space="preserve">hal-03973153v1</w:t>
              </w:r>
            </w:hyperlink>
          </w:p>
        </w:tc>
      </w:tr>
      <w:tr>
        <w:trPr/>
        <w:tc>
          <w:tcPr>
            <w:noWrap/>
          </w:tcPr>
          <w:p>
            <w:pPr>
              <w:spacing w:after="200"/>
            </w:pPr>
            <w:hyperlink r:id="rId30" w:history="1">
              <w:r>
                <w:rPr>
                  <w:color w:val="1e198e"/>
                  <w:b w:val="1"/>
                  <w:bCs w:val="1"/>
                  <w:u w:val="single"/>
                </w:rPr>
                <w:t xml:space="preserve">Die Arbeit behördlicher Pressestellen als Quelle für eine Kulturgeschichte der Öffentlichkeitsarbeit: Erkenntnisse am Beispiel westdeutscher Justizpressestellen zwischen 1945 und 1963</w:t>
              </w:r>
            </w:hyperlink>
          </w:p>
          <w:p>
            <w:pPr/>
            <w:hyperlink r:id="rId14" w:history="1">
              <w:r>
                <w:rPr>
                  <w:color w:val="#410a8c"/>
                  <w:u w:val="single"/>
                </w:rPr>
                <w:t xml:space="preserve">Nathalie Le Bouedec</w:t>
              </w:r>
            </w:hyperlink>
          </w:p>
          <w:p>
            <w:pPr/>
            <w:r>
              <w:rPr>
                <w:i w:val="1"/>
                <w:iCs w:val="1"/>
              </w:rPr>
              <w:t xml:space="preserve">Erkenntnisperspektiven und Methoden der Kommunikations- und Mediengeschichte – Anwendungsfelder, Herausforderungen, Innovationen, Praxis</w:t>
            </w:r>
            <w:r>
              <w:rPr/>
              <w:t xml:space="preserve">, Institut für Zeitungsforschung Dortmund / Fachgruppe Kommunikationsgeschichte der DGPuK, Apr 2022, Dortmund, Germany</w:t>
            </w:r>
          </w:p>
          <w:p>
            <w:pPr/>
            <w:r>
              <w:rPr/>
              <w:t xml:space="preserve">Communication dans un congrès</w:t>
            </w:r>
          </w:p>
          <w:p>
            <w:pPr/>
            <w:hyperlink r:id="rId30" w:history="1">
              <w:r>
                <w:rPr>
                  <w:color w:val="#410a8c"/>
                  <w:u w:val="single"/>
                </w:rPr>
                <w:t xml:space="preserve">hal-03973149v1</w:t>
              </w:r>
            </w:hyperlink>
          </w:p>
        </w:tc>
      </w:tr>
      <w:tr>
        <w:trPr/>
        <w:tc>
          <w:tcPr>
            <w:noWrap/>
          </w:tcPr>
          <w:p>
            <w:pPr>
              <w:spacing w:after="200"/>
            </w:pPr>
            <w:hyperlink r:id="rId31" w:history="1">
              <w:r>
                <w:rPr>
                  <w:color w:val="1e198e"/>
                  <w:b w:val="1"/>
                  <w:bCs w:val="1"/>
                  <w:u w:val="single"/>
                </w:rPr>
                <w:t xml:space="preserve">« Le premier homme politique assassiné par l’extrême-droite depuis Walter Rathenau » : usages et fonctions des références à l’histoire allemande dans les discours autour de l’assassinat de Walter Lübcke</w:t>
              </w:r>
            </w:hyperlink>
          </w:p>
          <w:p>
            <w:pPr/>
            <w:hyperlink r:id="rId14" w:history="1">
              <w:r>
                <w:rPr>
                  <w:color w:val="#410a8c"/>
                  <w:u w:val="single"/>
                </w:rPr>
                <w:t xml:space="preserve">Nathalie Le Bouedec</w:t>
              </w:r>
            </w:hyperlink>
          </w:p>
          <w:p>
            <w:pPr/>
            <w:r>
              <w:rPr>
                <w:i w:val="1"/>
                <w:iCs w:val="1"/>
              </w:rPr>
              <w:t xml:space="preserve">Passés recomposés: la mobilisation de références historiques dans les discours contemporains sur la démocratie</w:t>
            </w:r>
            <w:r>
              <w:rPr/>
              <w:t xml:space="preserve">, Agnès Alexandre-Collier; Pierre-Paul Grégorio; Nathalie Le Bouëdec; Marine Paquereau; équipe Individu &amp; nation (Centre Interlangues - TIL), Oct 2022, Dijon, France</w:t>
            </w:r>
          </w:p>
          <w:p>
            <w:pPr/>
            <w:r>
              <w:rPr/>
              <w:t xml:space="preserve">Communication dans un congrès</w:t>
            </w:r>
          </w:p>
          <w:p>
            <w:pPr/>
            <w:hyperlink r:id="rId31" w:history="1">
              <w:r>
                <w:rPr>
                  <w:color w:val="#410a8c"/>
                  <w:u w:val="single"/>
                </w:rPr>
                <w:t xml:space="preserve">hal-03973157v1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justice ouest-allemande face aux médias (1945-1963): l'impossible relation de confiance?</w:t>
              </w:r>
            </w:hyperlink>
          </w:p>
          <w:p>
            <w:pPr/>
            <w:hyperlink r:id="rId11" w:history="1">
              <w:r>
                <w:rPr>
                  <w:color w:val="#410a8c"/>
                  <w:u w:val="single"/>
                </w:rPr>
                <w:t xml:space="preserve">Nathalie Le Bouëdec</w:t>
              </w:r>
            </w:hyperlink>
          </w:p>
          <w:p>
            <w:pPr/>
            <w:r>
              <w:rPr/>
              <w:t xml:space="preserve">Presses Universitaires du Septentrion. , 2024, Europe, Europe[s], 978-2-7574-4240-1</w:t>
            </w:r>
          </w:p>
          <w:p>
            <w:pPr/>
            <w:r>
              <w:rPr/>
              <w:t xml:space="preserve">Ouvrages</w:t>
            </w:r>
          </w:p>
          <w:p>
            <w:pPr/>
            <w:hyperlink r:id="rId32" w:history="1">
              <w:r>
                <w:rPr>
                  <w:color w:val="#410a8c"/>
                  <w:u w:val="single"/>
                </w:rPr>
                <w:t xml:space="preserve">hal-04792132v1</w:t>
              </w:r>
            </w:hyperlink>
          </w:p>
        </w:tc>
      </w:tr>
      <w:tr>
        <w:trPr/>
        <w:tc>
          <w:tcPr>
            <w:noWrap/>
          </w:tcPr>
          <w:p>
            <w:pPr>
              <w:spacing w:after="200"/>
            </w:pPr>
            <w:hyperlink r:id="rId33" w:history="1">
              <w:r>
                <w:rPr>
                  <w:color w:val="1e198e"/>
                  <w:b w:val="1"/>
                  <w:bCs w:val="1"/>
                  <w:u w:val="single"/>
                </w:rPr>
                <w:t xml:space="preserve">Sociétés face à la terreur (de 1960 à nos jours), Discours, Mémoire, Identité</w:t>
              </w:r>
            </w:hyperlink>
          </w:p>
          <w:p>
            <w:pPr/>
            <w:hyperlink r:id="rId34" w:history="1">
              <w:r>
                <w:rPr>
                  <w:color w:val="#410a8c"/>
                  <w:u w:val="single"/>
                </w:rPr>
                <w:t xml:space="preserve">Nicolas Bonnet</w:t>
              </w:r>
            </w:hyperlink>
            <w:r>
              <w:rPr/>
              <w:t xml:space="preserve">,</w:t>
            </w:r>
            <w:hyperlink r:id="rId35" w:history="1">
              <w:r>
                <w:rPr>
                  <w:color w:val="#410a8c"/>
                  <w:u w:val="single"/>
                </w:rPr>
                <w:t xml:space="preserve">Pierre-Paul Grégorio</w:t>
              </w:r>
            </w:hyperlink>
            <w:r>
              <w:rPr/>
              <w:t xml:space="preserve">,</w:t>
            </w:r>
            <w:hyperlink r:id="rId14" w:history="1">
              <w:r>
                <w:rPr>
                  <w:color w:val="#410a8c"/>
                  <w:u w:val="single"/>
                </w:rPr>
                <w:t xml:space="preserve">Nathalie Le Bouedec</w:t>
              </w:r>
            </w:hyperlink>
            <w:r>
              <w:rPr/>
              <w:t xml:space="preserve">,</w:t>
            </w:r>
            <w:hyperlink r:id="rId36" w:history="1">
              <w:r>
                <w:rPr>
                  <w:color w:val="#410a8c"/>
                  <w:u w:val="single"/>
                </w:rPr>
                <w:t xml:space="preserve">Alexandra Palau</w:t>
              </w:r>
            </w:hyperlink>
            <w:r>
              <w:rPr/>
              <w:t xml:space="preserve">,</w:t>
            </w:r>
            <w:hyperlink r:id="rId37" w:history="1">
              <w:r>
                <w:rPr>
                  <w:color w:val="#410a8c"/>
                  <w:u w:val="single"/>
                </w:rPr>
                <w:t xml:space="preserve">Marc Smith</w:t>
              </w:r>
            </w:hyperlink>
          </w:p>
          <w:p>
            <w:pPr/>
            <w:r>
              <w:rPr/>
              <w:t xml:space="preserve">Éditions Orbis Tertius. pp.582, 2017</w:t>
            </w:r>
          </w:p>
          <w:p>
            <w:pPr/>
            <w:r>
              <w:rPr/>
              <w:t xml:space="preserve">Ouvrages</w:t>
            </w:r>
          </w:p>
          <w:p>
            <w:pPr/>
            <w:hyperlink r:id="rId33" w:history="1">
              <w:r>
                <w:rPr>
                  <w:color w:val="#410a8c"/>
                  <w:u w:val="single"/>
                </w:rPr>
                <w:t xml:space="preserve">halshs-01663701v1</w:t>
              </w:r>
            </w:hyperlink>
          </w:p>
        </w:tc>
      </w:tr>
      <w:tr>
        <w:trPr/>
        <w:tc>
          <w:tcPr>
            <w:noWrap/>
          </w:tcPr>
          <w:p>
            <w:pPr>
              <w:spacing w:after="200"/>
            </w:pPr>
            <w:hyperlink r:id="rId38" w:history="1">
              <w:r>
                <w:rPr>
                  <w:color w:val="1e198e"/>
                  <w:b w:val="1"/>
                  <w:bCs w:val="1"/>
                  <w:u w:val="single"/>
                </w:rPr>
                <w:t xml:space="preserve">Der Spur auf der Spur. Sur les traces de la trace</w:t>
              </w:r>
            </w:hyperlink>
          </w:p>
          <w:p>
            <w:pPr/>
            <w:hyperlink r:id="rId39" w:history="1">
              <w:r>
                <w:rPr>
                  <w:color w:val="#410a8c"/>
                  <w:u w:val="single"/>
                </w:rPr>
                <w:t xml:space="preserve">Sandie Attia</w:t>
              </w:r>
            </w:hyperlink>
            <w:r>
              <w:rPr/>
              <w:t xml:space="preserve">,</w:t>
            </w:r>
            <w:hyperlink r:id="rId14" w:history="1">
              <w:r>
                <w:rPr>
                  <w:color w:val="#410a8c"/>
                  <w:u w:val="single"/>
                </w:rPr>
                <w:t xml:space="preserve">Nathalie Le Bouedec</w:t>
              </w:r>
            </w:hyperlink>
            <w:r>
              <w:rPr/>
              <w:t xml:space="preserve">,</w:t>
            </w:r>
            <w:hyperlink r:id="rId40" w:history="1">
              <w:r>
                <w:rPr>
                  <w:color w:val="#410a8c"/>
                  <w:u w:val="single"/>
                </w:rPr>
                <w:t xml:space="preserve">Ingrid Streble</w:t>
              </w:r>
            </w:hyperlink>
            <w:r>
              <w:rPr/>
              <w:t xml:space="preserve">,</w:t>
            </w:r>
            <w:hyperlink r:id="rId41" w:history="1">
              <w:r>
                <w:rPr>
                  <w:color w:val="#410a8c"/>
                  <w:u w:val="single"/>
                </w:rPr>
                <w:t xml:space="preserve">Alice Volkwein</w:t>
              </w:r>
            </w:hyperlink>
          </w:p>
          <w:p>
            <w:pPr/>
            <w:hyperlink r:id="rId42" w:history="1">
              <w:r>
                <w:rPr>
                  <w:color w:val="#410a8c"/>
                  <w:u w:val="single"/>
                </w:rPr>
                <w:t xml:space="preserve">Winter Verlag</w:t>
              </w:r>
            </w:hyperlink>
            <w:r>
              <w:rPr/>
              <w:t xml:space="preserve">, 71, 2016, Germanisch-Romanische Monatsschrift. Beihefte, 978-3-8253-6122-8</w:t>
            </w:r>
          </w:p>
          <w:p>
            <w:pPr/>
            <w:r>
              <w:rPr/>
              <w:t xml:space="preserve">Ouvrages</w:t>
            </w:r>
          </w:p>
          <w:p>
            <w:pPr/>
            <w:hyperlink r:id="rId38" w:history="1">
              <w:r>
                <w:rPr>
                  <w:color w:val="#410a8c"/>
                  <w:u w:val="single"/>
                </w:rPr>
                <w:t xml:space="preserve">hal-01306416v1</w:t>
              </w:r>
            </w:hyperlink>
          </w:p>
        </w:tc>
      </w:tr>
      <w:tr>
        <w:trPr/>
        <w:tc>
          <w:tcPr>
            <w:noWrap/>
          </w:tcPr>
          <w:p>
            <w:pPr>
              <w:spacing w:after="200"/>
            </w:pPr>
            <w:hyperlink r:id="rId43" w:history="1">
              <w:r>
                <w:rPr>
                  <w:color w:val="1e198e"/>
                  <w:b w:val="1"/>
                  <w:bCs w:val="1"/>
                  <w:u w:val="single"/>
                </w:rPr>
                <w:t xml:space="preserve">Gustav Radbruch, juriste de gauche sous la République de Weimar</w:t>
              </w:r>
            </w:hyperlink>
          </w:p>
          <w:p>
            <w:pPr/>
            <w:hyperlink r:id="rId14" w:history="1">
              <w:r>
                <w:rPr>
                  <w:color w:val="#410a8c"/>
                  <w:u w:val="single"/>
                </w:rPr>
                <w:t xml:space="preserve">Nathalie Le Bouedec</w:t>
              </w:r>
            </w:hyperlink>
          </w:p>
          <w:p>
            <w:pPr/>
            <w:hyperlink r:id="rId44" w:history="1">
              <w:r>
                <w:rPr>
                  <w:color w:val="#410a8c"/>
                  <w:u w:val="single"/>
                </w:rPr>
                <w:t xml:space="preserve">Presses de l'université Laval (PUL)</w:t>
              </w:r>
            </w:hyperlink>
            <w:r>
              <w:rPr/>
              <w:t xml:space="preserve">, 2011, collection Dikè, Bjarne Melkevik</w:t>
            </w:r>
          </w:p>
          <w:p>
            <w:pPr/>
            <w:r>
              <w:rPr/>
              <w:t xml:space="preserve">Ouvrages</w:t>
            </w:r>
          </w:p>
          <w:p>
            <w:pPr/>
            <w:hyperlink r:id="rId43" w:history="1">
              <w:r>
                <w:rPr>
                  <w:color w:val="#410a8c"/>
                  <w:u w:val="single"/>
                </w:rPr>
                <w:t xml:space="preserve">hal-01078086v1</w:t>
              </w:r>
            </w:hyperlink>
          </w:p>
        </w:tc>
      </w:tr>
      <w:tr>
        <w:trPr/>
        <w:tc>
          <w:tcPr>
            <w:noWrap/>
          </w:tcPr>
          <w:p>
            <w:pPr>
              <w:spacing w:after="200"/>
            </w:pPr>
            <w:hyperlink r:id="rId45" w:history="1">
              <w:r>
                <w:rPr>
                  <w:color w:val="1e198e"/>
                  <w:b w:val="1"/>
                  <w:bCs w:val="1"/>
                  <w:u w:val="single"/>
                </w:rPr>
                <w:t xml:space="preserve">Figures de l'État éducateur. Pour une approche pluridisciplinaire</w:t>
              </w:r>
            </w:hyperlink>
          </w:p>
          <w:p>
            <w:pPr/>
            <w:hyperlink r:id="rId46" w:history="1">
              <w:r>
                <w:rPr>
                  <w:color w:val="#410a8c"/>
                  <w:u w:val="single"/>
                </w:rPr>
                <w:t xml:space="preserve">Julien Barroche</w:t>
              </w:r>
            </w:hyperlink>
            <w:r>
              <w:rPr/>
              <w:t xml:space="preserve">,</w:t>
            </w:r>
            <w:hyperlink r:id="rId11" w:history="1">
              <w:r>
                <w:rPr>
                  <w:color w:val="#410a8c"/>
                  <w:u w:val="single"/>
                </w:rPr>
                <w:t xml:space="preserve">Nathalie Le Bouëdec</w:t>
              </w:r>
            </w:hyperlink>
            <w:r>
              <w:rPr/>
              <w:t xml:space="preserve">,</w:t>
            </w:r>
            <w:hyperlink r:id="rId47" w:history="1">
              <w:r>
                <w:rPr>
                  <w:color w:val="#410a8c"/>
                  <w:u w:val="single"/>
                </w:rPr>
                <w:t xml:space="preserve">Xavier Pons</w:t>
              </w:r>
            </w:hyperlink>
          </w:p>
          <w:p>
            <w:pPr/>
            <w:hyperlink r:id="rId48" w:history="1">
              <w:r>
                <w:rPr>
                  <w:color w:val="#410a8c"/>
                  <w:u w:val="single"/>
                </w:rPr>
                <w:t xml:space="preserve">l'Harmattan</w:t>
              </w:r>
            </w:hyperlink>
            <w:r>
              <w:rPr/>
              <w:t xml:space="preserve">, pp.274, 2008, 9782296062351</w:t>
            </w:r>
          </w:p>
          <w:p>
            <w:pPr/>
            <w:r>
              <w:rPr/>
              <w:t xml:space="preserve">Ouvrages</w:t>
            </w:r>
          </w:p>
          <w:p>
            <w:pPr/>
            <w:hyperlink r:id="rId45" w:history="1">
              <w:r>
                <w:rPr>
                  <w:color w:val="#410a8c"/>
                  <w:u w:val="single"/>
                </w:rPr>
                <w:t xml:space="preserve">hal-04622294v1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Die Arbeit behördlicher Pressestellen als Grundlage einer Kulturgeschichte der Öffentlichkeitsarbeit: Erkenntnisse am Beispiel der westdeutschen Justiz zwischen 1945 und 1963</w:t>
              </w:r>
            </w:hyperlink>
          </w:p>
          <w:p>
            <w:pPr/>
            <w:hyperlink r:id="rId11" w:history="1">
              <w:r>
                <w:rPr>
                  <w:color w:val="#410a8c"/>
                  <w:u w:val="single"/>
                </w:rPr>
                <w:t xml:space="preserve">Nathalie Le Bouëdec</w:t>
              </w:r>
            </w:hyperlink>
          </w:p>
          <w:p>
            <w:pPr/>
            <w:r>
              <w:rPr/>
              <w:t xml:space="preserve">Blome, Astrid; Koenen, Erik; Schwarzenegger, Christian; Birkner, Thomas. </w:t>
            </w:r>
            <w:r>
              <w:rPr>
                <w:i w:val="1"/>
                <w:iCs w:val="1"/>
              </w:rPr>
              <w:t xml:space="preserve">Erkenntnisperspektiven und Methoden der Kommunikations- und Mediengeschichte. Anwendungsfelder, Herausforderungen, Innovationen, Praxis</w:t>
            </w:r>
            <w:r>
              <w:rPr/>
              <w:t xml:space="preserve">, </w:t>
            </w:r>
            <w:hyperlink r:id="rId50" w:history="1">
              <w:r>
                <w:rPr>
                  <w:color w:val="#410a8c"/>
                  <w:u w:val="single"/>
                </w:rPr>
                <w:t xml:space="preserve">De Gruyter</w:t>
              </w:r>
            </w:hyperlink>
            <w:r>
              <w:rPr/>
              <w:t xml:space="preserve">, pp.11-33, 2025, Dortmunder medienhistorische Beiträge, 9783111153087. </w:t>
            </w:r>
            <w:hyperlink r:id="rId51" w:history="1">
              <w:r>
                <w:rPr>
                  <w:color w:val="#410a8c"/>
                  <w:u w:val="single"/>
                </w:rPr>
                <w:t xml:space="preserve">⟨10.1515/9783111153780-002⟩</w:t>
              </w:r>
            </w:hyperlink>
          </w:p>
          <w:p>
            <w:pPr/>
            <w:r>
              <w:rPr/>
              <w:t xml:space="preserve">Chapitre d'ouvrage</w:t>
            </w:r>
          </w:p>
          <w:p>
            <w:pPr/>
            <w:hyperlink r:id="rId49" w:history="1">
              <w:r>
                <w:rPr>
                  <w:color w:val="#410a8c"/>
                  <w:u w:val="single"/>
                </w:rPr>
                <w:t xml:space="preserve">hal-05509972v1</w:t>
              </w:r>
            </w:hyperlink>
          </w:p>
        </w:tc>
      </w:tr>
      <w:tr>
        <w:trPr/>
        <w:tc>
          <w:tcPr>
            <w:noWrap/>
          </w:tcPr>
          <w:p>
            <w:pPr>
              <w:spacing w:after="200"/>
            </w:pPr>
            <w:hyperlink r:id="rId52" w:history="1">
              <w:r>
                <w:rPr>
                  <w:color w:val="1e198e"/>
                  <w:b w:val="1"/>
                  <w:bCs w:val="1"/>
                  <w:u w:val="single"/>
                </w:rPr>
                <w:t xml:space="preserve">Un extrémiste de droite notoire ne peut pas rendre la justice en Allemagne&amp;quot;. Mise en perspective historique des débats actuels autour de la loyauté constitutionnelle des magistrats allemands</w:t>
              </w:r>
            </w:hyperlink>
          </w:p>
          <w:p>
            <w:pPr/>
            <w:hyperlink r:id="rId11" w:history="1">
              <w:r>
                <w:rPr>
                  <w:color w:val="#410a8c"/>
                  <w:u w:val="single"/>
                </w:rPr>
                <w:t xml:space="preserve">Nathalie Le Bouëdec</w:t>
              </w:r>
            </w:hyperlink>
          </w:p>
          <w:p>
            <w:pPr/>
            <w:r>
              <w:rPr/>
              <w:t xml:space="preserve">Agathe Bernier-Monod; Etienne Dubslaff; Valérie Dubslaff; Elisa Goudin-Steinmann. </w:t>
            </w:r>
            <w:r>
              <w:rPr>
                <w:i w:val="1"/>
                <w:iCs w:val="1"/>
              </w:rPr>
              <w:t xml:space="preserve">L'Allemagne et au-delà. Questionner les dynamiques nationales et transnationales</w:t>
            </w:r>
            <w:r>
              <w:rPr/>
              <w:t xml:space="preserve">, </w:t>
            </w:r>
            <w:hyperlink r:id="rId53" w:history="1">
              <w:r>
                <w:rPr>
                  <w:color w:val="#410a8c"/>
                  <w:u w:val="single"/>
                </w:rPr>
                <w:t xml:space="preserve">Franz Steiner Verlag</w:t>
              </w:r>
            </w:hyperlink>
            <w:r>
              <w:rPr/>
              <w:t xml:space="preserve">, pp.113-125, 2024, Schriftenreihe des Deutsch-Französischen Historikerkomitees, 978-3-515-13619-8</w:t>
            </w:r>
          </w:p>
          <w:p>
            <w:pPr/>
            <w:r>
              <w:rPr/>
              <w:t xml:space="preserve">Chapitre d'ouvrage</w:t>
            </w:r>
          </w:p>
          <w:p>
            <w:pPr/>
            <w:hyperlink r:id="rId52" w:history="1">
              <w:r>
                <w:rPr>
                  <w:color w:val="#410a8c"/>
                  <w:u w:val="single"/>
                </w:rPr>
                <w:t xml:space="preserve">hal-04792139v1</w:t>
              </w:r>
            </w:hyperlink>
          </w:p>
        </w:tc>
      </w:tr>
      <w:tr>
        <w:trPr/>
        <w:tc>
          <w:tcPr>
            <w:noWrap/>
          </w:tcPr>
          <w:p>
            <w:pPr>
              <w:spacing w:after="200"/>
            </w:pPr>
            <w:hyperlink r:id="rId54" w:history="1">
              <w:r>
                <w:rPr>
                  <w:color w:val="1e198e"/>
                  <w:b w:val="1"/>
                  <w:bCs w:val="1"/>
                  <w:u w:val="single"/>
                </w:rPr>
                <w:t xml:space="preserve">Soziale Demokratie, sozialer Rechtsstaat, soziale Homogenität: die Idee des demokratischen Sozialismus bei Hermann Heller</w:t>
              </w:r>
            </w:hyperlink>
          </w:p>
          <w:p>
            <w:pPr/>
            <w:hyperlink r:id="rId11" w:history="1">
              <w:r>
                <w:rPr>
                  <w:color w:val="#410a8c"/>
                  <w:u w:val="single"/>
                </w:rPr>
                <w:t xml:space="preserve">Nathalie Le Bouëdec</w:t>
              </w:r>
            </w:hyperlink>
          </w:p>
          <w:p>
            <w:pPr/>
            <w:r>
              <w:rPr/>
              <w:t xml:space="preserve">Frick, Verena; Lembcke, Olivier W. </w:t>
            </w:r>
            <w:r>
              <w:rPr>
                <w:i w:val="1"/>
                <w:iCs w:val="1"/>
              </w:rPr>
              <w:t xml:space="preserve">Hermann Hellers demokratischer Konstitutionalismus</w:t>
            </w:r>
            <w:r>
              <w:rPr/>
              <w:t xml:space="preserve">, </w:t>
            </w:r>
            <w:hyperlink r:id="rId55" w:history="1">
              <w:r>
                <w:rPr>
                  <w:color w:val="#410a8c"/>
                  <w:u w:val="single"/>
                </w:rPr>
                <w:t xml:space="preserve">Springer Verlag; Springer Fachmedien Wiesbaden</w:t>
              </w:r>
            </w:hyperlink>
            <w:r>
              <w:rPr/>
              <w:t xml:space="preserve">, pp.145-166, 2022, Staat – Souveränität – Nation, </w:t>
            </w:r>
            <w:hyperlink r:id="rId56" w:history="1">
              <w:r>
                <w:rPr>
                  <w:color w:val="#410a8c"/>
                  <w:u w:val="single"/>
                </w:rPr>
                <w:t xml:space="preserve">⟨10.1007/978-3-658-37577-5⟩</w:t>
              </w:r>
            </w:hyperlink>
          </w:p>
          <w:p>
            <w:pPr/>
            <w:r>
              <w:rPr/>
              <w:t xml:space="preserve">Chapitre d'ouvrage</w:t>
            </w:r>
          </w:p>
          <w:p>
            <w:pPr/>
            <w:hyperlink r:id="rId54" w:history="1">
              <w:r>
                <w:rPr>
                  <w:color w:val="#410a8c"/>
                  <w:u w:val="single"/>
                </w:rPr>
                <w:t xml:space="preserve">hal-03092763v1</w:t>
              </w:r>
            </w:hyperlink>
          </w:p>
        </w:tc>
      </w:tr>
      <w:tr>
        <w:trPr/>
        <w:tc>
          <w:tcPr>
            <w:noWrap/>
          </w:tcPr>
          <w:p>
            <w:pPr>
              <w:spacing w:after="200"/>
            </w:pPr>
            <w:hyperlink r:id="rId57" w:history="1">
              <w:r>
                <w:rPr>
                  <w:color w:val="1e198e"/>
                  <w:b w:val="1"/>
                  <w:bCs w:val="1"/>
                  <w:u w:val="single"/>
                </w:rPr>
                <w:t xml:space="preserve">La République face à la violence politique : l’exemple des mesures pour la protection de la République de 1922</w:t>
              </w:r>
            </w:hyperlink>
          </w:p>
          <w:p>
            <w:pPr/>
            <w:hyperlink r:id="rId14" w:history="1">
              <w:r>
                <w:rPr>
                  <w:color w:val="#410a8c"/>
                  <w:u w:val="single"/>
                </w:rPr>
                <w:t xml:space="preserve">Nathalie Le Bouedec</w:t>
              </w:r>
            </w:hyperlink>
          </w:p>
          <w:p>
            <w:pPr/>
            <w:r>
              <w:rPr/>
              <w:t xml:space="preserve">Alexandre Dupeyrix; Gérard Raulet. </w:t>
            </w:r>
            <w:r>
              <w:rPr>
                <w:i w:val="1"/>
                <w:iCs w:val="1"/>
              </w:rPr>
              <w:t xml:space="preserve">Allemagne 1917-1923 : Le difficile passage de l’Empire à la République</w:t>
            </w:r>
            <w:r>
              <w:rPr/>
              <w:t xml:space="preserve">, </w:t>
            </w:r>
            <w:hyperlink r:id="rId58" w:history="1">
              <w:r>
                <w:rPr>
                  <w:color w:val="#410a8c"/>
                  <w:u w:val="single"/>
                </w:rPr>
                <w:t xml:space="preserve">Editions de la maison des sciences de l'homme</w:t>
              </w:r>
            </w:hyperlink>
            <w:r>
              <w:rPr/>
              <w:t xml:space="preserve">, pp.97-110, 2018</w:t>
            </w:r>
          </w:p>
          <w:p>
            <w:pPr/>
            <w:r>
              <w:rPr/>
              <w:t xml:space="preserve">Chapitre d'ouvrage</w:t>
            </w:r>
          </w:p>
          <w:p>
            <w:pPr/>
            <w:hyperlink r:id="rId57" w:history="1">
              <w:r>
                <w:rPr>
                  <w:color w:val="#410a8c"/>
                  <w:u w:val="single"/>
                </w:rPr>
                <w:t xml:space="preserve">hal-01859260v1</w:t>
              </w:r>
            </w:hyperlink>
          </w:p>
        </w:tc>
      </w:tr>
      <w:tr>
        <w:trPr/>
        <w:tc>
          <w:tcPr>
            <w:noWrap/>
          </w:tcPr>
          <w:p>
            <w:pPr>
              <w:spacing w:after="200"/>
            </w:pPr>
            <w:hyperlink r:id="rId59" w:history="1">
              <w:r>
                <w:rPr>
                  <w:color w:val="1e198e"/>
                  <w:b w:val="1"/>
                  <w:bCs w:val="1"/>
                  <w:u w:val="single"/>
                </w:rPr>
                <w:t xml:space="preserve">Héritage(s) de Weimar. Eclairages historiques sur l'interdiction des partis politiques dans le droit constitutionnel allemand</w:t>
              </w:r>
            </w:hyperlink>
          </w:p>
          <w:p>
            <w:pPr/>
            <w:hyperlink r:id="rId14" w:history="1">
              <w:r>
                <w:rPr>
                  <w:color w:val="#410a8c"/>
                  <w:u w:val="single"/>
                </w:rPr>
                <w:t xml:space="preserve">Nathalie Le Bouedec</w:t>
              </w:r>
            </w:hyperlink>
          </w:p>
          <w:p>
            <w:pPr/>
            <w:r>
              <w:rPr/>
              <w:t xml:space="preserve">Jacky Hummel. </w:t>
            </w:r>
            <w:r>
              <w:rPr>
                <w:i w:val="1"/>
                <w:iCs w:val="1"/>
              </w:rPr>
              <w:t xml:space="preserve">Les partis politiques et l'ordre constitutionnel. Histoire(s) et théorie(s) comparées</w:t>
            </w:r>
            <w:r>
              <w:rPr/>
              <w:t xml:space="preserve">, mare &amp; martin, pp.183-205, 2018</w:t>
            </w:r>
          </w:p>
          <w:p>
            <w:pPr/>
            <w:r>
              <w:rPr/>
              <w:t xml:space="preserve">Chapitre d'ouvrage</w:t>
            </w:r>
          </w:p>
          <w:p>
            <w:pPr/>
            <w:hyperlink r:id="rId59" w:history="1">
              <w:r>
                <w:rPr>
                  <w:color w:val="#410a8c"/>
                  <w:u w:val="single"/>
                </w:rPr>
                <w:t xml:space="preserve">hal-01958341v1</w:t>
              </w:r>
            </w:hyperlink>
          </w:p>
        </w:tc>
      </w:tr>
      <w:tr>
        <w:trPr/>
        <w:tc>
          <w:tcPr>
            <w:noWrap/>
          </w:tcPr>
          <w:p>
            <w:pPr>
              <w:spacing w:after="200"/>
            </w:pPr>
            <w:hyperlink r:id="rId60" w:history="1">
              <w:r>
                <w:rPr>
                  <w:color w:val="1e198e"/>
                  <w:b w:val="1"/>
                  <w:bCs w:val="1"/>
                  <w:u w:val="single"/>
                </w:rPr>
                <w:t xml:space="preserve">Das “Miteinanderreden” in der Demokratie lernen: Vermittlungsversuche zwischen Justiz und Presse in der frühen Nachkriegszeit</w:t>
              </w:r>
            </w:hyperlink>
          </w:p>
          <w:p>
            <w:pPr/>
            <w:hyperlink r:id="rId14" w:history="1">
              <w:r>
                <w:rPr>
                  <w:color w:val="#410a8c"/>
                  <w:u w:val="single"/>
                </w:rPr>
                <w:t xml:space="preserve">Nathalie Le Bouedec</w:t>
              </w:r>
            </w:hyperlink>
          </w:p>
          <w:p>
            <w:pPr/>
            <w:r>
              <w:rPr/>
              <w:t xml:space="preserve">Nicole Colin; Patrick Farges; Fritz Taubert. </w:t>
            </w:r>
            <w:r>
              <w:rPr>
                <w:i w:val="1"/>
                <w:iCs w:val="1"/>
              </w:rPr>
              <w:t xml:space="preserve">Annäherung durch Konflikt: Mittler und Vermittlung</w:t>
            </w:r>
            <w:r>
              <w:rPr/>
              <w:t xml:space="preserve">, </w:t>
            </w:r>
            <w:hyperlink r:id="rId61" w:history="1">
              <w:r>
                <w:rPr>
                  <w:color w:val="#410a8c"/>
                  <w:u w:val="single"/>
                </w:rPr>
                <w:t xml:space="preserve">Synchron</w:t>
              </w:r>
            </w:hyperlink>
            <w:r>
              <w:rPr/>
              <w:t xml:space="preserve">, pp.213-224, 2017, Amsterdam German Studies</w:t>
            </w:r>
          </w:p>
          <w:p>
            <w:pPr/>
            <w:r>
              <w:rPr/>
              <w:t xml:space="preserve">Chapitre d'ouvrage</w:t>
            </w:r>
          </w:p>
          <w:p>
            <w:pPr/>
            <w:hyperlink r:id="rId60" w:history="1">
              <w:r>
                <w:rPr>
                  <w:color w:val="#410a8c"/>
                  <w:u w:val="single"/>
                </w:rPr>
                <w:t xml:space="preserve">hal-01859259v1</w:t>
              </w:r>
            </w:hyperlink>
          </w:p>
        </w:tc>
      </w:tr>
      <w:tr>
        <w:trPr/>
        <w:tc>
          <w:tcPr>
            <w:noWrap/>
          </w:tcPr>
          <w:p>
            <w:pPr>
              <w:spacing w:after="200"/>
            </w:pPr>
            <w:hyperlink r:id="rId62" w:history="1">
              <w:r>
                <w:rPr>
                  <w:color w:val="1e198e"/>
                  <w:b w:val="1"/>
                  <w:bCs w:val="1"/>
                  <w:u w:val="single"/>
                </w:rPr>
                <w:t xml:space="preserve">Avant-propos</w:t>
              </w:r>
            </w:hyperlink>
          </w:p>
          <w:p>
            <w:pPr/>
            <w:hyperlink r:id="rId35" w:history="1">
              <w:r>
                <w:rPr>
                  <w:color w:val="#410a8c"/>
                  <w:u w:val="single"/>
                </w:rPr>
                <w:t xml:space="preserve">Pierre-Paul Grégorio</w:t>
              </w:r>
            </w:hyperlink>
            <w:r>
              <w:rPr/>
              <w:t xml:space="preserve">,</w:t>
            </w:r>
            <w:hyperlink r:id="rId34" w:history="1">
              <w:r>
                <w:rPr>
                  <w:color w:val="#410a8c"/>
                  <w:u w:val="single"/>
                </w:rPr>
                <w:t xml:space="preserve">Nicolas Bonnet</w:t>
              </w:r>
            </w:hyperlink>
            <w:r>
              <w:rPr/>
              <w:t xml:space="preserve">,</w:t>
            </w:r>
            <w:hyperlink r:id="rId14" w:history="1">
              <w:r>
                <w:rPr>
                  <w:color w:val="#410a8c"/>
                  <w:u w:val="single"/>
                </w:rPr>
                <w:t xml:space="preserve">Nathalie Le Bouedec</w:t>
              </w:r>
            </w:hyperlink>
            <w:r>
              <w:rPr/>
              <w:t xml:space="preserve">,</w:t>
            </w:r>
            <w:hyperlink r:id="rId36" w:history="1">
              <w:r>
                <w:rPr>
                  <w:color w:val="#410a8c"/>
                  <w:u w:val="single"/>
                </w:rPr>
                <w:t xml:space="preserve">Alexandra Palau</w:t>
              </w:r>
            </w:hyperlink>
            <w:r>
              <w:rPr/>
              <w:t xml:space="preserve">,</w:t>
            </w:r>
            <w:hyperlink r:id="rId37" w:history="1">
              <w:r>
                <w:rPr>
                  <w:color w:val="#410a8c"/>
                  <w:u w:val="single"/>
                </w:rPr>
                <w:t xml:space="preserve">Marc Smith</w:t>
              </w:r>
            </w:hyperlink>
          </w:p>
          <w:p>
            <w:pPr/>
            <w:r>
              <w:rPr/>
              <w:t xml:space="preserve">Éditions Orbis Tertius. </w:t>
            </w:r>
            <w:r>
              <w:rPr>
                <w:i w:val="1"/>
                <w:iCs w:val="1"/>
              </w:rPr>
              <w:t xml:space="preserve">Sociétés face à la terreur (de 1960 à nos jours). Discours, mémoire et identité</w:t>
            </w:r>
            <w:r>
              <w:rPr/>
              <w:t xml:space="preserve">, pp.7-16, 2017</w:t>
            </w:r>
          </w:p>
          <w:p>
            <w:pPr/>
            <w:r>
              <w:rPr/>
              <w:t xml:space="preserve">Chapitre d'ouvrage</w:t>
            </w:r>
          </w:p>
          <w:p>
            <w:pPr/>
            <w:hyperlink r:id="rId62" w:history="1">
              <w:r>
                <w:rPr>
                  <w:color w:val="#410a8c"/>
                  <w:u w:val="single"/>
                </w:rPr>
                <w:t xml:space="preserve">halshs-01667156v1</w:t>
              </w:r>
            </w:hyperlink>
          </w:p>
        </w:tc>
      </w:tr>
      <w:tr>
        <w:trPr/>
        <w:tc>
          <w:tcPr>
            <w:noWrap/>
          </w:tcPr>
          <w:p>
            <w:pPr>
              <w:spacing w:after="200"/>
            </w:pPr>
            <w:hyperlink r:id="rId63" w:history="1">
              <w:r>
                <w:rPr>
                  <w:color w:val="1e198e"/>
                  <w:b w:val="1"/>
                  <w:bCs w:val="1"/>
                  <w:u w:val="single"/>
                </w:rPr>
                <w:t xml:space="preserve">Des idées devenues inactuelles ? Le rapport ambivalent au libéralisme dans le discours des juristes sociaux-démocrates weimariens.</w:t>
              </w:r>
            </w:hyperlink>
          </w:p>
          <w:p>
            <w:pPr/>
            <w:hyperlink r:id="rId14" w:history="1">
              <w:r>
                <w:rPr>
                  <w:color w:val="#410a8c"/>
                  <w:u w:val="single"/>
                </w:rPr>
                <w:t xml:space="preserve">Nathalie Le Bouedec</w:t>
              </w:r>
            </w:hyperlink>
          </w:p>
          <w:p>
            <w:pPr/>
            <w:r>
              <w:rPr/>
              <w:t xml:space="preserve">Olivier Agard; Françoise Lartillot; Gilbert Merlio. </w:t>
            </w:r>
            <w:r>
              <w:rPr>
                <w:i w:val="1"/>
                <w:iCs w:val="1"/>
              </w:rPr>
              <w:t xml:space="preserve">Kritikfiguren / Figures de la critique. Festschrift für Gérard Raulet</w:t>
            </w:r>
            <w:r>
              <w:rPr/>
              <w:t xml:space="preserve">, 17, </w:t>
            </w:r>
            <w:hyperlink r:id="rId64" w:history="1">
              <w:r>
                <w:rPr>
                  <w:color w:val="#410a8c"/>
                  <w:u w:val="single"/>
                </w:rPr>
                <w:t xml:space="preserve">Peter Lang</w:t>
              </w:r>
            </w:hyperlink>
            <w:r>
              <w:rPr/>
              <w:t xml:space="preserve">, pp.415-428, 2015, Schriftenreihe zur politischen Kultur der Weimarer Republik</w:t>
            </w:r>
          </w:p>
          <w:p>
            <w:pPr/>
            <w:r>
              <w:rPr/>
              <w:t xml:space="preserve">Chapitre d'ouvrage</w:t>
            </w:r>
          </w:p>
          <w:p>
            <w:pPr/>
            <w:hyperlink r:id="rId63" w:history="1">
              <w:r>
                <w:rPr>
                  <w:color w:val="#410a8c"/>
                  <w:u w:val="single"/>
                </w:rPr>
                <w:t xml:space="preserve">halshs-01310066v1</w:t>
              </w:r>
            </w:hyperlink>
          </w:p>
        </w:tc>
      </w:tr>
      <w:tr>
        <w:trPr/>
        <w:tc>
          <w:tcPr>
            <w:noWrap/>
          </w:tcPr>
          <w:p>
            <w:pPr>
              <w:spacing w:after="200"/>
            </w:pPr>
            <w:hyperlink r:id="rId65" w:history="1">
              <w:r>
                <w:rPr>
                  <w:color w:val="1e198e"/>
                  <w:b w:val="1"/>
                  <w:bCs w:val="1"/>
                  <w:u w:val="single"/>
                </w:rPr>
                <w:t xml:space="preserve">La nouvelle époque exige de nouveaux juristes&amp;quot;: débats autour des études de droit et de la formation des juristes sous la République de Weimar</w:t>
              </w:r>
            </w:hyperlink>
          </w:p>
          <w:p>
            <w:pPr/>
            <w:hyperlink r:id="rId14" w:history="1">
              <w:r>
                <w:rPr>
                  <w:color w:val="#410a8c"/>
                  <w:u w:val="single"/>
                </w:rPr>
                <w:t xml:space="preserve">Nathalie Le Bouedec</w:t>
              </w:r>
            </w:hyperlink>
          </w:p>
          <w:p>
            <w:pPr/>
            <w:r>
              <w:rPr/>
              <w:t xml:space="preserve">Denis Bousch; Thérèse Robin; Elisabeth Rothmund; Sylvie Toscer-Angot. </w:t>
            </w:r>
            <w:r>
              <w:rPr>
                <w:i w:val="1"/>
                <w:iCs w:val="1"/>
              </w:rPr>
              <w:t xml:space="preserve">Héritage, transmission, enseignement dans l'espace germanique</w:t>
            </w:r>
            <w:r>
              <w:rPr/>
              <w:t xml:space="preserve">, Presses Universitaires de Rennes, pp.133-150, 2014</w:t>
            </w:r>
          </w:p>
          <w:p>
            <w:pPr/>
            <w:r>
              <w:rPr/>
              <w:t xml:space="preserve">Chapitre d'ouvrage</w:t>
            </w:r>
          </w:p>
          <w:p>
            <w:pPr/>
            <w:hyperlink r:id="rId65" w:history="1">
              <w:r>
                <w:rPr>
                  <w:color w:val="#410a8c"/>
                  <w:u w:val="single"/>
                </w:rPr>
                <w:t xml:space="preserve">hal-01078094v1</w:t>
              </w:r>
            </w:hyperlink>
          </w:p>
        </w:tc>
      </w:tr>
      <w:tr>
        <w:trPr/>
        <w:tc>
          <w:tcPr>
            <w:noWrap/>
          </w:tcPr>
          <w:p>
            <w:pPr>
              <w:spacing w:after="200"/>
            </w:pPr>
            <w:hyperlink r:id="rId66" w:history="1">
              <w:r>
                <w:rPr>
                  <w:color w:val="1e198e"/>
                  <w:b w:val="1"/>
                  <w:bCs w:val="1"/>
                  <w:u w:val="single"/>
                </w:rPr>
                <w:t xml:space="preserve">Der Außenseiter: Der Rechtsphilosoph und Politiker Gustav Radbruch in der Weimarer Staatsrechtsdiskussion</w:t>
              </w:r>
            </w:hyperlink>
          </w:p>
          <w:p>
            <w:pPr/>
            <w:hyperlink r:id="rId11" w:history="1">
              <w:r>
                <w:rPr>
                  <w:color w:val="#410a8c"/>
                  <w:u w:val="single"/>
                </w:rPr>
                <w:t xml:space="preserve">Nathalie Le Bouëdec</w:t>
              </w:r>
            </w:hyperlink>
          </w:p>
          <w:p>
            <w:pPr/>
            <w:r>
              <w:rPr/>
              <w:t xml:space="preserve">Gangl, Manfred. </w:t>
            </w:r>
            <w:r>
              <w:rPr>
                <w:i w:val="1"/>
                <w:iCs w:val="1"/>
              </w:rPr>
              <w:t xml:space="preserve">Die Weimarer Staatsrechtsdebatte: Diskurs- und Rezeptionsstrategien</w:t>
            </w:r>
            <w:r>
              <w:rPr/>
              <w:t xml:space="preserve">, Nomos Verlagsgesellschaft mbH &amp; Co. KG, pp.189--214, 2011, 978-3-8452-3411-3</w:t>
            </w:r>
          </w:p>
          <w:p>
            <w:pPr/>
            <w:r>
              <w:rPr/>
              <w:t xml:space="preserve">Chapitre d'ouvrage</w:t>
            </w:r>
          </w:p>
          <w:p>
            <w:pPr/>
            <w:hyperlink r:id="rId66" w:history="1">
              <w:r>
                <w:rPr>
                  <w:color w:val="#410a8c"/>
                  <w:u w:val="single"/>
                </w:rPr>
                <w:t xml:space="preserve">hal-01332992v1</w:t>
              </w:r>
            </w:hyperlink>
          </w:p>
        </w:tc>
      </w:tr>
      <w:tr>
        <w:trPr/>
        <w:tc>
          <w:tcPr>
            <w:noWrap/>
          </w:tcPr>
          <w:p>
            <w:pPr>
              <w:spacing w:after="200"/>
            </w:pPr>
            <w:hyperlink r:id="rId67" w:history="1">
              <w:r>
                <w:rPr>
                  <w:color w:val="1e198e"/>
                  <w:b w:val="1"/>
                  <w:bCs w:val="1"/>
                  <w:u w:val="single"/>
                </w:rPr>
                <w:t xml:space="preserve">Introduction</w:t>
              </w:r>
            </w:hyperlink>
          </w:p>
          <w:p>
            <w:pPr/>
            <w:hyperlink r:id="rId46" w:history="1">
              <w:r>
                <w:rPr>
                  <w:color w:val="#410a8c"/>
                  <w:u w:val="single"/>
                </w:rPr>
                <w:t xml:space="preserve">Julien Barroche</w:t>
              </w:r>
            </w:hyperlink>
            <w:r>
              <w:rPr/>
              <w:t xml:space="preserve">,</w:t>
            </w:r>
            <w:hyperlink r:id="rId14" w:history="1">
              <w:r>
                <w:rPr>
                  <w:color w:val="#410a8c"/>
                  <w:u w:val="single"/>
                </w:rPr>
                <w:t xml:space="preserve">Nathalie Le Bouedec</w:t>
              </w:r>
            </w:hyperlink>
            <w:r>
              <w:rPr/>
              <w:t xml:space="preserve">,</w:t>
            </w:r>
            <w:hyperlink r:id="rId47" w:history="1">
              <w:r>
                <w:rPr>
                  <w:color w:val="#410a8c"/>
                  <w:u w:val="single"/>
                </w:rPr>
                <w:t xml:space="preserve">Xavier Pons</w:t>
              </w:r>
            </w:hyperlink>
          </w:p>
          <w:p>
            <w:pPr/>
            <w:r>
              <w:rPr/>
              <w:t xml:space="preserve">Julien Barroche, Nathalie Le Bouëdec, Xavier Pons. </w:t>
            </w:r>
            <w:r>
              <w:rPr>
                <w:i w:val="1"/>
                <w:iCs w:val="1"/>
              </w:rPr>
              <w:t xml:space="preserve">Figures de l'Etat éducateur. Pour une approche pluridisciplinaire</w:t>
            </w:r>
            <w:r>
              <w:rPr/>
              <w:t xml:space="preserve">, L'Harmattan, pp.9-34, 2008</w:t>
            </w:r>
          </w:p>
          <w:p>
            <w:pPr/>
            <w:r>
              <w:rPr/>
              <w:t xml:space="preserve">Chapitre d'ouvrage</w:t>
            </w:r>
          </w:p>
          <w:p>
            <w:pPr/>
            <w:hyperlink r:id="rId67" w:history="1">
              <w:r>
                <w:rPr>
                  <w:color w:val="#410a8c"/>
                  <w:u w:val="single"/>
                </w:rPr>
                <w:t xml:space="preserve">hal-03587273v1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De Weimar à Bonn: justice, droit et démocratie en Allemagne au XXe siècle</w:t>
              </w:r>
            </w:hyperlink>
          </w:p>
          <w:p>
            <w:pPr/>
            <w:hyperlink r:id="rId14" w:history="1">
              <w:r>
                <w:rPr>
                  <w:color w:val="#410a8c"/>
                  <w:u w:val="single"/>
                </w:rPr>
                <w:t xml:space="preserve">Nathalie Le Bouedec</w:t>
              </w:r>
            </w:hyperlink>
          </w:p>
          <w:p>
            <w:pPr/>
            <w:r>
              <w:rPr/>
              <w:t xml:space="preserve">Histoire. Sorbonne Université, 2020</w:t>
            </w:r>
          </w:p>
          <w:p>
            <w:pPr/>
            <w:r>
              <w:rPr/>
              <w:t xml:space="preserve">HDR</w:t>
            </w:r>
          </w:p>
          <w:p>
            <w:pPr/>
            <w:hyperlink r:id="rId68" w:history="1">
              <w:r>
                <w:rPr>
                  <w:color w:val="#410a8c"/>
                  <w:u w:val="single"/>
                </w:rPr>
                <w:t xml:space="preserve">tel-03214101v1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Des criminels nazis peu connus du grand public sous le feu des projecteurs</w:t>
              </w:r>
            </w:hyperlink>
          </w:p>
          <w:p>
            <w:pPr/>
            <w:hyperlink r:id="rId70" w:history="1">
              <w:r>
                <w:rPr>
                  <w:color w:val="#410a8c"/>
                  <w:u w:val="single"/>
                </w:rPr>
                <w:t xml:space="preserve">Marie-Bénédicte Vincent</w:t>
              </w:r>
            </w:hyperlink>
            <w:r>
              <w:rPr/>
              <w:t xml:space="preserve">,</w:t>
            </w:r>
            <w:hyperlink r:id="rId14" w:history="1">
              <w:r>
                <w:rPr>
                  <w:color w:val="#410a8c"/>
                  <w:u w:val="single"/>
                </w:rPr>
                <w:t xml:space="preserve">Nathalie Le Bouedec</w:t>
              </w:r>
            </w:hyperlink>
          </w:p>
          <w:p>
            <w:pPr/>
            <w:r>
              <w:rPr>
                <w:i w:val="1"/>
                <w:iCs w:val="1"/>
              </w:rPr>
              <w:t xml:space="preserve">Criminocorpus, revue hypermédia. Histoire de la justice, des crimes et des peines</w:t>
            </w:r>
            <w:r>
              <w:rPr/>
              <w:t xml:space="preserve">, 22, 2023</w:t>
            </w:r>
          </w:p>
          <w:p>
            <w:pPr/>
            <w:r>
              <w:rPr/>
              <w:t xml:space="preserve">N°spécial de revue/special issue</w:t>
            </w:r>
          </w:p>
          <w:p>
            <w:pPr/>
            <w:hyperlink r:id="rId69" w:history="1">
              <w:r>
                <w:rPr>
                  <w:color w:val="#410a8c"/>
                  <w:u w:val="single"/>
                </w:rPr>
                <w:t xml:space="preserve">hal-04697813v1</w:t>
              </w:r>
            </w:hyperlink>
          </w:p>
        </w:tc>
      </w:tr>
      <w:tr>
        <w:trPr/>
        <w:tc>
          <w:tcPr>
            <w:noWrap/>
          </w:tcPr>
          <w:p>
            <w:pPr>
              <w:spacing w:after="200"/>
            </w:pPr>
            <w:hyperlink r:id="rId71" w:history="1">
              <w:r>
                <w:rPr>
                  <w:color w:val="1e198e"/>
                  <w:b w:val="1"/>
                  <w:bCs w:val="1"/>
                  <w:u w:val="single"/>
                </w:rPr>
                <w:t xml:space="preserve">Des criminels nazis peu connus du grand public sous le feu des projecteurs</w:t>
              </w:r>
            </w:hyperlink>
          </w:p>
          <w:p>
            <w:pPr/>
            <w:hyperlink r:id="rId70" w:history="1">
              <w:r>
                <w:rPr>
                  <w:color w:val="#410a8c"/>
                  <w:u w:val="single"/>
                </w:rPr>
                <w:t xml:space="preserve">Marie-Bénédicte Vincent</w:t>
              </w:r>
            </w:hyperlink>
            <w:r>
              <w:rPr/>
              <w:t xml:space="preserve">,</w:t>
            </w:r>
            <w:hyperlink r:id="rId11" w:history="1">
              <w:r>
                <w:rPr>
                  <w:color w:val="#410a8c"/>
                  <w:u w:val="single"/>
                </w:rPr>
                <w:t xml:space="preserve">Nathalie Le Bouëdec</w:t>
              </w:r>
            </w:hyperlink>
          </w:p>
          <w:p>
            <w:pPr/>
            <w:r>
              <w:rPr>
                <w:i w:val="1"/>
                <w:iCs w:val="1"/>
              </w:rPr>
              <w:t xml:space="preserve">Criminocorpus, revue hypermédia. Histoire de la justice, des crimes et des peines</w:t>
            </w:r>
            <w:r>
              <w:rPr/>
              <w:t xml:space="preserve">, 22, 2023, </w:t>
            </w:r>
            <w:hyperlink r:id="rId72" w:history="1">
              <w:r>
                <w:rPr>
                  <w:color w:val="#410a8c"/>
                  <w:u w:val="single"/>
                </w:rPr>
                <w:t xml:space="preserve">⟨10.4000/criminocorpus.12554⟩</w:t>
              </w:r>
            </w:hyperlink>
          </w:p>
          <w:p>
            <w:pPr/>
            <w:r>
              <w:rPr/>
              <w:t xml:space="preserve">N°spécial de revue/special issue</w:t>
            </w:r>
          </w:p>
          <w:p>
            <w:pPr/>
            <w:hyperlink r:id="rId71" w:history="1">
              <w:r>
                <w:rPr>
                  <w:color w:val="#410a8c"/>
                  <w:u w:val="single"/>
                </w:rPr>
                <w:t xml:space="preserve">halshs-04601305v1</w:t>
              </w:r>
            </w:hyperlink>
          </w:p>
        </w:tc>
      </w:tr>
      <w:tr>
        <w:trPr/>
        <w:tc>
          <w:tcPr>
            <w:noWrap/>
          </w:tcPr>
          <w:p>
            <w:pPr>
              <w:spacing w:after="200"/>
            </w:pPr>
            <w:hyperlink r:id="rId73" w:history="1">
              <w:r>
                <w:rPr>
                  <w:color w:val="1e198e"/>
                  <w:b w:val="1"/>
                  <w:bCs w:val="1"/>
                  <w:u w:val="single"/>
                </w:rPr>
                <w:t xml:space="preserve">Transitions démocratiques et transformation des élites en Allemagne au XXe siècle</w:t>
              </w:r>
            </w:hyperlink>
          </w:p>
          <w:p>
            <w:pPr/>
            <w:hyperlink r:id="rId74" w:history="1">
              <w:r>
                <w:rPr>
                  <w:color w:val="#410a8c"/>
                  <w:u w:val="single"/>
                </w:rPr>
                <w:t xml:space="preserve">Fritz Taubert</w:t>
              </w:r>
            </w:hyperlink>
            <w:r>
              <w:rPr/>
              <w:t xml:space="preserve">,</w:t>
            </w:r>
            <w:hyperlink r:id="rId14" w:history="1">
              <w:r>
                <w:rPr>
                  <w:color w:val="#410a8c"/>
                  <w:u w:val="single"/>
                </w:rPr>
                <w:t xml:space="preserve">Nathalie Le Bouedec</w:t>
              </w:r>
            </w:hyperlink>
          </w:p>
          <w:p>
            <w:pPr/>
            <w:r>
              <w:rPr/>
              <w:t xml:space="preserve">France. </w:t>
            </w:r>
            <w:r>
              <w:rPr>
                <w:i w:val="1"/>
                <w:iCs w:val="1"/>
              </w:rPr>
              <w:t xml:space="preserve">Allemagne d'aujourd'hui : revue francaise d'information sur l'Allemagne</w:t>
            </w:r>
            <w:r>
              <w:rPr/>
              <w:t xml:space="preserve">, 208, 2014</w:t>
            </w:r>
          </w:p>
          <w:p>
            <w:pPr/>
            <w:r>
              <w:rPr/>
              <w:t xml:space="preserve">N°spécial de revue/special issue</w:t>
            </w:r>
          </w:p>
          <w:p>
            <w:pPr/>
            <w:hyperlink r:id="rId73" w:history="1">
              <w:r>
                <w:rPr>
                  <w:color w:val="#410a8c"/>
                  <w:u w:val="single"/>
                </w:rPr>
                <w:t xml:space="preserve">halshs-01663930v1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Hermann Heller, der Außenseiter. Kritiker und Verteidiger des Rechtsstaates in einer Krisenzeit</w:t>
              </w:r>
            </w:hyperlink>
          </w:p>
          <w:p>
            <w:pPr/>
            <w:hyperlink r:id="rId14" w:history="1">
              <w:r>
                <w:rPr>
                  <w:color w:val="#410a8c"/>
                  <w:u w:val="single"/>
                </w:rPr>
                <w:t xml:space="preserve">Nathalie Le Bouedec</w:t>
              </w:r>
            </w:hyperlink>
          </w:p>
          <w:p>
            <w:pPr/>
            <w:r>
              <w:rPr/>
              <w:t xml:space="preserve">2024</w:t>
            </w:r>
          </w:p>
          <w:p>
            <w:pPr/>
            <w:r>
              <w:rPr/>
              <w:t xml:space="preserve">Article de blog scientifique</w:t>
            </w:r>
          </w:p>
          <w:p>
            <w:pPr/>
            <w:hyperlink r:id="rId75" w:history="1">
              <w:r>
                <w:rPr>
                  <w:color w:val="#410a8c"/>
                  <w:u w:val="single"/>
                </w:rPr>
                <w:t xml:space="preserve">halshs-04601288v1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3AA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athalie-le-bouedec" TargetMode="External"/><Relationship Id="rId8" Type="http://schemas.openxmlformats.org/officeDocument/2006/relationships/hyperlink" Target="https://orcid.org/0000-0002-5172-5728" TargetMode="External"/><Relationship Id="rId9" Type="http://schemas.openxmlformats.org/officeDocument/2006/relationships/hyperlink" Target="https://www.idref.fr/121934195" TargetMode="External"/><Relationship Id="rId10" Type="http://schemas.openxmlformats.org/officeDocument/2006/relationships/hyperlink" Target="https://hal.science/hal-04733548v1" TargetMode="External"/><Relationship Id="rId11" Type="http://schemas.openxmlformats.org/officeDocument/2006/relationships/hyperlink" Target="https://hal.science/search/index/?q=*&amp;authFullName_s=Nathalie Le Bou&#235;dec" TargetMode="External"/><Relationship Id="rId12" Type="http://schemas.openxmlformats.org/officeDocument/2006/relationships/hyperlink" Target="https://dx.doi.org/10.4000/12dw8" TargetMode="External"/><Relationship Id="rId13" Type="http://schemas.openxmlformats.org/officeDocument/2006/relationships/hyperlink" Target="https://hal.science/hal-04370063v1" TargetMode="External"/><Relationship Id="rId14" Type="http://schemas.openxmlformats.org/officeDocument/2006/relationships/hyperlink" Target="https://hal.science/search/index/?q=*&amp;authFullName_s=Nathalie Le Bouedec" TargetMode="External"/><Relationship Id="rId15" Type="http://schemas.openxmlformats.org/officeDocument/2006/relationships/hyperlink" Target="https://dx.doi.org/10.5771/0023-4834-2023-2" TargetMode="External"/><Relationship Id="rId16" Type="http://schemas.openxmlformats.org/officeDocument/2006/relationships/hyperlink" Target="https://hal.science/hal-04063651v1" TargetMode="External"/><Relationship Id="rId17" Type="http://schemas.openxmlformats.org/officeDocument/2006/relationships/hyperlink" Target="https://dx.doi.org/10.4000/criminocorpus.12625" TargetMode="External"/><Relationship Id="rId18" Type="http://schemas.openxmlformats.org/officeDocument/2006/relationships/hyperlink" Target="https://hal.science/hal-02427970v1" TargetMode="External"/><Relationship Id="rId19" Type="http://schemas.openxmlformats.org/officeDocument/2006/relationships/hyperlink" Target="https://hal.science/hal-01958332v1" TargetMode="External"/><Relationship Id="rId20" Type="http://schemas.openxmlformats.org/officeDocument/2006/relationships/hyperlink" Target="https://shs.hal.science/halshs-01310061v1" TargetMode="External"/><Relationship Id="rId21" Type="http://schemas.openxmlformats.org/officeDocument/2006/relationships/hyperlink" Target="https://hal.science/hal-01427934v1" TargetMode="External"/><Relationship Id="rId22" Type="http://schemas.openxmlformats.org/officeDocument/2006/relationships/hyperlink" Target="https://dx.doi.org/10.26014/j.comp.2016.04.07" TargetMode="External"/><Relationship Id="rId23" Type="http://schemas.openxmlformats.org/officeDocument/2006/relationships/hyperlink" Target="https://hal.science/hal-01078091v1" TargetMode="External"/><Relationship Id="rId24" Type="http://schemas.openxmlformats.org/officeDocument/2006/relationships/hyperlink" Target="https://dx.doi.org/10.3917/all.208.0031" TargetMode="External"/><Relationship Id="rId25" Type="http://schemas.openxmlformats.org/officeDocument/2006/relationships/hyperlink" Target="https://hal.science/hal-01078092v1" TargetMode="External"/><Relationship Id="rId26" Type="http://schemas.openxmlformats.org/officeDocument/2006/relationships/hyperlink" Target="https://shs.hal.science/halshs-01108711v1" TargetMode="External"/><Relationship Id="rId27" Type="http://schemas.openxmlformats.org/officeDocument/2006/relationships/hyperlink" Target="https://hal.science/hal-05509993v1" TargetMode="External"/><Relationship Id="rId28" Type="http://schemas.openxmlformats.org/officeDocument/2006/relationships/hyperlink" Target="https://hal.science/hal-05510025v1" TargetMode="External"/><Relationship Id="rId29" Type="http://schemas.openxmlformats.org/officeDocument/2006/relationships/hyperlink" Target="https://hal.science/hal-03973153v1" TargetMode="External"/><Relationship Id="rId30" Type="http://schemas.openxmlformats.org/officeDocument/2006/relationships/hyperlink" Target="https://hal.science/hal-03973149v1" TargetMode="External"/><Relationship Id="rId31" Type="http://schemas.openxmlformats.org/officeDocument/2006/relationships/hyperlink" Target="https://hal.science/hal-03973157v1" TargetMode="External"/><Relationship Id="rId32" Type="http://schemas.openxmlformats.org/officeDocument/2006/relationships/hyperlink" Target="https://hal.science/hal-04792132v1" TargetMode="External"/><Relationship Id="rId33" Type="http://schemas.openxmlformats.org/officeDocument/2006/relationships/hyperlink" Target="https://shs.hal.science/halshs-01663701v1" TargetMode="External"/><Relationship Id="rId34" Type="http://schemas.openxmlformats.org/officeDocument/2006/relationships/hyperlink" Target="https://hal.science/search/index/?q=*&amp;authFullName_s=Nicolas Bonnet" TargetMode="External"/><Relationship Id="rId35" Type="http://schemas.openxmlformats.org/officeDocument/2006/relationships/hyperlink" Target="https://hal.science/search/index/?q=*&amp;authFullName_s=Pierre-Paul Gr&#233;gorio" TargetMode="External"/><Relationship Id="rId36" Type="http://schemas.openxmlformats.org/officeDocument/2006/relationships/hyperlink" Target="https://hal.science/search/index/?q=*&amp;authFullName_s=Alexandra Palau" TargetMode="External"/><Relationship Id="rId37" Type="http://schemas.openxmlformats.org/officeDocument/2006/relationships/hyperlink" Target="https://hal.science/search/index/?q=*&amp;authFullName_s=Marc Smith" TargetMode="External"/><Relationship Id="rId38" Type="http://schemas.openxmlformats.org/officeDocument/2006/relationships/hyperlink" Target="https://hal.science/hal-01306416v1" TargetMode="External"/><Relationship Id="rId39" Type="http://schemas.openxmlformats.org/officeDocument/2006/relationships/hyperlink" Target="https://hal.science/search/index/?q=*&amp;authFullName_s=Sandie Attia" TargetMode="External"/><Relationship Id="rId40" Type="http://schemas.openxmlformats.org/officeDocument/2006/relationships/hyperlink" Target="https://hal.science/search/index/?q=*&amp;authFullName_s=Ingrid Streble" TargetMode="External"/><Relationship Id="rId41" Type="http://schemas.openxmlformats.org/officeDocument/2006/relationships/hyperlink" Target="https://hal.science/search/index/?q=*&amp;authFullName_s=Alice Volkwein" TargetMode="External"/><Relationship Id="rId42" Type="http://schemas.openxmlformats.org/officeDocument/2006/relationships/hyperlink" Target="https://www.winter-verlag.de/de/detail/978-3-8253-6122-8/Attia_Hg_Der_Spur_auf_der_Spur/" TargetMode="External"/><Relationship Id="rId43" Type="http://schemas.openxmlformats.org/officeDocument/2006/relationships/hyperlink" Target="https://hal.science/hal-01078086v1" TargetMode="External"/><Relationship Id="rId44" Type="http://schemas.openxmlformats.org/officeDocument/2006/relationships/hyperlink" Target="http://www.pulaval.com" TargetMode="External"/><Relationship Id="rId45" Type="http://schemas.openxmlformats.org/officeDocument/2006/relationships/hyperlink" Target="https://hal.science/hal-04622294v1" TargetMode="External"/><Relationship Id="rId46" Type="http://schemas.openxmlformats.org/officeDocument/2006/relationships/hyperlink" Target="https://hal.science/search/index/?q=*&amp;authFullName_s=Julien Barroche" TargetMode="External"/><Relationship Id="rId47" Type="http://schemas.openxmlformats.org/officeDocument/2006/relationships/hyperlink" Target="https://hal.science/search/index/?q=*&amp;authFullName_s=Xavier Pons" TargetMode="External"/><Relationship Id="rId48" Type="http://schemas.openxmlformats.org/officeDocument/2006/relationships/hyperlink" Target="https://www.editions-harmattan.fr/livre-figures_de_l_etat_educateur_pour_une_approche_pluridisciplinaire-9782296062351-26788.html" TargetMode="External"/><Relationship Id="rId49" Type="http://schemas.openxmlformats.org/officeDocument/2006/relationships/hyperlink" Target="https://hal.science/hal-05509972v1" TargetMode="External"/><Relationship Id="rId50" Type="http://schemas.openxmlformats.org/officeDocument/2006/relationships/hyperlink" Target="https://www.degruyterbrill.com/document/doi/10.1515/9783111153780/html?srsltid=AfmBOoo9l1PqycxrNm23d5R1J96Kpsl5s3TVbme9lRmxYFUbtCEmww-a" TargetMode="External"/><Relationship Id="rId51" Type="http://schemas.openxmlformats.org/officeDocument/2006/relationships/hyperlink" Target="https://dx.doi.org/10.1515/9783111153780-002" TargetMode="External"/><Relationship Id="rId52" Type="http://schemas.openxmlformats.org/officeDocument/2006/relationships/hyperlink" Target="https://hal.science/hal-04792139v1" TargetMode="External"/><Relationship Id="rId53" Type="http://schemas.openxmlformats.org/officeDocument/2006/relationships/hyperlink" Target="https://www.steiner-verlag.de/L-Allemagne-et-au-dela/9783515136198" TargetMode="External"/><Relationship Id="rId54" Type="http://schemas.openxmlformats.org/officeDocument/2006/relationships/hyperlink" Target="https://hal.science/hal-03092763v1" TargetMode="External"/><Relationship Id="rId55" Type="http://schemas.openxmlformats.org/officeDocument/2006/relationships/hyperlink" Target="https://link.springer.com/book/10.1007/978-3-658-37577-5" TargetMode="External"/><Relationship Id="rId56" Type="http://schemas.openxmlformats.org/officeDocument/2006/relationships/hyperlink" Target="https://dx.doi.org/10.1007/978-3-658-37577-5" TargetMode="External"/><Relationship Id="rId57" Type="http://schemas.openxmlformats.org/officeDocument/2006/relationships/hyperlink" Target="https://hal.science/hal-01859260v1" TargetMode="External"/><Relationship Id="rId58" Type="http://schemas.openxmlformats.org/officeDocument/2006/relationships/hyperlink" Target="http://www.editions-msh.fr/livre/?GCOI=27351100061910" TargetMode="External"/><Relationship Id="rId59" Type="http://schemas.openxmlformats.org/officeDocument/2006/relationships/hyperlink" Target="https://hal.science/hal-01958341v1" TargetMode="External"/><Relationship Id="rId60" Type="http://schemas.openxmlformats.org/officeDocument/2006/relationships/hyperlink" Target="https://hal.science/hal-01859259v1" TargetMode="External"/><Relationship Id="rId61" Type="http://schemas.openxmlformats.org/officeDocument/2006/relationships/hyperlink" Target="http://www.synchron-publishers.com/pdf/vermittlung.pdf" TargetMode="External"/><Relationship Id="rId62" Type="http://schemas.openxmlformats.org/officeDocument/2006/relationships/hyperlink" Target="https://shs.hal.science/halshs-01667156v1" TargetMode="External"/><Relationship Id="rId63" Type="http://schemas.openxmlformats.org/officeDocument/2006/relationships/hyperlink" Target="https://shs.hal.science/halshs-01310066v1" TargetMode="External"/><Relationship Id="rId64" Type="http://schemas.openxmlformats.org/officeDocument/2006/relationships/hyperlink" Target="http://www.peterlang.com/index.cfm?event=cmp.ccc.seitenstruktur.detailseiten&amp;amp;seitentyp=produkt&amp;amp;pk=81807" TargetMode="External"/><Relationship Id="rId65" Type="http://schemas.openxmlformats.org/officeDocument/2006/relationships/hyperlink" Target="https://hal.science/hal-01078094v1" TargetMode="External"/><Relationship Id="rId66" Type="http://schemas.openxmlformats.org/officeDocument/2006/relationships/hyperlink" Target="https://ube.hal.science/hal-01332992v1" TargetMode="External"/><Relationship Id="rId67" Type="http://schemas.openxmlformats.org/officeDocument/2006/relationships/hyperlink" Target="https://hal.science/hal-03587273v1" TargetMode="External"/><Relationship Id="rId68" Type="http://schemas.openxmlformats.org/officeDocument/2006/relationships/hyperlink" Target="https://hal.science/tel-03214101v1" TargetMode="External"/><Relationship Id="rId69" Type="http://schemas.openxmlformats.org/officeDocument/2006/relationships/hyperlink" Target="https://hal.science/hal-04697813v1" TargetMode="External"/><Relationship Id="rId70" Type="http://schemas.openxmlformats.org/officeDocument/2006/relationships/hyperlink" Target="https://hal.science/search/index/?q=*&amp;authFullName_s=Marie-B&#233;n&#233;dicte Vincent" TargetMode="External"/><Relationship Id="rId71" Type="http://schemas.openxmlformats.org/officeDocument/2006/relationships/hyperlink" Target="https://shs.hal.science/halshs-04601305v1" TargetMode="External"/><Relationship Id="rId72" Type="http://schemas.openxmlformats.org/officeDocument/2006/relationships/hyperlink" Target="https://dx.doi.org/10.4000/criminocorpus.12554" TargetMode="External"/><Relationship Id="rId73" Type="http://schemas.openxmlformats.org/officeDocument/2006/relationships/hyperlink" Target="https://shs.hal.science/halshs-01663930v1" TargetMode="External"/><Relationship Id="rId74" Type="http://schemas.openxmlformats.org/officeDocument/2006/relationships/hyperlink" Target="https://hal.science/search/index/?q=*&amp;authFullName_s=Fritz Taubert" TargetMode="External"/><Relationship Id="rId75" Type="http://schemas.openxmlformats.org/officeDocument/2006/relationships/hyperlink" Target="https://shs.hal.science/halshs-04601288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Le Bouëdec</dc:title>
  <dc:description>CV</dc:description>
  <dc:subject/>
  <cp:keywords/>
  <cp:category/>
  <cp:lastModifiedBy/>
  <dcterms:created xsi:type="dcterms:W3CDTF">2026-03-17T01:21:42+01:00</dcterms:created>
  <dcterms:modified xsi:type="dcterms:W3CDTF">2026-03-17T01:21:42+01:00</dcterms:modified>
</cp:coreProperties>
</file>

<file path=docProps/custom.xml><?xml version="1.0" encoding="utf-8"?>
<Properties xmlns="http://schemas.openxmlformats.org/officeDocument/2006/custom-properties" xmlns:vt="http://schemas.openxmlformats.org/officeDocument/2006/docPropsVTypes"/>
</file>