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LEVY </w:t>
      </w:r>
      <w:r>
        <w:rPr>
          <w:color w:val="641e6e"/>
        </w:rPr>
        <w:t xml:space="preserve">Nathalie Lévy | Professeure en Sciences Économiques | Directrice Adjointe de l'IUT de Tours (Université de Tours) |Chercheuse à l'Institut de Recherche Juridique Interdisciplinaire François-Rabelais (IRJI François-Rabelais ER 7496)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nathalie-levy</w:t>
        </w:r>
      </w:hyperlink>
    </w:p>
    <w:p>
      <w:pPr>
        <w:numPr>
          <w:ilvl w:val="0"/>
          <w:numId w:val="1"/>
        </w:numPr>
      </w:pPr>
      <w:r>
        <w:rPr/>
        <w:t xml:space="preserve"> ORCID : </w:t>
      </w:r>
      <w:hyperlink r:id="rId8" w:history="1">
        <w:r>
          <w:rPr>
            <w:color w:val="#410a8c"/>
            <w:u w:val="single"/>
          </w:rPr>
          <w:t xml:space="preserve">0000-0001-5243-9953</w:t>
        </w:r>
      </w:hyperlink>
    </w:p>
    <w:p>
      <w:pPr>
        <w:spacing w:before="600"/>
      </w:pPr>
    </w:p>
    <w:p>
      <w:pPr>
        <w:pStyle w:val="Heading2"/>
      </w:pPr>
      <w:r>
        <w:rPr>
          <w:color w:val="1e198e"/>
          <w:b w:val="1"/>
          <w:bCs w:val="1"/>
        </w:rPr>
        <w:t xml:space="preserve">Présentation</w:t>
      </w:r>
    </w:p>
    <w:p>
      <w:pPr>
        <w:spacing w:after="100"/>
      </w:pPr>
    </w:p>
    <w:p>
      <w:pPr/>
      <w:r>
        <w:rPr/>
        <w:t xml:space="preserve">Nathalie Lévy est Professeure en Sciences économiques à l’Université de Tours, dans le département Techniques de commercialisation de l'IUT de Tours, et chercheure à l’IRJI (Institut de Recherches Juridiques et Interdisciplinaires). Elle est directrice adjointe en charge de l’offre de formation et de la pédagogie de l’IUT de Tours depuis octobre 2024.</w:t>
      </w:r>
    </w:p>
    <w:p>
      <w:pPr/>
      <w:r>
        <w:rPr/>
        <w:t xml:space="preserve">Ses recherches en macro-économie monétaire portent principalement sur trois axes : (i) la mutation des structures bancaires et de financement, en questionnant les modèles d'organisation bancaire et la destination de l'épargne des ménages européens ; (ii) la propagation du néolibéralisme anglo-américain en Europe et son impact sur les structures financières ; (iii) la transparence des formes institutionnelles de la politique monétaire et du financement de l'économie, en examinant notamment l'indépendance des banques centrales et la transparence financière dans le contexte de la finance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Assessing the evolution of banking reputation literature: a bibliometric analysis</w:t>
              </w:r>
            </w:hyperlink>
          </w:p>
          <w:p>
            <w:pPr/>
            <w:hyperlink r:id="rId10" w:history="1">
              <w:r>
                <w:rPr>
                  <w:color w:val="#410a8c"/>
                  <w:u w:val="single"/>
                </w:rPr>
                <w:t xml:space="preserve">Rosella Carè</w:t>
              </w:r>
            </w:hyperlink>
            <w:r>
              <w:rPr/>
              <w:t xml:space="preserve">,</w:t>
            </w:r>
            <w:hyperlink r:id="rId11" w:history="1">
              <w:r>
                <w:rPr>
                  <w:color w:val="#410a8c"/>
                  <w:u w:val="single"/>
                </w:rPr>
                <w:t xml:space="preserve">Rabia Fatima</w:t>
              </w:r>
            </w:hyperlink>
            <w:r>
              <w:rPr/>
              <w:t xml:space="preserve">,</w:t>
            </w:r>
            <w:hyperlink r:id="rId12" w:history="1">
              <w:r>
                <w:rPr>
                  <w:color w:val="#410a8c"/>
                  <w:u w:val="single"/>
                </w:rPr>
                <w:t xml:space="preserve">Nathalie Lèvy</w:t>
              </w:r>
            </w:hyperlink>
          </w:p>
          <w:p>
            <w:pPr/>
            <w:r>
              <w:rPr>
                <w:i w:val="1"/>
                <w:iCs w:val="1"/>
              </w:rPr>
              <w:t xml:space="preserve">International Journal of Bank Marketing</w:t>
            </w:r>
            <w:r>
              <w:rPr/>
              <w:t xml:space="preserve">, 2024, 42 (5), pp. 1059-1091. </w:t>
            </w:r>
            <w:hyperlink r:id="rId13" w:history="1">
              <w:r>
                <w:rPr>
                  <w:color w:val="#410a8c"/>
                  <w:u w:val="single"/>
                </w:rPr>
                <w:t xml:space="preserve">⟨10.1108/ijbm-07-2023-0417⟩</w:t>
              </w:r>
            </w:hyperlink>
          </w:p>
          <w:p>
            <w:pPr/>
            <w:r>
              <w:rPr/>
              <w:t xml:space="preserve">Article dans une revue</w:t>
            </w:r>
          </w:p>
          <w:p>
            <w:pPr/>
            <w:hyperlink r:id="rId9" w:history="1">
              <w:r>
                <w:rPr>
                  <w:color w:val="#410a8c"/>
                  <w:u w:val="single"/>
                </w:rPr>
                <w:t xml:space="preserve">hal-04493818v1</w:t>
              </w:r>
            </w:hyperlink>
          </w:p>
        </w:tc>
      </w:tr>
      <w:tr>
        <w:trPr/>
        <w:tc>
          <w:tcPr>
            <w:noWrap/>
          </w:tcPr>
          <w:p>
            <w:pPr>
              <w:spacing w:after="200"/>
            </w:pPr>
            <w:hyperlink r:id="rId14" w:history="1">
              <w:r>
                <w:rPr>
                  <w:color w:val="1e198e"/>
                  <w:b w:val="1"/>
                  <w:bCs w:val="1"/>
                  <w:u w:val="single"/>
                </w:rPr>
                <w:t xml:space="preserve">Missing finance in social impact bond research? A bibliometric overview between past and future research</w:t>
              </w:r>
            </w:hyperlink>
          </w:p>
          <w:p>
            <w:pPr/>
            <w:hyperlink r:id="rId10" w:history="1">
              <w:r>
                <w:rPr>
                  <w:color w:val="#410a8c"/>
                  <w:u w:val="single"/>
                </w:rPr>
                <w:t xml:space="preserve">Rosella Carè</w:t>
              </w:r>
            </w:hyperlink>
            <w:r>
              <w:rPr/>
              <w:t xml:space="preserve">,</w:t>
            </w:r>
            <w:hyperlink r:id="rId15" w:history="1">
              <w:r>
                <w:rPr>
                  <w:color w:val="#410a8c"/>
                  <w:u w:val="single"/>
                </w:rPr>
                <w:t xml:space="preserve">Nathalie Lévy</w:t>
              </w:r>
            </w:hyperlink>
            <w:r>
              <w:rPr/>
              <w:t xml:space="preserve">,</w:t>
            </w:r>
            <w:hyperlink r:id="rId16" w:history="1">
              <w:r>
                <w:rPr>
                  <w:color w:val="#410a8c"/>
                  <w:u w:val="single"/>
                </w:rPr>
                <w:t xml:space="preserve">Stella Carè</w:t>
              </w:r>
            </w:hyperlink>
            <w:r>
              <w:rPr/>
              <w:t xml:space="preserve">,</w:t>
            </w:r>
            <w:hyperlink r:id="rId11" w:history="1">
              <w:r>
                <w:rPr>
                  <w:color w:val="#410a8c"/>
                  <w:u w:val="single"/>
                </w:rPr>
                <w:t xml:space="preserve">Rabia Fatima</w:t>
              </w:r>
            </w:hyperlink>
          </w:p>
          <w:p>
            <w:pPr/>
            <w:r>
              <w:rPr>
                <w:i w:val="1"/>
                <w:iCs w:val="1"/>
              </w:rPr>
              <w:t xml:space="preserve">Corporate Social Responsibility and Environmental Management</w:t>
            </w:r>
            <w:r>
              <w:rPr/>
              <w:t xml:space="preserve">, 2023, 30 (5), pp.2101-2120. </w:t>
            </w:r>
            <w:hyperlink r:id="rId17" w:history="1">
              <w:r>
                <w:rPr>
                  <w:color w:val="#410a8c"/>
                  <w:u w:val="single"/>
                </w:rPr>
                <w:t xml:space="preserve">⟨10.1002/csr.2496⟩</w:t>
              </w:r>
            </w:hyperlink>
          </w:p>
          <w:p>
            <w:pPr/>
            <w:r>
              <w:rPr/>
              <w:t xml:space="preserve">Article dans une revue</w:t>
            </w:r>
          </w:p>
          <w:p>
            <w:pPr/>
            <w:hyperlink r:id="rId14" w:history="1">
              <w:r>
                <w:rPr>
                  <w:color w:val="#410a8c"/>
                  <w:u w:val="single"/>
                </w:rPr>
                <w:t xml:space="preserve">hal-04127895v1</w:t>
              </w:r>
            </w:hyperlink>
          </w:p>
        </w:tc>
      </w:tr>
      <w:tr>
        <w:trPr/>
        <w:tc>
          <w:tcPr>
            <w:noWrap/>
          </w:tcPr>
          <w:p>
            <w:pPr>
              <w:spacing w:after="200"/>
            </w:pPr>
            <w:hyperlink r:id="rId18" w:history="1">
              <w:r>
                <w:rPr>
                  <w:color w:val="1e198e"/>
                  <w:b w:val="1"/>
                  <w:bCs w:val="1"/>
                  <w:u w:val="single"/>
                </w:rPr>
                <w:t xml:space="preserve">Les produits financiers peuvent-ils être transparents ? Discours de banques et de consommateurs</w:t>
              </w:r>
            </w:hyperlink>
          </w:p>
          <w:p>
            <w:pPr/>
            <w:hyperlink r:id="rId19" w:history="1">
              <w:r>
                <w:rPr>
                  <w:color w:val="#410a8c"/>
                  <w:u w:val="single"/>
                </w:rPr>
                <w:t xml:space="preserve">Eric Dehay</w:t>
              </w:r>
            </w:hyperlink>
            <w:r>
              <w:rPr/>
              <w:t xml:space="preserve">,</w:t>
            </w:r>
            <w:hyperlink r:id="rId20" w:history="1">
              <w:r>
                <w:rPr>
                  <w:color w:val="#410a8c"/>
                  <w:u w:val="single"/>
                </w:rPr>
                <w:t xml:space="preserve">Nathalie Levy</w:t>
              </w:r>
            </w:hyperlink>
          </w:p>
          <w:p>
            <w:pPr/>
            <w:r>
              <w:rPr>
                <w:i w:val="1"/>
                <w:iCs w:val="1"/>
              </w:rPr>
              <w:t xml:space="preserve">SociologieS</w:t>
            </w:r>
            <w:r>
              <w:rPr/>
              <w:t xml:space="preserve">, 2020</w:t>
            </w:r>
          </w:p>
          <w:p>
            <w:pPr/>
            <w:r>
              <w:rPr/>
              <w:t xml:space="preserve">Article dans une revue</w:t>
            </w:r>
          </w:p>
          <w:p>
            <w:pPr/>
            <w:hyperlink r:id="rId18" w:history="1">
              <w:r>
                <w:rPr>
                  <w:color w:val="#410a8c"/>
                  <w:u w:val="single"/>
                </w:rPr>
                <w:t xml:space="preserve">hal-03224507v1</w:t>
              </w:r>
            </w:hyperlink>
          </w:p>
        </w:tc>
      </w:tr>
      <w:tr>
        <w:trPr/>
        <w:tc>
          <w:tcPr>
            <w:noWrap/>
          </w:tcPr>
          <w:p>
            <w:pPr>
              <w:spacing w:after="200"/>
            </w:pPr>
            <w:hyperlink r:id="rId21" w:history="1">
              <w:r>
                <w:rPr>
                  <w:color w:val="1e198e"/>
                  <w:b w:val="1"/>
                  <w:bCs w:val="1"/>
                  <w:u w:val="single"/>
                </w:rPr>
                <w:t xml:space="preserve">L'indépendance des banques centrales pendant l'Entre-deux-guerres</w:t>
              </w:r>
            </w:hyperlink>
          </w:p>
          <w:p>
            <w:pPr/>
            <w:hyperlink r:id="rId20" w:history="1">
              <w:r>
                <w:rPr>
                  <w:color w:val="#410a8c"/>
                  <w:u w:val="single"/>
                </w:rPr>
                <w:t xml:space="preserve">Nathalie Levy</w:t>
              </w:r>
            </w:hyperlink>
          </w:p>
          <w:p>
            <w:pPr/>
            <w:r>
              <w:rPr>
                <w:i w:val="1"/>
                <w:iCs w:val="1"/>
              </w:rPr>
              <w:t xml:space="preserve">Journal national de la recherche en IUT</w:t>
            </w:r>
            <w:r>
              <w:rPr/>
              <w:t xml:space="preserve">, 2013, volume 4</w:t>
            </w:r>
          </w:p>
          <w:p>
            <w:pPr/>
            <w:r>
              <w:rPr/>
              <w:t xml:space="preserve">Article dans une revue</w:t>
            </w:r>
          </w:p>
          <w:p>
            <w:pPr/>
            <w:hyperlink r:id="rId21" w:history="1">
              <w:r>
                <w:rPr>
                  <w:color w:val="#410a8c"/>
                  <w:u w:val="single"/>
                </w:rPr>
                <w:t xml:space="preserve">hal-01157454v1</w:t>
              </w:r>
            </w:hyperlink>
          </w:p>
        </w:tc>
      </w:tr>
      <w:tr>
        <w:trPr/>
        <w:tc>
          <w:tcPr>
            <w:noWrap/>
          </w:tcPr>
          <w:p>
            <w:pPr>
              <w:spacing w:after="200"/>
            </w:pPr>
            <w:hyperlink r:id="rId22" w:history="1">
              <w:r>
                <w:rPr>
                  <w:color w:val="1e198e"/>
                  <w:b w:val="1"/>
                  <w:bCs w:val="1"/>
                  <w:u w:val="single"/>
                </w:rPr>
                <w:t xml:space="preserve">Un siècle et demi d’activité titres des banques commerciales américaines plaidoyer pour l’unité et la plasticité du système de financement</w:t>
              </w:r>
            </w:hyperlink>
          </w:p>
          <w:p>
            <w:pPr/>
            <w:hyperlink r:id="rId20" w:history="1">
              <w:r>
                <w:rPr>
                  <w:color w:val="#410a8c"/>
                  <w:u w:val="single"/>
                </w:rPr>
                <w:t xml:space="preserve">Nathalie Levy</w:t>
              </w:r>
            </w:hyperlink>
          </w:p>
          <w:p>
            <w:pPr/>
            <w:r>
              <w:rPr>
                <w:i w:val="1"/>
                <w:iCs w:val="1"/>
              </w:rPr>
              <w:t xml:space="preserve">Revue d'économie financière</w:t>
            </w:r>
            <w:r>
              <w:rPr/>
              <w:t xml:space="preserve">, 2012, 105, p. 49-70. </w:t>
            </w:r>
            <w:hyperlink r:id="rId23" w:history="1">
              <w:r>
                <w:rPr>
                  <w:color w:val="#410a8c"/>
                  <w:u w:val="single"/>
                </w:rPr>
                <w:t xml:space="preserve">⟨10.3917/ecofi.105.0049⟩</w:t>
              </w:r>
            </w:hyperlink>
          </w:p>
          <w:p>
            <w:pPr/>
            <w:r>
              <w:rPr/>
              <w:t xml:space="preserve">Article dans une revue</w:t>
            </w:r>
          </w:p>
          <w:p>
            <w:pPr/>
            <w:hyperlink r:id="rId22" w:history="1">
              <w:r>
                <w:rPr>
                  <w:color w:val="#410a8c"/>
                  <w:u w:val="single"/>
                </w:rPr>
                <w:t xml:space="preserve">hal-01157476v1</w:t>
              </w:r>
            </w:hyperlink>
          </w:p>
        </w:tc>
      </w:tr>
      <w:tr>
        <w:trPr/>
        <w:tc>
          <w:tcPr>
            <w:noWrap/>
          </w:tcPr>
          <w:p>
            <w:pPr>
              <w:spacing w:after="200"/>
            </w:pPr>
            <w:hyperlink r:id="rId24" w:history="1">
              <w:r>
                <w:rPr>
                  <w:color w:val="1e198e"/>
                  <w:b w:val="1"/>
                  <w:bCs w:val="1"/>
                  <w:u w:val="single"/>
                </w:rPr>
                <w:t xml:space="preserve">Placements des ménages en Europe : le rôle des intermédiaires financiers se transforme en profondeur</w:t>
              </w:r>
            </w:hyperlink>
          </w:p>
          <w:p>
            <w:pPr/>
            <w:hyperlink r:id="rId25" w:history="1">
              <w:r>
                <w:rPr>
                  <w:color w:val="#410a8c"/>
                  <w:u w:val="single"/>
                </w:rPr>
                <w:t xml:space="preserve">Michel Boutillier</w:t>
              </w:r>
            </w:hyperlink>
            <w:r>
              <w:rPr/>
              <w:t xml:space="preserve">,</w:t>
            </w:r>
            <w:hyperlink r:id="rId15" w:history="1">
              <w:r>
                <w:rPr>
                  <w:color w:val="#410a8c"/>
                  <w:u w:val="single"/>
                </w:rPr>
                <w:t xml:space="preserve">Nathalie Lévy</w:t>
              </w:r>
            </w:hyperlink>
            <w:r>
              <w:rPr/>
              <w:t xml:space="preserve">,</w:t>
            </w:r>
            <w:hyperlink r:id="rId26" w:history="1">
              <w:r>
                <w:rPr>
                  <w:color w:val="#410a8c"/>
                  <w:u w:val="single"/>
                </w:rPr>
                <w:t xml:space="preserve">Christine Lagoutte</w:t>
              </w:r>
            </w:hyperlink>
            <w:r>
              <w:rPr/>
              <w:t xml:space="preserve">,</w:t>
            </w:r>
            <w:hyperlink r:id="rId27" w:history="1">
              <w:r>
                <w:rPr>
                  <w:color w:val="#410a8c"/>
                  <w:u w:val="single"/>
                </w:rPr>
                <w:t xml:space="preserve">Valérie Oheix</w:t>
              </w:r>
            </w:hyperlink>
          </w:p>
          <w:p>
            <w:pPr/>
            <w:r>
              <w:rPr>
                <w:i w:val="1"/>
                <w:iCs w:val="1"/>
              </w:rPr>
              <w:t xml:space="preserve">Economie et Statistique / Economics and Statistics</w:t>
            </w:r>
            <w:r>
              <w:rPr/>
              <w:t xml:space="preserve">, 2002, 354</w:t>
            </w:r>
          </w:p>
          <w:p>
            <w:pPr/>
            <w:r>
              <w:rPr/>
              <w:t xml:space="preserve">Article dans une revue</w:t>
            </w:r>
          </w:p>
          <w:p>
            <w:pPr/>
            <w:hyperlink r:id="rId24" w:history="1">
              <w:r>
                <w:rPr>
                  <w:color w:val="#410a8c"/>
                  <w:u w:val="single"/>
                </w:rPr>
                <w:t xml:space="preserve">hal-03928983v1</w:t>
              </w:r>
            </w:hyperlink>
          </w:p>
        </w:tc>
      </w:tr>
      <w:tr>
        <w:trPr/>
        <w:tc>
          <w:tcPr>
            <w:noWrap/>
          </w:tcPr>
          <w:p>
            <w:pPr>
              <w:spacing w:after="200"/>
            </w:pPr>
            <w:hyperlink r:id="rId28" w:history="1">
              <w:r>
                <w:rPr>
                  <w:color w:val="1e198e"/>
                  <w:b w:val="1"/>
                  <w:bCs w:val="1"/>
                  <w:u w:val="single"/>
                </w:rPr>
                <w:t xml:space="preserve">Financement et gouvernement des entreprisesExceptions et convergences européennes</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r>
              <w:rPr/>
              <w:t xml:space="preserve">,</w:t>
            </w:r>
            <w:hyperlink r:id="rId29" w:history="1">
              <w:r>
                <w:rPr>
                  <w:color w:val="#410a8c"/>
                  <w:u w:val="single"/>
                </w:rPr>
                <w:t xml:space="preserve">Agnes Labye</w:t>
              </w:r>
            </w:hyperlink>
            <w:r>
              <w:rPr/>
              <w:t xml:space="preserve">,</w:t>
            </w:r>
            <w:hyperlink r:id="rId26" w:history="1">
              <w:r>
                <w:rPr>
                  <w:color w:val="#410a8c"/>
                  <w:u w:val="single"/>
                </w:rPr>
                <w:t xml:space="preserve">Christine Lagoutte</w:t>
              </w:r>
            </w:hyperlink>
            <w:r>
              <w:rPr/>
              <w:t xml:space="preserve">,</w:t>
            </w:r>
            <w:hyperlink r:id="rId27" w:history="1">
              <w:r>
                <w:rPr>
                  <w:color w:val="#410a8c"/>
                  <w:u w:val="single"/>
                </w:rPr>
                <w:t xml:space="preserve">Valérie Oheix</w:t>
              </w:r>
            </w:hyperlink>
          </w:p>
          <w:p>
            <w:pPr/>
            <w:r>
              <w:rPr>
                <w:i w:val="1"/>
                <w:iCs w:val="1"/>
              </w:rPr>
              <w:t xml:space="preserve">Revue d'économie politique</w:t>
            </w:r>
            <w:r>
              <w:rPr/>
              <w:t xml:space="preserve">, 2002, 112 (4), pp.499-544. </w:t>
            </w:r>
            <w:hyperlink r:id="rId30" w:history="1">
              <w:r>
                <w:rPr>
                  <w:color w:val="#410a8c"/>
                  <w:u w:val="single"/>
                </w:rPr>
                <w:t xml:space="preserve">⟨10.3917/redp.124.0499⟩</w:t>
              </w:r>
            </w:hyperlink>
          </w:p>
          <w:p>
            <w:pPr/>
            <w:r>
              <w:rPr/>
              <w:t xml:space="preserve">Article dans une revue</w:t>
            </w:r>
          </w:p>
          <w:p>
            <w:pPr/>
            <w:hyperlink r:id="rId28" w:history="1">
              <w:r>
                <w:rPr>
                  <w:color w:val="#410a8c"/>
                  <w:u w:val="single"/>
                </w:rPr>
                <w:t xml:space="preserve">hal-03928991v1</w:t>
              </w:r>
            </w:hyperlink>
          </w:p>
        </w:tc>
      </w:tr>
      <w:tr>
        <w:trPr/>
        <w:tc>
          <w:tcPr>
            <w:noWrap/>
          </w:tcPr>
          <w:p>
            <w:pPr>
              <w:spacing w:after="200"/>
            </w:pPr>
            <w:hyperlink r:id="rId31" w:history="1">
              <w:r>
                <w:rPr>
                  <w:color w:val="1e198e"/>
                  <w:b w:val="1"/>
                  <w:bCs w:val="1"/>
                  <w:u w:val="single"/>
                </w:rPr>
                <w:t xml:space="preserve">Relation banque-entreprise et coût du crédit</w:t>
              </w:r>
            </w:hyperlink>
          </w:p>
          <w:p>
            <w:pPr/>
            <w:hyperlink r:id="rId32" w:history="1">
              <w:r>
                <w:rPr>
                  <w:color w:val="#410a8c"/>
                  <w:u w:val="single"/>
                </w:rPr>
                <w:t xml:space="preserve">Agnès Bédué</w:t>
              </w:r>
            </w:hyperlink>
            <w:r>
              <w:rPr/>
              <w:t xml:space="preserve">,</w:t>
            </w:r>
            <w:hyperlink r:id="rId15" w:history="1">
              <w:r>
                <w:rPr>
                  <w:color w:val="#410a8c"/>
                  <w:u w:val="single"/>
                </w:rPr>
                <w:t xml:space="preserve">Nathalie Lévy</w:t>
              </w:r>
            </w:hyperlink>
          </w:p>
          <w:p>
            <w:pPr/>
            <w:r>
              <w:rPr>
                <w:i w:val="1"/>
                <w:iCs w:val="1"/>
              </w:rPr>
              <w:t xml:space="preserve">Revue d'économie financière</w:t>
            </w:r>
            <w:r>
              <w:rPr/>
              <w:t xml:space="preserve">, 1997, Réflexion sur le système bancaire français, 39 (39), pp. 179-200. </w:t>
            </w:r>
            <w:hyperlink r:id="rId33" w:history="1">
              <w:r>
                <w:rPr>
                  <w:color w:val="#410a8c"/>
                  <w:u w:val="single"/>
                </w:rPr>
                <w:t xml:space="preserve">⟨10.3406/ecofi.1997.2297⟩</w:t>
              </w:r>
            </w:hyperlink>
          </w:p>
          <w:p>
            <w:pPr/>
            <w:r>
              <w:rPr/>
              <w:t xml:space="preserve">Article dans une revue</w:t>
            </w:r>
          </w:p>
          <w:p>
            <w:pPr/>
            <w:hyperlink r:id="rId31" w:history="1">
              <w:r>
                <w:rPr>
                  <w:color w:val="#410a8c"/>
                  <w:u w:val="single"/>
                </w:rPr>
                <w:t xml:space="preserve">hal-03929006v1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 Anglo-American Model of Neoliberalism of the 1980s</w:t>
              </w:r>
            </w:hyperlink>
          </w:p>
          <w:p>
            <w:pPr/>
            <w:hyperlink r:id="rId15" w:history="1">
              <w:r>
                <w:rPr>
                  <w:color w:val="#410a8c"/>
                  <w:u w:val="single"/>
                </w:rPr>
                <w:t xml:space="preserve">Nathalie Lévy</w:t>
              </w:r>
            </w:hyperlink>
            <w:r>
              <w:rPr/>
              <w:t xml:space="preserve">,</w:t>
            </w:r>
            <w:hyperlink r:id="rId35" w:history="1">
              <w:r>
                <w:rPr>
                  <w:color w:val="#410a8c"/>
                  <w:u w:val="single"/>
                </w:rPr>
                <w:t xml:space="preserve">Alexis Chommeloux</w:t>
              </w:r>
            </w:hyperlink>
            <w:r>
              <w:rPr/>
              <w:t xml:space="preserve">,</w:t>
            </w:r>
            <w:hyperlink r:id="rId36" w:history="1">
              <w:r>
                <w:rPr>
                  <w:color w:val="#410a8c"/>
                  <w:u w:val="single"/>
                </w:rPr>
                <w:t xml:space="preserve">Nathalie Champroux</w:t>
              </w:r>
            </w:hyperlink>
            <w:r>
              <w:rPr/>
              <w:t xml:space="preserve">,</w:t>
            </w:r>
            <w:hyperlink r:id="rId37" w:history="1">
              <w:r>
                <w:rPr>
                  <w:color w:val="#410a8c"/>
                  <w:u w:val="single"/>
                </w:rPr>
                <w:t xml:space="preserve">Stéphane Porion</w:t>
              </w:r>
            </w:hyperlink>
            <w:r>
              <w:rPr/>
              <w:t xml:space="preserve">,</w:t>
            </w:r>
            <w:hyperlink r:id="rId38" w:history="1">
              <w:r>
                <w:rPr>
                  <w:color w:val="#410a8c"/>
                  <w:u w:val="single"/>
                </w:rPr>
                <w:t xml:space="preserve">Selma Josso</w:t>
              </w:r>
            </w:hyperlink>
            <w:r>
              <w:rPr/>
              <w:t xml:space="preserve">et al.</w:t>
            </w:r>
          </w:p>
          <w:p>
            <w:pPr/>
            <w:r>
              <w:rPr/>
              <w:t xml:space="preserve">Springer International Publishing, 2022, </w:t>
            </w:r>
            <w:hyperlink r:id="rId39" w:history="1">
              <w:r>
                <w:rPr>
                  <w:color w:val="#410a8c"/>
                  <w:u w:val="single"/>
                </w:rPr>
                <w:t xml:space="preserve">⟨10.1007/978-3-031-12074-9⟩</w:t>
              </w:r>
            </w:hyperlink>
          </w:p>
          <w:p>
            <w:pPr/>
            <w:r>
              <w:rPr/>
              <w:t xml:space="preserve">Ouvrages</w:t>
            </w:r>
          </w:p>
          <w:p>
            <w:pPr/>
            <w:hyperlink r:id="rId34" w:history="1">
              <w:r>
                <w:rPr>
                  <w:color w:val="#410a8c"/>
                  <w:u w:val="single"/>
                </w:rPr>
                <w:t xml:space="preserve">hal-03885994v1</w:t>
              </w:r>
            </w:hyperlink>
          </w:p>
        </w:tc>
      </w:tr>
      <w:tr>
        <w:trPr/>
        <w:tc>
          <w:tcPr>
            <w:noWrap/>
          </w:tcPr>
          <w:p>
            <w:pPr>
              <w:spacing w:after="200"/>
            </w:pPr>
            <w:hyperlink r:id="rId40" w:history="1">
              <w:r>
                <w:rPr>
                  <w:color w:val="1e198e"/>
                  <w:b w:val="1"/>
                  <w:bCs w:val="1"/>
                  <w:u w:val="single"/>
                </w:rPr>
                <w:t xml:space="preserve">The Anglo-American Model of Liberalism of the 1980s</w:t>
              </w:r>
            </w:hyperlink>
          </w:p>
          <w:p>
            <w:pPr/>
            <w:hyperlink r:id="rId38" w:history="1">
              <w:r>
                <w:rPr>
                  <w:color w:val="#410a8c"/>
                  <w:u w:val="single"/>
                </w:rPr>
                <w:t xml:space="preserve">Selma Josso</w:t>
              </w:r>
            </w:hyperlink>
            <w:r>
              <w:rPr/>
              <w:t xml:space="preserve">,</w:t>
            </w:r>
            <w:hyperlink r:id="rId15" w:history="1">
              <w:r>
                <w:rPr>
                  <w:color w:val="#410a8c"/>
                  <w:u w:val="single"/>
                </w:rPr>
                <w:t xml:space="preserve">Nathalie Lévy</w:t>
              </w:r>
            </w:hyperlink>
            <w:r>
              <w:rPr/>
              <w:t xml:space="preserve">,</w:t>
            </w:r>
            <w:hyperlink r:id="rId35" w:history="1">
              <w:r>
                <w:rPr>
                  <w:color w:val="#410a8c"/>
                  <w:u w:val="single"/>
                </w:rPr>
                <w:t xml:space="preserve">Alexis Chommeloux</w:t>
              </w:r>
            </w:hyperlink>
            <w:r>
              <w:rPr/>
              <w:t xml:space="preserve">,</w:t>
            </w:r>
            <w:hyperlink r:id="rId41" w:history="1">
              <w:r>
                <w:rPr>
                  <w:color w:val="#410a8c"/>
                  <w:u w:val="single"/>
                </w:rPr>
                <w:t xml:space="preserve">Nathalie Anna Champroux</w:t>
              </w:r>
            </w:hyperlink>
            <w:r>
              <w:rPr/>
              <w:t xml:space="preserve">,</w:t>
            </w:r>
            <w:hyperlink r:id="rId37" w:history="1">
              <w:r>
                <w:rPr>
                  <w:color w:val="#410a8c"/>
                  <w:u w:val="single"/>
                </w:rPr>
                <w:t xml:space="preserve">Stéphane Porion</w:t>
              </w:r>
            </w:hyperlink>
            <w:r>
              <w:rPr/>
              <w:t xml:space="preserve">et al.</w:t>
            </w:r>
          </w:p>
          <w:p>
            <w:pPr/>
            <w:r>
              <w:rPr/>
              <w:t xml:space="preserve">Palgrave MacMillan, 2022</w:t>
            </w:r>
          </w:p>
          <w:p>
            <w:pPr/>
            <w:r>
              <w:rPr/>
              <w:t xml:space="preserve">Ouvrages</w:t>
            </w:r>
          </w:p>
          <w:p>
            <w:pPr/>
            <w:hyperlink r:id="rId40" w:history="1">
              <w:r>
                <w:rPr>
                  <w:color w:val="#410a8c"/>
                  <w:u w:val="single"/>
                </w:rPr>
                <w:t xml:space="preserve">hal-05489678v1</w:t>
              </w:r>
            </w:hyperlink>
          </w:p>
        </w:tc>
      </w:tr>
      <w:tr>
        <w:trPr/>
        <w:tc>
          <w:tcPr>
            <w:noWrap/>
          </w:tcPr>
          <w:p>
            <w:pPr>
              <w:spacing w:after="200"/>
            </w:pPr>
            <w:hyperlink r:id="rId42" w:history="1">
              <w:r>
                <w:rPr>
                  <w:color w:val="1e198e"/>
                  <w:b w:val="1"/>
                  <w:bCs w:val="1"/>
                  <w:u w:val="single"/>
                </w:rPr>
                <w:t xml:space="preserve">Peut-on parler d’une convergence des structures de la propriété et du contrôle des entreprises européennes ?</w:t>
              </w:r>
            </w:hyperlink>
          </w:p>
          <w:p>
            <w:pPr/>
            <w:hyperlink r:id="rId25" w:history="1">
              <w:r>
                <w:rPr>
                  <w:color w:val="#410a8c"/>
                  <w:u w:val="single"/>
                </w:rPr>
                <w:t xml:space="preserve">Michel Boutillier</w:t>
              </w:r>
            </w:hyperlink>
            <w:r>
              <w:rPr/>
              <w:t xml:space="preserve">,</w:t>
            </w:r>
            <w:hyperlink r:id="rId15" w:history="1">
              <w:r>
                <w:rPr>
                  <w:color w:val="#410a8c"/>
                  <w:u w:val="single"/>
                </w:rPr>
                <w:t xml:space="preserve">Nathalie Lévy</w:t>
              </w:r>
            </w:hyperlink>
            <w:r>
              <w:rPr/>
              <w:t xml:space="preserve">,</w:t>
            </w:r>
            <w:hyperlink r:id="rId29" w:history="1">
              <w:r>
                <w:rPr>
                  <w:color w:val="#410a8c"/>
                  <w:u w:val="single"/>
                </w:rPr>
                <w:t xml:space="preserve">Agnes Labye</w:t>
              </w:r>
            </w:hyperlink>
            <w:r>
              <w:rPr/>
              <w:t xml:space="preserve">,</w:t>
            </w:r>
            <w:hyperlink r:id="rId26" w:history="1">
              <w:r>
                <w:rPr>
                  <w:color w:val="#410a8c"/>
                  <w:u w:val="single"/>
                </w:rPr>
                <w:t xml:space="preserve">Christine Lagoutte</w:t>
              </w:r>
            </w:hyperlink>
            <w:r>
              <w:rPr/>
              <w:t xml:space="preserve">,</w:t>
            </w:r>
            <w:hyperlink r:id="rId27" w:history="1">
              <w:r>
                <w:rPr>
                  <w:color w:val="#410a8c"/>
                  <w:u w:val="single"/>
                </w:rPr>
                <w:t xml:space="preserve">Valérie Oheix</w:t>
              </w:r>
            </w:hyperlink>
          </w:p>
          <w:p>
            <w:pPr/>
            <w:r>
              <w:rPr/>
              <w:t xml:space="preserve">Groupe d'études et de recherches sur la coopération internationale et européenne, Centre d'économie régionale et européenne. Publications de l'Université François-Rabelais, PUFR, (15 p.), 2002, Stratégies de développement pour l’Europe, 978-2-86906-165-1</w:t>
            </w:r>
          </w:p>
          <w:p>
            <w:pPr/>
            <w:r>
              <w:rPr/>
              <w:t xml:space="preserve">Ouvrages</w:t>
            </w:r>
          </w:p>
          <w:p>
            <w:pPr/>
            <w:hyperlink r:id="rId42" w:history="1">
              <w:r>
                <w:rPr>
                  <w:color w:val="#410a8c"/>
                  <w:u w:val="single"/>
                </w:rPr>
                <w:t xml:space="preserve">hal-03929039v1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Integrating Double Materiality Into the Criteria of European Sustainable Finance Labels</w:t>
              </w:r>
            </w:hyperlink>
          </w:p>
          <w:p>
            <w:pPr/>
            <w:hyperlink r:id="rId15" w:history="1">
              <w:r>
                <w:rPr>
                  <w:color w:val="#410a8c"/>
                  <w:u w:val="single"/>
                </w:rPr>
                <w:t xml:space="preserve">Nathalie Lévy</w:t>
              </w:r>
            </w:hyperlink>
            <w:r>
              <w:rPr/>
              <w:t xml:space="preserve">,</w:t>
            </w:r>
            <w:hyperlink r:id="rId44" w:history="1">
              <w:r>
                <w:rPr>
                  <w:color w:val="#410a8c"/>
                  <w:u w:val="single"/>
                </w:rPr>
                <w:t xml:space="preserve">Derick Moukoumia</w:t>
              </w:r>
            </w:hyperlink>
          </w:p>
          <w:p>
            <w:pPr/>
            <w:r>
              <w:rPr/>
              <w:t xml:space="preserve">Rosella Carè. </w:t>
            </w:r>
            <w:r>
              <w:rPr>
                <w:i w:val="1"/>
                <w:iCs w:val="1"/>
              </w:rPr>
              <w:t xml:space="preserve">Social and Sustainable Finance for Social Innovation and Sustainable Development Goals (SDGs)</w:t>
            </w:r>
            <w:r>
              <w:rPr/>
              <w:t xml:space="preserve">, IGI Global Scientific Publishing, pp.263-284, 2025, </w:t>
            </w:r>
            <w:hyperlink r:id="rId45" w:history="1">
              <w:r>
                <w:rPr>
                  <w:color w:val="#410a8c"/>
                  <w:u w:val="single"/>
                </w:rPr>
                <w:t xml:space="preserve">⟨10.4018/979-8-3693-9551-6.ch009⟩</w:t>
              </w:r>
            </w:hyperlink>
          </w:p>
          <w:p>
            <w:pPr/>
            <w:r>
              <w:rPr/>
              <w:t xml:space="preserve">Chapitre d'ouvrage</w:t>
            </w:r>
          </w:p>
          <w:p>
            <w:pPr/>
            <w:hyperlink r:id="rId43" w:history="1">
              <w:r>
                <w:rPr>
                  <w:color w:val="#410a8c"/>
                  <w:u w:val="single"/>
                </w:rPr>
                <w:t xml:space="preserve">hal-05268263v1</w:t>
              </w:r>
            </w:hyperlink>
          </w:p>
        </w:tc>
      </w:tr>
      <w:tr>
        <w:trPr/>
        <w:tc>
          <w:tcPr>
            <w:noWrap/>
          </w:tcPr>
          <w:p>
            <w:pPr>
              <w:spacing w:after="200"/>
            </w:pPr>
            <w:hyperlink r:id="rId46" w:history="1">
              <w:r>
                <w:rPr>
                  <w:color w:val="1e198e"/>
                  <w:b w:val="1"/>
                  <w:bCs w:val="1"/>
                  <w:u w:val="single"/>
                </w:rPr>
                <w:t xml:space="preserve">Bridging Finance and Sustainability</w:t>
              </w:r>
            </w:hyperlink>
          </w:p>
          <w:p>
            <w:pPr/>
            <w:hyperlink r:id="rId11" w:history="1">
              <w:r>
                <w:rPr>
                  <w:color w:val="#410a8c"/>
                  <w:u w:val="single"/>
                </w:rPr>
                <w:t xml:space="preserve">Rabia Fatima</w:t>
              </w:r>
            </w:hyperlink>
            <w:r>
              <w:rPr/>
              <w:t xml:space="preserve">,</w:t>
            </w:r>
            <w:hyperlink r:id="rId15" w:history="1">
              <w:r>
                <w:rPr>
                  <w:color w:val="#410a8c"/>
                  <w:u w:val="single"/>
                </w:rPr>
                <w:t xml:space="preserve">Nathalie Lévy</w:t>
              </w:r>
            </w:hyperlink>
          </w:p>
          <w:p>
            <w:pPr/>
            <w:r>
              <w:rPr/>
              <w:t xml:space="preserve">Rosella Carè. </w:t>
            </w:r>
            <w:r>
              <w:rPr>
                <w:i w:val="1"/>
                <w:iCs w:val="1"/>
              </w:rPr>
              <w:t xml:space="preserve">Social and Sustainable Finance for Social Innovation and Sustainable Development Goals (SDGs)</w:t>
            </w:r>
            <w:r>
              <w:rPr/>
              <w:t xml:space="preserve">, IGI Global Scientific Publishing, pp.45-90, 2025, 9798369395516. </w:t>
            </w:r>
            <w:hyperlink r:id="rId47" w:history="1">
              <w:r>
                <w:rPr>
                  <w:color w:val="#410a8c"/>
                  <w:u w:val="single"/>
                </w:rPr>
                <w:t xml:space="preserve">⟨10.4018/979-8-3693-9551-6.ch002⟩</w:t>
              </w:r>
            </w:hyperlink>
          </w:p>
          <w:p>
            <w:pPr/>
            <w:r>
              <w:rPr/>
              <w:t xml:space="preserve">Chapitre d'ouvrage</w:t>
            </w:r>
          </w:p>
          <w:p>
            <w:pPr/>
            <w:hyperlink r:id="rId46" w:history="1">
              <w:r>
                <w:rPr>
                  <w:color w:val="#410a8c"/>
                  <w:u w:val="single"/>
                </w:rPr>
                <w:t xml:space="preserve">hal-05268242v1</w:t>
              </w:r>
            </w:hyperlink>
          </w:p>
        </w:tc>
      </w:tr>
      <w:tr>
        <w:trPr/>
        <w:tc>
          <w:tcPr>
            <w:noWrap/>
          </w:tcPr>
          <w:p>
            <w:pPr>
              <w:spacing w:after="200"/>
            </w:pPr>
            <w:hyperlink r:id="rId48" w:history="1">
              <w:r>
                <w:rPr>
                  <w:color w:val="1e198e"/>
                  <w:b w:val="1"/>
                  <w:bCs w:val="1"/>
                  <w:u w:val="single"/>
                </w:rPr>
                <w:t xml:space="preserve">Was United States Financial Liberalisation in the 1980s Inspired by the Neoliberal Model? (1913–2013)</w:t>
              </w:r>
            </w:hyperlink>
          </w:p>
          <w:p>
            <w:pPr/>
            <w:hyperlink r:id="rId15" w:history="1">
              <w:r>
                <w:rPr>
                  <w:color w:val="#410a8c"/>
                  <w:u w:val="single"/>
                </w:rPr>
                <w:t xml:space="preserve">Nathalie Lévy</w:t>
              </w:r>
            </w:hyperlink>
          </w:p>
          <w:p>
            <w:pPr/>
            <w:r>
              <w:rPr>
                <w:i w:val="1"/>
                <w:iCs w:val="1"/>
              </w:rPr>
              <w:t xml:space="preserve">The Anglo-American Model of Neoliberalism of the 1980s Construction, Development and Dissemination</w:t>
            </w:r>
            <w:r>
              <w:rPr/>
              <w:t xml:space="preserve">, Palgrave Macmillan, 2022, 978-3-031-12073-2</w:t>
            </w:r>
          </w:p>
          <w:p>
            <w:pPr/>
            <w:r>
              <w:rPr/>
              <w:t xml:space="preserve">Chapitre d'ouvrage</w:t>
            </w:r>
          </w:p>
          <w:p>
            <w:pPr/>
            <w:hyperlink r:id="rId48" w:history="1">
              <w:r>
                <w:rPr>
                  <w:color w:val="#410a8c"/>
                  <w:u w:val="single"/>
                </w:rPr>
                <w:t xml:space="preserve">hal-03928948v1</w:t>
              </w:r>
            </w:hyperlink>
          </w:p>
        </w:tc>
      </w:tr>
      <w:tr>
        <w:trPr/>
        <w:tc>
          <w:tcPr>
            <w:noWrap/>
          </w:tcPr>
          <w:p>
            <w:pPr>
              <w:spacing w:after="200"/>
            </w:pPr>
            <w:hyperlink r:id="rId49" w:history="1">
              <w:r>
                <w:rPr>
                  <w:color w:val="1e198e"/>
                  <w:b w:val="1"/>
                  <w:bCs w:val="1"/>
                  <w:u w:val="single"/>
                </w:rPr>
                <w:t xml:space="preserve">A short history of transparency and central banks in the academic literature</w:t>
              </w:r>
            </w:hyperlink>
          </w:p>
          <w:p>
            <w:pPr/>
            <w:hyperlink r:id="rId19" w:history="1">
              <w:r>
                <w:rPr>
                  <w:color w:val="#410a8c"/>
                  <w:u w:val="single"/>
                </w:rPr>
                <w:t xml:space="preserve">Eric Dehay</w:t>
              </w:r>
            </w:hyperlink>
            <w:r>
              <w:rPr/>
              <w:t xml:space="preserve">,</w:t>
            </w:r>
            <w:hyperlink r:id="rId20" w:history="1">
              <w:r>
                <w:rPr>
                  <w:color w:val="#410a8c"/>
                  <w:u w:val="single"/>
                </w:rPr>
                <w:t xml:space="preserve">Nathalie Levy</w:t>
              </w:r>
            </w:hyperlink>
          </w:p>
          <w:p>
            <w:pPr/>
            <w:r>
              <w:rPr>
                <w:i w:val="1"/>
                <w:iCs w:val="1"/>
              </w:rPr>
              <w:t xml:space="preserve">“History of Transparency in Politics and Society”, Jens Ivo Engels &amp; Frédéric Monier (eds). Vandenhoeck &amp; Ruprecht GmbH &amp; Co. KG, Göttingen</w:t>
            </w:r>
            <w:r>
              <w:rPr/>
              <w:t xml:space="preserve">, pp.173-184, 2020, 978-3-8470-1155-2</w:t>
            </w:r>
          </w:p>
          <w:p>
            <w:pPr/>
            <w:r>
              <w:rPr/>
              <w:t xml:space="preserve">Chapitre d'ouvrage</w:t>
            </w:r>
          </w:p>
          <w:p>
            <w:pPr/>
            <w:hyperlink r:id="rId49" w:history="1">
              <w:r>
                <w:rPr>
                  <w:color w:val="#410a8c"/>
                  <w:u w:val="single"/>
                </w:rPr>
                <w:t xml:space="preserve">hal-03223916v1</w:t>
              </w:r>
            </w:hyperlink>
          </w:p>
        </w:tc>
      </w:tr>
      <w:tr>
        <w:trPr/>
        <w:tc>
          <w:tcPr>
            <w:noWrap/>
          </w:tcPr>
          <w:p>
            <w:pPr>
              <w:spacing w:after="200"/>
            </w:pPr>
            <w:hyperlink r:id="rId50" w:history="1">
              <w:r>
                <w:rPr>
                  <w:color w:val="1e198e"/>
                  <w:b w:val="1"/>
                  <w:bCs w:val="1"/>
                  <w:u w:val="single"/>
                </w:rPr>
                <w:t xml:space="preserve">Stratégies comparées des banques mutualistes en Europe (Allemagne, France, Italie, Pays-Bas, Royaume-Uni)</w:t>
              </w:r>
            </w:hyperlink>
          </w:p>
          <w:p>
            <w:pPr/>
            <w:hyperlink r:id="rId25" w:history="1">
              <w:r>
                <w:rPr>
                  <w:color w:val="#410a8c"/>
                  <w:u w:val="single"/>
                </w:rPr>
                <w:t xml:space="preserve">Michel Boutillier</w:t>
              </w:r>
            </w:hyperlink>
            <w:r>
              <w:rPr/>
              <w:t xml:space="preserve">,</w:t>
            </w:r>
            <w:hyperlink r:id="rId15" w:history="1">
              <w:r>
                <w:rPr>
                  <w:color w:val="#410a8c"/>
                  <w:u w:val="single"/>
                </w:rPr>
                <w:t xml:space="preserve">Nathalie Lévy</w:t>
              </w:r>
            </w:hyperlink>
            <w:r>
              <w:rPr/>
              <w:t xml:space="preserve">,</w:t>
            </w:r>
            <w:hyperlink r:id="rId27" w:history="1">
              <w:r>
                <w:rPr>
                  <w:color w:val="#410a8c"/>
                  <w:u w:val="single"/>
                </w:rPr>
                <w:t xml:space="preserve">Valérie Oheix</w:t>
              </w:r>
            </w:hyperlink>
            <w:r>
              <w:rPr/>
              <w:t xml:space="preserve">,</w:t>
            </w:r>
            <w:hyperlink r:id="rId26" w:history="1">
              <w:r>
                <w:rPr>
                  <w:color w:val="#410a8c"/>
                  <w:u w:val="single"/>
                </w:rPr>
                <w:t xml:space="preserve">Christine Lagoutte</w:t>
              </w:r>
            </w:hyperlink>
          </w:p>
          <w:p>
            <w:pPr/>
            <w:r>
              <w:rPr/>
              <w:t xml:space="preserve">Gabriel Poulalion. </w:t>
            </w:r>
            <w:r>
              <w:rPr>
                <w:i w:val="1"/>
                <w:iCs w:val="1"/>
              </w:rPr>
              <w:t xml:space="preserve">L'Europe contemporaine : consolidation et ouverture</w:t>
            </w:r>
            <w:r>
              <w:rPr/>
              <w:t xml:space="preserve">, L'Harmattan, pp. 267-322, 2002, 2747529126, 9782747529129</w:t>
            </w:r>
          </w:p>
          <w:p>
            <w:pPr/>
            <w:r>
              <w:rPr/>
              <w:t xml:space="preserve">Chapitre d'ouvrage</w:t>
            </w:r>
          </w:p>
          <w:p>
            <w:pPr/>
            <w:hyperlink r:id="rId50" w:history="1">
              <w:r>
                <w:rPr>
                  <w:color w:val="#410a8c"/>
                  <w:u w:val="single"/>
                </w:rPr>
                <w:t xml:space="preserve">hal-03929017v1</w:t>
              </w:r>
            </w:hyperlink>
          </w:p>
        </w:tc>
      </w:tr>
      <w:tr>
        <w:trPr/>
        <w:tc>
          <w:tcPr>
            <w:noWrap/>
          </w:tcPr>
          <w:p>
            <w:pPr>
              <w:spacing w:after="200"/>
            </w:pPr>
            <w:hyperlink r:id="rId51" w:history="1">
              <w:r>
                <w:rPr>
                  <w:color w:val="1e198e"/>
                  <w:b w:val="1"/>
                  <w:bCs w:val="1"/>
                  <w:u w:val="single"/>
                </w:rPr>
                <w:t xml:space="preserve">Structure of European households’ savings</w:t>
              </w:r>
            </w:hyperlink>
          </w:p>
          <w:p>
            <w:pPr/>
            <w:hyperlink r:id="rId15" w:history="1">
              <w:r>
                <w:rPr>
                  <w:color w:val="#410a8c"/>
                  <w:u w:val="single"/>
                </w:rPr>
                <w:t xml:space="preserve">Nathalie Lévy</w:t>
              </w:r>
            </w:hyperlink>
            <w:r>
              <w:rPr/>
              <w:t xml:space="preserve">,</w:t>
            </w:r>
            <w:hyperlink r:id="rId52" w:history="1">
              <w:r>
                <w:rPr>
                  <w:color w:val="#410a8c"/>
                  <w:u w:val="single"/>
                </w:rPr>
                <w:t xml:space="preserve">Didier Davydoff</w:t>
              </w:r>
            </w:hyperlink>
          </w:p>
          <w:p>
            <w:pPr/>
            <w:r>
              <w:rPr>
                <w:i w:val="1"/>
                <w:iCs w:val="1"/>
              </w:rPr>
              <w:t xml:space="preserve">Special feature on banking: 1994-1999 data</w:t>
            </w:r>
            <w:r>
              <w:rPr/>
              <w:t xml:space="preserve">, pp. 81-86, 2001, ISBN 92-894-1729</w:t>
            </w:r>
          </w:p>
          <w:p>
            <w:pPr/>
            <w:r>
              <w:rPr/>
              <w:t xml:space="preserve">Chapitre d'ouvrage</w:t>
            </w:r>
          </w:p>
          <w:p>
            <w:pPr/>
            <w:hyperlink r:id="rId51" w:history="1">
              <w:r>
                <w:rPr>
                  <w:color w:val="#410a8c"/>
                  <w:u w:val="single"/>
                </w:rPr>
                <w:t xml:space="preserve">hal-03929028v1</w:t>
              </w:r>
            </w:hyperlink>
          </w:p>
        </w:tc>
      </w:tr>
      <w:tr>
        <w:trPr/>
        <w:tc>
          <w:tcPr>
            <w:noWrap/>
          </w:tcPr>
          <w:p>
            <w:pPr>
              <w:spacing w:after="200"/>
            </w:pPr>
            <w:hyperlink r:id="rId53" w:history="1">
              <w:r>
                <w:rPr>
                  <w:color w:val="1e198e"/>
                  <w:b w:val="1"/>
                  <w:bCs w:val="1"/>
                  <w:u w:val="single"/>
                </w:rPr>
                <w:t xml:space="preserve">Le circuit du Trésor</w:t>
              </w:r>
            </w:hyperlink>
          </w:p>
          <w:p>
            <w:pPr/>
            <w:hyperlink r:id="rId15" w:history="1">
              <w:r>
                <w:rPr>
                  <w:color w:val="#410a8c"/>
                  <w:u w:val="single"/>
                </w:rPr>
                <w:t xml:space="preserve">Nathalie Lévy</w:t>
              </w:r>
            </w:hyperlink>
          </w:p>
          <w:p>
            <w:pPr/>
            <w:r>
              <w:rPr/>
              <w:t xml:space="preserve">Loïc Philip. </w:t>
            </w:r>
            <w:r>
              <w:rPr>
                <w:i w:val="1"/>
                <w:iCs w:val="1"/>
              </w:rPr>
              <w:t xml:space="preserve">Dictionnaire Encyclopédique des Finances Publiques</w:t>
            </w:r>
            <w:r>
              <w:rPr/>
              <w:t xml:space="preserve">, Economica, pp. 1541-1545 (5 p.), 1991</w:t>
            </w:r>
          </w:p>
          <w:p>
            <w:pPr/>
            <w:r>
              <w:rPr/>
              <w:t xml:space="preserve">Chapitre d'ouvrage</w:t>
            </w:r>
          </w:p>
          <w:p>
            <w:pPr/>
            <w:hyperlink r:id="rId53" w:history="1">
              <w:r>
                <w:rPr>
                  <w:color w:val="#410a8c"/>
                  <w:u w:val="single"/>
                </w:rPr>
                <w:t xml:space="preserve">hal-03929042v1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Vers une convergence des systèmes de gouvernement d’entreprise en Europe ? Structures actionnariales et performances industrielles - Rapport final</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p>
          <w:p>
            <w:pPr/>
            <w:r>
              <w:rPr/>
              <w:t xml:space="preserve">Commissariat Général du Plan. 2001</w:t>
            </w:r>
          </w:p>
          <w:p>
            <w:pPr/>
            <w:r>
              <w:rPr/>
              <w:t xml:space="preserve">Rapport</w:t>
            </w:r>
          </w:p>
          <w:p>
            <w:pPr/>
            <w:hyperlink r:id="rId54" w:history="1">
              <w:r>
                <w:rPr>
                  <w:color w:val="#410a8c"/>
                  <w:u w:val="single"/>
                </w:rPr>
                <w:t xml:space="preserve">hal-03952010v1</w:t>
              </w:r>
            </w:hyperlink>
          </w:p>
        </w:tc>
      </w:tr>
      <w:tr>
        <w:trPr/>
        <w:tc>
          <w:tcPr>
            <w:noWrap/>
          </w:tcPr>
          <w:p>
            <w:pPr>
              <w:spacing w:after="200"/>
            </w:pPr>
            <w:hyperlink r:id="rId55" w:history="1">
              <w:r>
                <w:rPr>
                  <w:color w:val="1e198e"/>
                  <w:b w:val="1"/>
                  <w:bCs w:val="1"/>
                  <w:u w:val="single"/>
                </w:rPr>
                <w:t xml:space="preserve">La destination finale de l’épargne des ménages en Europe - Rapport Final</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p>
          <w:p>
            <w:pPr/>
            <w:r>
              <w:rPr/>
              <w:t xml:space="preserve">Observatoire Européen de l’Epargne. 2000</w:t>
            </w:r>
          </w:p>
          <w:p>
            <w:pPr/>
            <w:r>
              <w:rPr/>
              <w:t xml:space="preserve">Rapport</w:t>
            </w:r>
          </w:p>
          <w:p>
            <w:pPr/>
            <w:hyperlink r:id="rId55" w:history="1">
              <w:r>
                <w:rPr>
                  <w:color w:val="#410a8c"/>
                  <w:u w:val="single"/>
                </w:rPr>
                <w:t xml:space="preserve">hal-03952022v1</w:t>
              </w:r>
            </w:hyperlink>
          </w:p>
        </w:tc>
      </w:tr>
      <w:tr>
        <w:trPr/>
        <w:tc>
          <w:tcPr>
            <w:noWrap/>
          </w:tcPr>
          <w:p>
            <w:pPr>
              <w:spacing w:after="200"/>
            </w:pPr>
            <w:hyperlink r:id="rId56" w:history="1">
              <w:r>
                <w:rPr>
                  <w:color w:val="1e198e"/>
                  <w:b w:val="1"/>
                  <w:bCs w:val="1"/>
                  <w:u w:val="single"/>
                </w:rPr>
                <w:t xml:space="preserve">L’investissement vers l’étranger de six grands pays de l’OCDE - Rapport final</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p>
          <w:p>
            <w:pPr/>
            <w:r>
              <w:rPr/>
              <w:t xml:space="preserve">Commissariat Général du Plan. 1999</w:t>
            </w:r>
          </w:p>
          <w:p>
            <w:pPr/>
            <w:r>
              <w:rPr/>
              <w:t xml:space="preserve">Rapport</w:t>
            </w:r>
          </w:p>
          <w:p>
            <w:pPr/>
            <w:hyperlink r:id="rId56" w:history="1">
              <w:r>
                <w:rPr>
                  <w:color w:val="#410a8c"/>
                  <w:u w:val="single"/>
                </w:rPr>
                <w:t xml:space="preserve">hal-03952026v1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Why Finance is Missing in Social Impact Bonds Research? A Bibliometric Review</w:t>
              </w:r>
            </w:hyperlink>
          </w:p>
          <w:p>
            <w:pPr/>
            <w:hyperlink r:id="rId15" w:history="1">
              <w:r>
                <w:rPr>
                  <w:color w:val="#410a8c"/>
                  <w:u w:val="single"/>
                </w:rPr>
                <w:t xml:space="preserve">Nathalie Lévy</w:t>
              </w:r>
            </w:hyperlink>
            <w:r>
              <w:rPr/>
              <w:t xml:space="preserve">,</w:t>
            </w:r>
            <w:hyperlink r:id="rId10" w:history="1">
              <w:r>
                <w:rPr>
                  <w:color w:val="#410a8c"/>
                  <w:u w:val="single"/>
                </w:rPr>
                <w:t xml:space="preserve">Rosella Carè</w:t>
              </w:r>
            </w:hyperlink>
            <w:r>
              <w:rPr/>
              <w:t xml:space="preserve">,</w:t>
            </w:r>
            <w:hyperlink r:id="rId16" w:history="1">
              <w:r>
                <w:rPr>
                  <w:color w:val="#410a8c"/>
                  <w:u w:val="single"/>
                </w:rPr>
                <w:t xml:space="preserve">Stella Carè</w:t>
              </w:r>
            </w:hyperlink>
            <w:r>
              <w:rPr/>
              <w:t xml:space="preserve">,</w:t>
            </w:r>
            <w:hyperlink r:id="rId58" w:history="1">
              <w:r>
                <w:rPr>
                  <w:color w:val="#410a8c"/>
                  <w:u w:val="single"/>
                </w:rPr>
                <w:t xml:space="preserve">Fatima Rabia</w:t>
              </w:r>
            </w:hyperlink>
          </w:p>
          <w:p>
            <w:pPr/>
            <w:r>
              <w:rPr>
                <w:i w:val="1"/>
                <w:iCs w:val="1"/>
              </w:rPr>
              <w:t xml:space="preserve">International Conference on Economics and Finance Research (ICEFR)</w:t>
            </w:r>
            <w:r>
              <w:rPr/>
              <w:t xml:space="preserve">, Research World, Jun 2022, Barcelona, Spain</w:t>
            </w:r>
          </w:p>
          <w:p>
            <w:pPr/>
            <w:r>
              <w:rPr/>
              <w:t xml:space="preserve">Communication dans un congrès</w:t>
            </w:r>
          </w:p>
          <w:p>
            <w:pPr/>
            <w:hyperlink r:id="rId57" w:history="1">
              <w:r>
                <w:rPr>
                  <w:color w:val="#410a8c"/>
                  <w:u w:val="single"/>
                </w:rPr>
                <w:t xml:space="preserve">hal-03951778v1</w:t>
              </w:r>
            </w:hyperlink>
          </w:p>
        </w:tc>
      </w:tr>
      <w:tr>
        <w:trPr/>
        <w:tc>
          <w:tcPr>
            <w:noWrap/>
          </w:tcPr>
          <w:p>
            <w:pPr>
              <w:spacing w:after="200"/>
            </w:pPr>
            <w:hyperlink r:id="rId59" w:history="1">
              <w:r>
                <w:rPr>
                  <w:color w:val="1e198e"/>
                  <w:b w:val="1"/>
                  <w:bCs w:val="1"/>
                  <w:u w:val="single"/>
                </w:rPr>
                <w:t xml:space="preserve">Mapping the scientific research on Social Impact Bonds: setting the research agenda in a post-Covid era</w:t>
              </w:r>
            </w:hyperlink>
          </w:p>
          <w:p>
            <w:pPr/>
            <w:hyperlink r:id="rId15" w:history="1">
              <w:r>
                <w:rPr>
                  <w:color w:val="#410a8c"/>
                  <w:u w:val="single"/>
                </w:rPr>
                <w:t xml:space="preserve">Nathalie Lévy</w:t>
              </w:r>
            </w:hyperlink>
            <w:r>
              <w:rPr/>
              <w:t xml:space="preserve">,</w:t>
            </w:r>
            <w:hyperlink r:id="rId10" w:history="1">
              <w:r>
                <w:rPr>
                  <w:color w:val="#410a8c"/>
                  <w:u w:val="single"/>
                </w:rPr>
                <w:t xml:space="preserve">Rosella Carè</w:t>
              </w:r>
            </w:hyperlink>
            <w:r>
              <w:rPr/>
              <w:t xml:space="preserve">,</w:t>
            </w:r>
            <w:hyperlink r:id="rId16" w:history="1">
              <w:r>
                <w:rPr>
                  <w:color w:val="#410a8c"/>
                  <w:u w:val="single"/>
                </w:rPr>
                <w:t xml:space="preserve">Stella Carè</w:t>
              </w:r>
            </w:hyperlink>
          </w:p>
          <w:p>
            <w:pPr/>
            <w:r>
              <w:rPr>
                <w:i w:val="1"/>
                <w:iCs w:val="1"/>
              </w:rPr>
              <w:t xml:space="preserve">La société à l’ère du Covid-19 : causes, enjeux et conséquences d’une crise</w:t>
            </w:r>
            <w:r>
              <w:rPr/>
              <w:t xml:space="preserve">, Université de Tours, Qualipsy, IRJI, Vallorem, Mar 2022, Tours, France</w:t>
            </w:r>
          </w:p>
          <w:p>
            <w:pPr/>
            <w:r>
              <w:rPr/>
              <w:t xml:space="preserve">Communication dans un congrès</w:t>
            </w:r>
          </w:p>
          <w:p>
            <w:pPr/>
            <w:hyperlink r:id="rId59" w:history="1">
              <w:r>
                <w:rPr>
                  <w:color w:val="#410a8c"/>
                  <w:u w:val="single"/>
                </w:rPr>
                <w:t xml:space="preserve">hal-03951866v1</w:t>
              </w:r>
            </w:hyperlink>
          </w:p>
        </w:tc>
      </w:tr>
      <w:tr>
        <w:trPr/>
        <w:tc>
          <w:tcPr>
            <w:noWrap/>
          </w:tcPr>
          <w:p>
            <w:pPr>
              <w:spacing w:after="200"/>
            </w:pPr>
            <w:hyperlink r:id="rId60" w:history="1">
              <w:r>
                <w:rPr>
                  <w:color w:val="1e198e"/>
                  <w:b w:val="1"/>
                  <w:bCs w:val="1"/>
                  <w:u w:val="single"/>
                </w:rPr>
                <w:t xml:space="preserve">Les produits financiers peuvent-ils être transparents ? Discours de banques et de consommateurs</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Médias, Discours et Transparence</w:t>
            </w:r>
            <w:r>
              <w:rPr/>
              <w:t xml:space="preserve">, Université de Tours - IRJI, Apr 2019, Tours, France</w:t>
            </w:r>
          </w:p>
          <w:p>
            <w:pPr/>
            <w:r>
              <w:rPr/>
              <w:t xml:space="preserve">Communication dans un congrès</w:t>
            </w:r>
          </w:p>
          <w:p>
            <w:pPr/>
            <w:hyperlink r:id="rId60" w:history="1">
              <w:r>
                <w:rPr>
                  <w:color w:val="#410a8c"/>
                  <w:u w:val="single"/>
                </w:rPr>
                <w:t xml:space="preserve">hal-03951896v1</w:t>
              </w:r>
            </w:hyperlink>
          </w:p>
        </w:tc>
      </w:tr>
      <w:tr>
        <w:trPr/>
        <w:tc>
          <w:tcPr>
            <w:noWrap/>
          </w:tcPr>
          <w:p>
            <w:pPr>
              <w:spacing w:after="200"/>
            </w:pPr>
            <w:hyperlink r:id="rId61" w:history="1">
              <w:r>
                <w:rPr>
                  <w:color w:val="1e198e"/>
                  <w:b w:val="1"/>
                  <w:bCs w:val="1"/>
                  <w:u w:val="single"/>
                </w:rPr>
                <w:t xml:space="preserve">A history of central bank transparency in economic literature</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International Conference: History of Transparency in Politics and Society</w:t>
            </w:r>
            <w:r>
              <w:rPr/>
              <w:t xml:space="preserve">, Jun 2019, Lichtenberghaus at TU Darmstadt, Germany</w:t>
            </w:r>
          </w:p>
          <w:p>
            <w:pPr/>
            <w:r>
              <w:rPr/>
              <w:t xml:space="preserve">Communication dans un congrès</w:t>
            </w:r>
          </w:p>
          <w:p>
            <w:pPr/>
            <w:hyperlink r:id="rId61" w:history="1">
              <w:r>
                <w:rPr>
                  <w:color w:val="#410a8c"/>
                  <w:u w:val="single"/>
                </w:rPr>
                <w:t xml:space="preserve">hal-03951878v1</w:t>
              </w:r>
            </w:hyperlink>
          </w:p>
        </w:tc>
      </w:tr>
      <w:tr>
        <w:trPr/>
        <w:tc>
          <w:tcPr>
            <w:noWrap/>
          </w:tcPr>
          <w:p>
            <w:pPr>
              <w:spacing w:after="200"/>
            </w:pPr>
            <w:hyperlink r:id="rId62" w:history="1">
              <w:r>
                <w:rPr>
                  <w:color w:val="1e198e"/>
                  <w:b w:val="1"/>
                  <w:bCs w:val="1"/>
                  <w:u w:val="single"/>
                </w:rPr>
                <w:t xml:space="preserve">Asymmetric information in central bank communication with the general public</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8th Economic Challenges in Enlarged Europe</w:t>
            </w:r>
            <w:r>
              <w:rPr/>
              <w:t xml:space="preserve">, Jun 2016, Tallinn, Estonia</w:t>
            </w:r>
          </w:p>
          <w:p>
            <w:pPr/>
            <w:r>
              <w:rPr/>
              <w:t xml:space="preserve">Communication dans un congrès</w:t>
            </w:r>
          </w:p>
          <w:p>
            <w:pPr/>
            <w:hyperlink r:id="rId62" w:history="1">
              <w:r>
                <w:rPr>
                  <w:color w:val="#410a8c"/>
                  <w:u w:val="single"/>
                </w:rPr>
                <w:t xml:space="preserve">hal-03951908v1</w:t>
              </w:r>
            </w:hyperlink>
          </w:p>
        </w:tc>
      </w:tr>
      <w:tr>
        <w:trPr/>
        <w:tc>
          <w:tcPr>
            <w:noWrap/>
          </w:tcPr>
          <w:p>
            <w:pPr>
              <w:spacing w:after="200"/>
            </w:pPr>
            <w:hyperlink r:id="rId63" w:history="1">
              <w:r>
                <w:rPr>
                  <w:color w:val="1e198e"/>
                  <w:b w:val="1"/>
                  <w:bCs w:val="1"/>
                  <w:u w:val="single"/>
                </w:rPr>
                <w:t xml:space="preserve">Transparence des produits financiers : l’initiative anglaise des années 2010</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La transparence économique et juridique</w:t>
            </w:r>
            <w:r>
              <w:rPr/>
              <w:t xml:space="preserve">, Université de Tours - IRJI, Mar 2015, Tours, France</w:t>
            </w:r>
          </w:p>
          <w:p>
            <w:pPr/>
            <w:r>
              <w:rPr/>
              <w:t xml:space="preserve">Communication dans un congrès</w:t>
            </w:r>
          </w:p>
          <w:p>
            <w:pPr/>
            <w:hyperlink r:id="rId63" w:history="1">
              <w:r>
                <w:rPr>
                  <w:color w:val="#410a8c"/>
                  <w:u w:val="single"/>
                </w:rPr>
                <w:t xml:space="preserve">hal-03951918v1</w:t>
              </w:r>
            </w:hyperlink>
          </w:p>
        </w:tc>
      </w:tr>
      <w:tr>
        <w:trPr/>
        <w:tc>
          <w:tcPr>
            <w:noWrap/>
          </w:tcPr>
          <w:p>
            <w:pPr>
              <w:spacing w:after="200"/>
            </w:pPr>
            <w:hyperlink r:id="rId64" w:history="1">
              <w:r>
                <w:rPr>
                  <w:color w:val="1e198e"/>
                  <w:b w:val="1"/>
                  <w:bCs w:val="1"/>
                  <w:u w:val="single"/>
                </w:rPr>
                <w:t xml:space="preserve">L’indépendance des banques centrales pendant l’Entre-deux-guerres et ses effets sur les variables macroéconomiques</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4ème Congrès National de la Recherche en IUT</w:t>
            </w:r>
            <w:r>
              <w:rPr/>
              <w:t xml:space="preserve">, Jun 2012, Tours, France</w:t>
            </w:r>
          </w:p>
          <w:p>
            <w:pPr/>
            <w:r>
              <w:rPr/>
              <w:t xml:space="preserve">Communication dans un congrès</w:t>
            </w:r>
          </w:p>
          <w:p>
            <w:pPr/>
            <w:hyperlink r:id="rId64" w:history="1">
              <w:r>
                <w:rPr>
                  <w:color w:val="#410a8c"/>
                  <w:u w:val="single"/>
                </w:rPr>
                <w:t xml:space="preserve">hal-03951925v1</w:t>
              </w:r>
            </w:hyperlink>
          </w:p>
        </w:tc>
      </w:tr>
      <w:tr>
        <w:trPr/>
        <w:tc>
          <w:tcPr>
            <w:noWrap/>
          </w:tcPr>
          <w:p>
            <w:pPr>
              <w:spacing w:after="200"/>
            </w:pPr>
            <w:hyperlink r:id="rId65" w:history="1">
              <w:r>
                <w:rPr>
                  <w:color w:val="1e198e"/>
                  <w:b w:val="1"/>
                  <w:bCs w:val="1"/>
                  <w:u w:val="single"/>
                </w:rPr>
                <w:t xml:space="preserve">Is Central Bank Independence Always Efficient? Some Evidence about the Interwar Experience</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European Public Choice Society Annual Meeting</w:t>
            </w:r>
            <w:r>
              <w:rPr/>
              <w:t xml:space="preserve">, European Public Choice Society, Apr 2004, Berlin, Germany</w:t>
            </w:r>
          </w:p>
          <w:p>
            <w:pPr/>
            <w:r>
              <w:rPr/>
              <w:t xml:space="preserve">Communication dans un congrès</w:t>
            </w:r>
          </w:p>
          <w:p>
            <w:pPr/>
            <w:hyperlink r:id="rId65" w:history="1">
              <w:r>
                <w:rPr>
                  <w:color w:val="#410a8c"/>
                  <w:u w:val="single"/>
                </w:rPr>
                <w:t xml:space="preserve">hal-03951936v1</w:t>
              </w:r>
            </w:hyperlink>
          </w:p>
        </w:tc>
      </w:tr>
      <w:tr>
        <w:trPr/>
        <w:tc>
          <w:tcPr>
            <w:noWrap/>
          </w:tcPr>
          <w:p>
            <w:pPr>
              <w:spacing w:after="200"/>
            </w:pPr>
            <w:hyperlink r:id="rId66" w:history="1">
              <w:r>
                <w:rPr>
                  <w:color w:val="1e198e"/>
                  <w:b w:val="1"/>
                  <w:bCs w:val="1"/>
                  <w:u w:val="single"/>
                </w:rPr>
                <w:t xml:space="preserve">Central bank independence during the Interwar Years</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Invited conference</w:t>
            </w:r>
            <w:r>
              <w:rPr/>
              <w:t xml:space="preserve">, Fairley Grubb Pr., Economic Department, University of Delaware, Feb 2003, Delaware, United States</w:t>
            </w:r>
          </w:p>
          <w:p>
            <w:pPr/>
            <w:r>
              <w:rPr/>
              <w:t xml:space="preserve">Communication dans un congrès</w:t>
            </w:r>
          </w:p>
          <w:p>
            <w:pPr/>
            <w:hyperlink r:id="rId66" w:history="1">
              <w:r>
                <w:rPr>
                  <w:color w:val="#410a8c"/>
                  <w:u w:val="single"/>
                </w:rPr>
                <w:t xml:space="preserve">hal-03951951v1</w:t>
              </w:r>
            </w:hyperlink>
          </w:p>
        </w:tc>
      </w:tr>
      <w:tr>
        <w:trPr/>
        <w:tc>
          <w:tcPr>
            <w:noWrap/>
          </w:tcPr>
          <w:p>
            <w:pPr>
              <w:spacing w:after="200"/>
            </w:pPr>
            <w:hyperlink r:id="rId67" w:history="1">
              <w:r>
                <w:rPr>
                  <w:color w:val="1e198e"/>
                  <w:b w:val="1"/>
                  <w:bCs w:val="1"/>
                  <w:u w:val="single"/>
                </w:rPr>
                <w:t xml:space="preserve">Patrimoine des ménages et activité des intermédiaires financiers européens</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p>
          <w:p>
            <w:pPr/>
            <w:r>
              <w:rPr>
                <w:i w:val="1"/>
                <w:iCs w:val="1"/>
              </w:rPr>
              <w:t xml:space="preserve">Third International Conference on Public Economics</w:t>
            </w:r>
            <w:r>
              <w:rPr/>
              <w:t xml:space="preserve">, Association for Public Economic Theory, Jul 2002, Paris, France</w:t>
            </w:r>
          </w:p>
          <w:p>
            <w:pPr/>
            <w:r>
              <w:rPr/>
              <w:t xml:space="preserve">Communication dans un congrès</w:t>
            </w:r>
          </w:p>
          <w:p>
            <w:pPr/>
            <w:hyperlink r:id="rId67" w:history="1">
              <w:r>
                <w:rPr>
                  <w:color w:val="#410a8c"/>
                  <w:u w:val="single"/>
                </w:rPr>
                <w:t xml:space="preserve">hal-03951959v1</w:t>
              </w:r>
            </w:hyperlink>
          </w:p>
        </w:tc>
      </w:tr>
      <w:tr>
        <w:trPr/>
        <w:tc>
          <w:tcPr>
            <w:noWrap/>
          </w:tcPr>
          <w:p>
            <w:pPr>
              <w:spacing w:after="200"/>
            </w:pPr>
            <w:hyperlink r:id="rId68" w:history="1">
              <w:r>
                <w:rPr>
                  <w:color w:val="1e198e"/>
                  <w:b w:val="1"/>
                  <w:bCs w:val="1"/>
                  <w:u w:val="single"/>
                </w:rPr>
                <w:t xml:space="preserve">Peut-on parler d’une convergence des systèmes de gouvernement d’entreprise en Europe ?</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p>
          <w:p>
            <w:pPr/>
            <w:r>
              <w:rPr>
                <w:i w:val="1"/>
                <w:iCs w:val="1"/>
              </w:rPr>
              <w:t xml:space="preserve">Entretiens de l’AFSE</w:t>
            </w:r>
            <w:r>
              <w:rPr/>
              <w:t xml:space="preserve">, AFSE, Mar 2002, Paris, France</w:t>
            </w:r>
          </w:p>
          <w:p>
            <w:pPr/>
            <w:r>
              <w:rPr/>
              <w:t xml:space="preserve">Communication dans un congrès</w:t>
            </w:r>
          </w:p>
          <w:p>
            <w:pPr/>
            <w:hyperlink r:id="rId68" w:history="1">
              <w:r>
                <w:rPr>
                  <w:color w:val="#410a8c"/>
                  <w:u w:val="single"/>
                </w:rPr>
                <w:t xml:space="preserve">hal-03951956v1</w:t>
              </w:r>
            </w:hyperlink>
          </w:p>
        </w:tc>
      </w:tr>
      <w:tr>
        <w:trPr/>
        <w:tc>
          <w:tcPr>
            <w:noWrap/>
          </w:tcPr>
          <w:p>
            <w:pPr>
              <w:spacing w:after="200"/>
            </w:pPr>
            <w:hyperlink r:id="rId69" w:history="1">
              <w:r>
                <w:rPr>
                  <w:color w:val="1e198e"/>
                  <w:b w:val="1"/>
                  <w:bCs w:val="1"/>
                  <w:u w:val="single"/>
                </w:rPr>
                <w:t xml:space="preserve">Central bank independence, inflation and growth during the Interwar period</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VI° Young Economists Meeting</w:t>
            </w:r>
            <w:r>
              <w:rPr/>
              <w:t xml:space="preserve">, Mar 2001, Copenhagen, Denmark</w:t>
            </w:r>
          </w:p>
          <w:p>
            <w:pPr/>
            <w:r>
              <w:rPr/>
              <w:t xml:space="preserve">Communication dans un congrès</w:t>
            </w:r>
          </w:p>
          <w:p>
            <w:pPr/>
            <w:hyperlink r:id="rId69" w:history="1">
              <w:r>
                <w:rPr>
                  <w:color w:val="#410a8c"/>
                  <w:u w:val="single"/>
                </w:rPr>
                <w:t xml:space="preserve">hal-03951967v1</w:t>
              </w:r>
            </w:hyperlink>
          </w:p>
        </w:tc>
      </w:tr>
      <w:tr>
        <w:trPr/>
        <w:tc>
          <w:tcPr>
            <w:noWrap/>
          </w:tcPr>
          <w:p>
            <w:pPr>
              <w:spacing w:after="200"/>
            </w:pPr>
            <w:hyperlink r:id="rId70" w:history="1">
              <w:r>
                <w:rPr>
                  <w:color w:val="1e198e"/>
                  <w:b w:val="1"/>
                  <w:bCs w:val="1"/>
                  <w:u w:val="single"/>
                </w:rPr>
                <w:t xml:space="preserve">Central bank independence during the Interwar period and its effects on inflation and growth</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Conflict potential in monetary unions</w:t>
            </w:r>
            <w:r>
              <w:rPr/>
              <w:t xml:space="preserve">, XII Congress of the International Economic History Association, Apr 2001, Kassel, Germany</w:t>
            </w:r>
          </w:p>
          <w:p>
            <w:pPr/>
            <w:r>
              <w:rPr/>
              <w:t xml:space="preserve">Communication dans un congrès</w:t>
            </w:r>
          </w:p>
          <w:p>
            <w:pPr/>
            <w:hyperlink r:id="rId70" w:history="1">
              <w:r>
                <w:rPr>
                  <w:color w:val="#410a8c"/>
                  <w:u w:val="single"/>
                </w:rPr>
                <w:t xml:space="preserve">hal-03951965v1</w:t>
              </w:r>
            </w:hyperlink>
          </w:p>
        </w:tc>
      </w:tr>
      <w:tr>
        <w:trPr/>
        <w:tc>
          <w:tcPr>
            <w:noWrap/>
          </w:tcPr>
          <w:p>
            <w:pPr>
              <w:spacing w:after="200"/>
            </w:pPr>
            <w:hyperlink r:id="rId71" w:history="1">
              <w:r>
                <w:rPr>
                  <w:color w:val="1e198e"/>
                  <w:b w:val="1"/>
                  <w:bCs w:val="1"/>
                  <w:u w:val="single"/>
                </w:rPr>
                <w:t xml:space="preserve">L’indépendance des banques centrales et ses effets sur les variables macroéconomiques (1918-1938)</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XVIIèmes Journées Internationales d’Economie Monétaire et Bancaire</w:t>
            </w:r>
            <w:r>
              <w:rPr/>
              <w:t xml:space="preserve">, GDR, Jun 2000, Lisboa, Portugal</w:t>
            </w:r>
          </w:p>
          <w:p>
            <w:pPr/>
            <w:r>
              <w:rPr/>
              <w:t xml:space="preserve">Communication dans un congrès</w:t>
            </w:r>
          </w:p>
          <w:p>
            <w:pPr/>
            <w:hyperlink r:id="rId71" w:history="1">
              <w:r>
                <w:rPr>
                  <w:color w:val="#410a8c"/>
                  <w:u w:val="single"/>
                </w:rPr>
                <w:t xml:space="preserve">hal-03951971v1</w:t>
              </w:r>
            </w:hyperlink>
          </w:p>
        </w:tc>
      </w:tr>
      <w:tr>
        <w:trPr/>
        <w:tc>
          <w:tcPr>
            <w:noWrap/>
          </w:tcPr>
          <w:p>
            <w:pPr>
              <w:spacing w:after="200"/>
            </w:pPr>
            <w:hyperlink r:id="rId72" w:history="1">
              <w:r>
                <w:rPr>
                  <w:color w:val="1e198e"/>
                  <w:b w:val="1"/>
                  <w:bCs w:val="1"/>
                  <w:u w:val="single"/>
                </w:rPr>
                <w:t xml:space="preserve">Le degré de conservatisme du banquier central peut-il être optimal pour la société ?</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XVIème Journées Internationales d’Economie Monétaire et Bancaire</w:t>
            </w:r>
            <w:r>
              <w:rPr/>
              <w:t xml:space="preserve">, GDR, Jun 1999, Poitiers, France</w:t>
            </w:r>
          </w:p>
          <w:p>
            <w:pPr/>
            <w:r>
              <w:rPr/>
              <w:t xml:space="preserve">Communication dans un congrès</w:t>
            </w:r>
          </w:p>
          <w:p>
            <w:pPr/>
            <w:hyperlink r:id="rId72" w:history="1">
              <w:r>
                <w:rPr>
                  <w:color w:val="#410a8c"/>
                  <w:u w:val="single"/>
                </w:rPr>
                <w:t xml:space="preserve">hal-03951979v1</w:t>
              </w:r>
            </w:hyperlink>
          </w:p>
        </w:tc>
      </w:tr>
      <w:tr>
        <w:trPr/>
        <w:tc>
          <w:tcPr>
            <w:noWrap/>
          </w:tcPr>
          <w:p>
            <w:pPr>
              <w:spacing w:after="200"/>
            </w:pPr>
            <w:hyperlink r:id="rId73" w:history="1">
              <w:r>
                <w:rPr>
                  <w:color w:val="1e198e"/>
                  <w:b w:val="1"/>
                  <w:bCs w:val="1"/>
                  <w:u w:val="single"/>
                </w:rPr>
                <w:t xml:space="preserve">La banque universelle en Italie : de l’expérience des années 30 aux perspectives des années 90</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La firme bancaire : spécificités et enjeux</w:t>
            </w:r>
            <w:r>
              <w:rPr/>
              <w:t xml:space="preserve">, Université d’Evry, Jan 1997, Evry, France</w:t>
            </w:r>
          </w:p>
          <w:p>
            <w:pPr/>
            <w:r>
              <w:rPr/>
              <w:t xml:space="preserve">Communication dans un congrès</w:t>
            </w:r>
          </w:p>
          <w:p>
            <w:pPr/>
            <w:hyperlink r:id="rId73" w:history="1">
              <w:r>
                <w:rPr>
                  <w:color w:val="#410a8c"/>
                  <w:u w:val="single"/>
                </w:rPr>
                <w:t xml:space="preserve">hal-03951987v1</w:t>
              </w:r>
            </w:hyperlink>
          </w:p>
        </w:tc>
      </w:tr>
      <w:tr>
        <w:trPr/>
        <w:tc>
          <w:tcPr>
            <w:noWrap/>
          </w:tcPr>
          <w:p>
            <w:pPr>
              <w:spacing w:after="200"/>
            </w:pPr>
            <w:hyperlink r:id="rId74" w:history="1">
              <w:r>
                <w:rPr>
                  <w:color w:val="1e198e"/>
                  <w:b w:val="1"/>
                  <w:bCs w:val="1"/>
                  <w:u w:val="single"/>
                </w:rPr>
                <w:t xml:space="preserve">La convergence des structures bancaires européennes : une mise en perspective historique de l’exemple italien</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XIVème Journées Internationales d’Economie Monétaire et Bancaire</w:t>
            </w:r>
            <w:r>
              <w:rPr/>
              <w:t xml:space="preserve">, GDR, Jun 1997, Orléans, France</w:t>
            </w:r>
          </w:p>
          <w:p>
            <w:pPr/>
            <w:r>
              <w:rPr/>
              <w:t xml:space="preserve">Communication dans un congrès</w:t>
            </w:r>
          </w:p>
          <w:p>
            <w:pPr/>
            <w:hyperlink r:id="rId74" w:history="1">
              <w:r>
                <w:rPr>
                  <w:color w:val="#410a8c"/>
                  <w:u w:val="single"/>
                </w:rPr>
                <w:t xml:space="preserve">hal-03951982v1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Financial intermediation in developed countries:heterogeneity, lengthening and risk transfer</w:t>
              </w:r>
            </w:hyperlink>
          </w:p>
          <w:p>
            <w:pPr/>
            <w:hyperlink r:id="rId25" w:history="1">
              <w:r>
                <w:rPr>
                  <w:color w:val="#410a8c"/>
                  <w:u w:val="single"/>
                </w:rPr>
                <w:t xml:space="preserve">Michel Boutillier</w:t>
              </w:r>
            </w:hyperlink>
            <w:r>
              <w:rPr/>
              <w:t xml:space="preserve">,</w:t>
            </w:r>
            <w:hyperlink r:id="rId15" w:history="1">
              <w:r>
                <w:rPr>
                  <w:color w:val="#410a8c"/>
                  <w:u w:val="single"/>
                </w:rPr>
                <w:t xml:space="preserve">Nathalie Lévy</w:t>
              </w:r>
            </w:hyperlink>
            <w:r>
              <w:rPr/>
              <w:t xml:space="preserve">,</w:t>
            </w:r>
            <w:hyperlink r:id="rId27" w:history="1">
              <w:r>
                <w:rPr>
                  <w:color w:val="#410a8c"/>
                  <w:u w:val="single"/>
                </w:rPr>
                <w:t xml:space="preserve">Valérie Oheix</w:t>
              </w:r>
            </w:hyperlink>
          </w:p>
          <w:p>
            <w:pPr/>
            <w:r>
              <w:rPr/>
              <w:t xml:space="preserve">2007</w:t>
            </w:r>
          </w:p>
          <w:p>
            <w:pPr/>
            <w:r>
              <w:rPr/>
              <w:t xml:space="preserve">Pré-publication, Document de travail</w:t>
            </w:r>
          </w:p>
          <w:p>
            <w:pPr/>
            <w:hyperlink r:id="rId75" w:history="1">
              <w:r>
                <w:rPr>
                  <w:color w:val="#410a8c"/>
                  <w:u w:val="single"/>
                </w:rPr>
                <w:t xml:space="preserve">hal-03929054v1</w:t>
              </w:r>
            </w:hyperlink>
          </w:p>
        </w:tc>
      </w:tr>
      <w:tr>
        <w:trPr/>
        <w:tc>
          <w:tcPr>
            <w:noWrap/>
          </w:tcPr>
          <w:p>
            <w:pPr>
              <w:spacing w:after="200"/>
            </w:pPr>
            <w:hyperlink r:id="rId76" w:history="1">
              <w:r>
                <w:rPr>
                  <w:color w:val="1e198e"/>
                  <w:b w:val="1"/>
                  <w:bCs w:val="1"/>
                  <w:u w:val="single"/>
                </w:rPr>
                <w:t xml:space="preserve">Central bank independence during the Interwar period and its effects on inflation and Growth</w:t>
              </w:r>
            </w:hyperlink>
          </w:p>
          <w:p>
            <w:pPr/>
            <w:hyperlink r:id="rId19" w:history="1">
              <w:r>
                <w:rPr>
                  <w:color w:val="#410a8c"/>
                  <w:u w:val="single"/>
                </w:rPr>
                <w:t xml:space="preserve">Eric Dehay</w:t>
              </w:r>
            </w:hyperlink>
            <w:r>
              <w:rPr/>
              <w:t xml:space="preserve">,</w:t>
            </w:r>
            <w:hyperlink r:id="rId15" w:history="1">
              <w:r>
                <w:rPr>
                  <w:color w:val="#410a8c"/>
                  <w:u w:val="single"/>
                </w:rPr>
                <w:t xml:space="preserve">Nathalie Lévy</w:t>
              </w:r>
            </w:hyperlink>
          </w:p>
          <w:p>
            <w:pPr/>
            <w:r>
              <w:rPr/>
              <w:t xml:space="preserve">2023</w:t>
            </w:r>
          </w:p>
          <w:p>
            <w:pPr/>
            <w:r>
              <w:rPr/>
              <w:t xml:space="preserve">Pré-publication, Document de travail</w:t>
            </w:r>
          </w:p>
          <w:p>
            <w:pPr/>
            <w:hyperlink r:id="rId76" w:history="1">
              <w:r>
                <w:rPr>
                  <w:color w:val="#410a8c"/>
                  <w:u w:val="single"/>
                </w:rPr>
                <w:t xml:space="preserve">hal-03951998v1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Structures Financières et Transparence de l’Information</w:t>
              </w:r>
            </w:hyperlink>
          </w:p>
          <w:p>
            <w:pPr/>
            <w:hyperlink r:id="rId15" w:history="1">
              <w:r>
                <w:rPr>
                  <w:color w:val="#410a8c"/>
                  <w:u w:val="single"/>
                </w:rPr>
                <w:t xml:space="preserve">Nathalie Lévy</w:t>
              </w:r>
            </w:hyperlink>
          </w:p>
          <w:p>
            <w:pPr/>
            <w:r>
              <w:rPr/>
              <w:t xml:space="preserve">Économie et finance quantitative [q-fin]. Université de Tours (UT), 2023</w:t>
            </w:r>
          </w:p>
          <w:p>
            <w:pPr/>
            <w:r>
              <w:rPr/>
              <w:t xml:space="preserve">HDR</w:t>
            </w:r>
          </w:p>
          <w:p>
            <w:pPr/>
            <w:hyperlink r:id="rId77" w:history="1">
              <w:r>
                <w:rPr>
                  <w:color w:val="#410a8c"/>
                  <w:u w:val="single"/>
                </w:rPr>
                <w:t xml:space="preserve">tel-04969165v1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F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levy" TargetMode="External"/><Relationship Id="rId8" Type="http://schemas.openxmlformats.org/officeDocument/2006/relationships/hyperlink" Target="https://orcid.org/0000-0001-5243-9953" TargetMode="External"/><Relationship Id="rId9" Type="http://schemas.openxmlformats.org/officeDocument/2006/relationships/hyperlink" Target="https://hal.science/hal-04493818v1" TargetMode="External"/><Relationship Id="rId10" Type="http://schemas.openxmlformats.org/officeDocument/2006/relationships/hyperlink" Target="https://hal.science/search/index/?q=*&amp;authFullName_s=Rosella Car&#232;" TargetMode="External"/><Relationship Id="rId11" Type="http://schemas.openxmlformats.org/officeDocument/2006/relationships/hyperlink" Target="https://hal.science/search/index/?q=*&amp;authFullName_s=Rabia Fatima" TargetMode="External"/><Relationship Id="rId12" Type="http://schemas.openxmlformats.org/officeDocument/2006/relationships/hyperlink" Target="https://hal.science/search/index/?q=*&amp;authFullName_s=Nathalie L&#232;vy" TargetMode="External"/><Relationship Id="rId13" Type="http://schemas.openxmlformats.org/officeDocument/2006/relationships/hyperlink" Target="https://dx.doi.org/10.1108/ijbm-07-2023-0417" TargetMode="External"/><Relationship Id="rId14" Type="http://schemas.openxmlformats.org/officeDocument/2006/relationships/hyperlink" Target="https://hal.science/hal-04127895v1" TargetMode="External"/><Relationship Id="rId15" Type="http://schemas.openxmlformats.org/officeDocument/2006/relationships/hyperlink" Target="https://hal.science/search/index/?q=*&amp;authFullName_s=Nathalie L&#233;vy" TargetMode="External"/><Relationship Id="rId16" Type="http://schemas.openxmlformats.org/officeDocument/2006/relationships/hyperlink" Target="https://hal.science/search/index/?q=*&amp;authFullName_s=Stella Car&#232;" TargetMode="External"/><Relationship Id="rId17" Type="http://schemas.openxmlformats.org/officeDocument/2006/relationships/hyperlink" Target="https://dx.doi.org/10.1002/csr.2496" TargetMode="External"/><Relationship Id="rId18" Type="http://schemas.openxmlformats.org/officeDocument/2006/relationships/hyperlink" Target="https://univ-artois.hal.science/hal-03224507v1" TargetMode="External"/><Relationship Id="rId19" Type="http://schemas.openxmlformats.org/officeDocument/2006/relationships/hyperlink" Target="https://hal.science/search/index/?q=*&amp;authFullName_s=Eric Dehay" TargetMode="External"/><Relationship Id="rId20" Type="http://schemas.openxmlformats.org/officeDocument/2006/relationships/hyperlink" Target="https://hal.science/search/index/?q=*&amp;authFullName_s=Nathalie Levy" TargetMode="External"/><Relationship Id="rId21" Type="http://schemas.openxmlformats.org/officeDocument/2006/relationships/hyperlink" Target="https://univ-tours.hal.science/hal-01157454v1" TargetMode="External"/><Relationship Id="rId22" Type="http://schemas.openxmlformats.org/officeDocument/2006/relationships/hyperlink" Target="https://univ-tours.hal.science/hal-01157476v1" TargetMode="External"/><Relationship Id="rId23" Type="http://schemas.openxmlformats.org/officeDocument/2006/relationships/hyperlink" Target="https://dx.doi.org/10.3917/ecofi.105.0049" TargetMode="External"/><Relationship Id="rId24" Type="http://schemas.openxmlformats.org/officeDocument/2006/relationships/hyperlink" Target="https://hal.science/hal-03928983v1" TargetMode="External"/><Relationship Id="rId25" Type="http://schemas.openxmlformats.org/officeDocument/2006/relationships/hyperlink" Target="https://hal.science/search/index/?q=*&amp;authFullName_s=Michel Boutillier" TargetMode="External"/><Relationship Id="rId26" Type="http://schemas.openxmlformats.org/officeDocument/2006/relationships/hyperlink" Target="https://hal.science/search/index/?q=*&amp;authFullName_s=Christine Lagoutte" TargetMode="External"/><Relationship Id="rId27" Type="http://schemas.openxmlformats.org/officeDocument/2006/relationships/hyperlink" Target="https://hal.science/search/index/?q=*&amp;authFullName_s=Val&#233;rie Oheix" TargetMode="External"/><Relationship Id="rId28" Type="http://schemas.openxmlformats.org/officeDocument/2006/relationships/hyperlink" Target="https://hal.science/hal-03928991v1" TargetMode="External"/><Relationship Id="rId29" Type="http://schemas.openxmlformats.org/officeDocument/2006/relationships/hyperlink" Target="https://hal.science/search/index/?q=*&amp;authFullName_s=Agnes Labye" TargetMode="External"/><Relationship Id="rId30" Type="http://schemas.openxmlformats.org/officeDocument/2006/relationships/hyperlink" Target="https://dx.doi.org/10.3917/redp.124.0499" TargetMode="External"/><Relationship Id="rId31" Type="http://schemas.openxmlformats.org/officeDocument/2006/relationships/hyperlink" Target="https://hal.science/hal-03929006v1" TargetMode="External"/><Relationship Id="rId32" Type="http://schemas.openxmlformats.org/officeDocument/2006/relationships/hyperlink" Target="https://hal.science/search/index/?q=*&amp;authFullName_s=Agn&#232;s B&#233;du&#233;" TargetMode="External"/><Relationship Id="rId33" Type="http://schemas.openxmlformats.org/officeDocument/2006/relationships/hyperlink" Target="https://dx.doi.org/10.3406/ecofi.1997.2297" TargetMode="External"/><Relationship Id="rId34" Type="http://schemas.openxmlformats.org/officeDocument/2006/relationships/hyperlink" Target="https://hal.science/hal-03885994v1" TargetMode="External"/><Relationship Id="rId35" Type="http://schemas.openxmlformats.org/officeDocument/2006/relationships/hyperlink" Target="https://hal.science/search/index/?q=*&amp;authFullName_s=Alexis Chommeloux" TargetMode="External"/><Relationship Id="rId36" Type="http://schemas.openxmlformats.org/officeDocument/2006/relationships/hyperlink" Target="https://hal.science/search/index/?q=*&amp;authFullName_s=Nathalie Champroux" TargetMode="External"/><Relationship Id="rId37" Type="http://schemas.openxmlformats.org/officeDocument/2006/relationships/hyperlink" Target="https://hal.science/search/index/?q=*&amp;authFullName_s=St&#233;phane Porion" TargetMode="External"/><Relationship Id="rId38" Type="http://schemas.openxmlformats.org/officeDocument/2006/relationships/hyperlink" Target="https://hal.science/search/index/?q=*&amp;authFullName_s=Selma Josso" TargetMode="External"/><Relationship Id="rId39" Type="http://schemas.openxmlformats.org/officeDocument/2006/relationships/hyperlink" Target="https://dx.doi.org/10.1007/978-3-031-12074-9" TargetMode="External"/><Relationship Id="rId40" Type="http://schemas.openxmlformats.org/officeDocument/2006/relationships/hyperlink" Target="https://hal.science/hal-05489678v1" TargetMode="External"/><Relationship Id="rId41" Type="http://schemas.openxmlformats.org/officeDocument/2006/relationships/hyperlink" Target="https://hal.science/search/index/?q=*&amp;authFullName_s=Nathalie Anna Champroux" TargetMode="External"/><Relationship Id="rId42" Type="http://schemas.openxmlformats.org/officeDocument/2006/relationships/hyperlink" Target="https://hal.science/hal-03929039v1" TargetMode="External"/><Relationship Id="rId43" Type="http://schemas.openxmlformats.org/officeDocument/2006/relationships/hyperlink" Target="https://hal.science/hal-05268263v1" TargetMode="External"/><Relationship Id="rId44" Type="http://schemas.openxmlformats.org/officeDocument/2006/relationships/hyperlink" Target="https://hal.science/search/index/?q=*&amp;authFullName_s=Derick Moukoumia" TargetMode="External"/><Relationship Id="rId45" Type="http://schemas.openxmlformats.org/officeDocument/2006/relationships/hyperlink" Target="https://dx.doi.org/10.4018/979-8-3693-9551-6.ch009" TargetMode="External"/><Relationship Id="rId46" Type="http://schemas.openxmlformats.org/officeDocument/2006/relationships/hyperlink" Target="https://hal.science/hal-05268242v1" TargetMode="External"/><Relationship Id="rId47" Type="http://schemas.openxmlformats.org/officeDocument/2006/relationships/hyperlink" Target="https://dx.doi.org/10.4018/979-8-3693-9551-6.ch002" TargetMode="External"/><Relationship Id="rId48" Type="http://schemas.openxmlformats.org/officeDocument/2006/relationships/hyperlink" Target="https://hal.science/hal-03928948v1" TargetMode="External"/><Relationship Id="rId49" Type="http://schemas.openxmlformats.org/officeDocument/2006/relationships/hyperlink" Target="https://univ-artois.hal.science/hal-03223916v1" TargetMode="External"/><Relationship Id="rId50" Type="http://schemas.openxmlformats.org/officeDocument/2006/relationships/hyperlink" Target="https://hal.science/hal-03929017v1" TargetMode="External"/><Relationship Id="rId51" Type="http://schemas.openxmlformats.org/officeDocument/2006/relationships/hyperlink" Target="https://hal.science/hal-03929028v1" TargetMode="External"/><Relationship Id="rId52" Type="http://schemas.openxmlformats.org/officeDocument/2006/relationships/hyperlink" Target="https://hal.science/search/index/?q=*&amp;authFullName_s=Didier Davydoff" TargetMode="External"/><Relationship Id="rId53" Type="http://schemas.openxmlformats.org/officeDocument/2006/relationships/hyperlink" Target="https://hal.science/hal-03929042v1" TargetMode="External"/><Relationship Id="rId54" Type="http://schemas.openxmlformats.org/officeDocument/2006/relationships/hyperlink" Target="https://univ-artois.hal.science/hal-03952010v1" TargetMode="External"/><Relationship Id="rId55" Type="http://schemas.openxmlformats.org/officeDocument/2006/relationships/hyperlink" Target="https://univ-artois.hal.science/hal-03952022v1" TargetMode="External"/><Relationship Id="rId56" Type="http://schemas.openxmlformats.org/officeDocument/2006/relationships/hyperlink" Target="https://univ-artois.hal.science/hal-03952026v1" TargetMode="External"/><Relationship Id="rId57" Type="http://schemas.openxmlformats.org/officeDocument/2006/relationships/hyperlink" Target="https://hal.science/hal-03951778v1" TargetMode="External"/><Relationship Id="rId58" Type="http://schemas.openxmlformats.org/officeDocument/2006/relationships/hyperlink" Target="https://hal.science/search/index/?q=*&amp;authFullName_s=Fatima Rabia" TargetMode="External"/><Relationship Id="rId59" Type="http://schemas.openxmlformats.org/officeDocument/2006/relationships/hyperlink" Target="https://univ-artois.hal.science/hal-03951866v1" TargetMode="External"/><Relationship Id="rId60" Type="http://schemas.openxmlformats.org/officeDocument/2006/relationships/hyperlink" Target="https://univ-artois.hal.science/hal-03951896v1" TargetMode="External"/><Relationship Id="rId61" Type="http://schemas.openxmlformats.org/officeDocument/2006/relationships/hyperlink" Target="https://univ-artois.hal.science/hal-03951878v1" TargetMode="External"/><Relationship Id="rId62" Type="http://schemas.openxmlformats.org/officeDocument/2006/relationships/hyperlink" Target="https://univ-artois.hal.science/hal-03951908v1" TargetMode="External"/><Relationship Id="rId63" Type="http://schemas.openxmlformats.org/officeDocument/2006/relationships/hyperlink" Target="https://univ-artois.hal.science/hal-03951918v1" TargetMode="External"/><Relationship Id="rId64" Type="http://schemas.openxmlformats.org/officeDocument/2006/relationships/hyperlink" Target="https://univ-artois.hal.science/hal-03951925v1" TargetMode="External"/><Relationship Id="rId65" Type="http://schemas.openxmlformats.org/officeDocument/2006/relationships/hyperlink" Target="https://univ-artois.hal.science/hal-03951936v1" TargetMode="External"/><Relationship Id="rId66" Type="http://schemas.openxmlformats.org/officeDocument/2006/relationships/hyperlink" Target="https://univ-artois.hal.science/hal-03951951v1" TargetMode="External"/><Relationship Id="rId67" Type="http://schemas.openxmlformats.org/officeDocument/2006/relationships/hyperlink" Target="https://univ-artois.hal.science/hal-03951959v1" TargetMode="External"/><Relationship Id="rId68" Type="http://schemas.openxmlformats.org/officeDocument/2006/relationships/hyperlink" Target="https://univ-artois.hal.science/hal-03951956v1" TargetMode="External"/><Relationship Id="rId69" Type="http://schemas.openxmlformats.org/officeDocument/2006/relationships/hyperlink" Target="https://univ-artois.hal.science/hal-03951967v1" TargetMode="External"/><Relationship Id="rId70" Type="http://schemas.openxmlformats.org/officeDocument/2006/relationships/hyperlink" Target="https://univ-artois.hal.science/hal-03951965v1" TargetMode="External"/><Relationship Id="rId71" Type="http://schemas.openxmlformats.org/officeDocument/2006/relationships/hyperlink" Target="https://univ-artois.hal.science/hal-03951971v1" TargetMode="External"/><Relationship Id="rId72" Type="http://schemas.openxmlformats.org/officeDocument/2006/relationships/hyperlink" Target="https://univ-artois.hal.science/hal-03951979v1" TargetMode="External"/><Relationship Id="rId73" Type="http://schemas.openxmlformats.org/officeDocument/2006/relationships/hyperlink" Target="https://univ-artois.hal.science/hal-03951987v1" TargetMode="External"/><Relationship Id="rId74" Type="http://schemas.openxmlformats.org/officeDocument/2006/relationships/hyperlink" Target="https://univ-artois.hal.science/hal-03951982v1" TargetMode="External"/><Relationship Id="rId75" Type="http://schemas.openxmlformats.org/officeDocument/2006/relationships/hyperlink" Target="https://hal.science/hal-03929054v1" TargetMode="External"/><Relationship Id="rId76" Type="http://schemas.openxmlformats.org/officeDocument/2006/relationships/hyperlink" Target="https://univ-artois.hal.science/hal-03951998v1" TargetMode="External"/><Relationship Id="rId77" Type="http://schemas.openxmlformats.org/officeDocument/2006/relationships/hyperlink" Target="https://hal.science/tel-04969165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LEVY</dc:title>
  <dc:description>CV</dc:description>
  <dc:subject/>
  <cp:keywords/>
  <cp:category/>
  <cp:lastModifiedBy/>
  <dcterms:created xsi:type="dcterms:W3CDTF">2026-03-15T21:46:24+01:00</dcterms:created>
  <dcterms:modified xsi:type="dcterms:W3CDTF">2026-03-15T21:46:24+01:00</dcterms:modified>
</cp:coreProperties>
</file>

<file path=docProps/custom.xml><?xml version="1.0" encoding="utf-8"?>
<Properties xmlns="http://schemas.openxmlformats.org/officeDocument/2006/custom-properties" xmlns:vt="http://schemas.openxmlformats.org/officeDocument/2006/docPropsVTypes"/>
</file>