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Saudo-Welby </w:t>
      </w:r>
      <w:r>
        <w:rPr>
          <w:color w:val="641e6e"/>
        </w:rPr>
        <w:t xml:space="preserve">Professeure de littérature anglaise à l'Université de Picardie (UPJV)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nathalie-saudo-welby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0000-0001-6306-7163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164997431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203203842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000000035811330X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http://www.researcherid.com/rid/DXM-8247-2022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areas of research include fin-de-siècle literature, gender studies and the history of ideas.</w:t>
      </w:r>
    </w:p>
    <w:p>
      <w:pPr/>
      <w:r>
        <w:rPr/>
        <w:t xml:space="preserve">I can supervise doctoral research in the following areas: Victorian and Edwardian Fiction, Women’s Writing, New Woman Fiction, Gothic Fiction, Gender, Narratology, History of Ideas, Literary Representations of Conflict.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and Out of the London Abyss: Dressing ‘Down’ by Victorian and Edwardian Social Investigators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63e Congrès de la SAES : Frontières et déplacements</w:t>
            </w:r>
            <w:r>
              <w:rPr/>
              <w:t xml:space="preserve">, SAES - Société des Anglicistes de l'Enseignement Supérieur, May 2024, Nancy,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⟨10.4000/13qtb⟩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Writing Intimacy and Resistance. Not So Private Conversations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Baisnée-Keay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Florence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Nicoleta Alexoae-Zagni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Stephanie Genty</w:t>
              </w:r>
            </w:hyperlink>
            <w:r>
              <w:rPr/>
              <w:t xml:space="preserve">et al.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2025, Palgrave Studies In Contemporary Women's Writing, Devaleena Das, 978-3-031-88192-3.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⟨10.1007/978-3-031-88192-3⟩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hal-05090061v1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 and Jekyll : La dégénérescence en Grande-Bretagne 1880-1914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Jean-Jacques Lecercle</w:t>
              </w:r>
            </w:hyperlink>
          </w:p>
          <w:p>
            <w:pPr/>
            <w:r>
              <w:rPr/>
              <w:t xml:space="preserve">ENS éditions, 2023, Signes, 979-10-362-0683-2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Parody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Stetz</w:t>
              </w:r>
            </w:hyperlink>
          </w:p>
          <w:p>
            <w:pPr/>
            <w:r>
              <w:rPr/>
              <w:t xml:space="preserve">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⟨10.4000/polysemes.6406⟩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Courage de déplaire: le roman féministe à la fin de l'ère victorienne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/>
              <w:t xml:space="preserve">Classiques Garnier, 2019, 978-2-406-08583-6.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⟨10.15122/isbn.978-2-406-08585-0⟩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hal-04231714v1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Glimpses into the Abyss (1906): Mary Higgs’s Personal Sociology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Writing Intimacy and Resistance. Not So Private Conversations</w:t>
            </w:r>
            <w:r>
              <w:rPr/>
              <w:t xml:space="preserve">, Springer Nature Switzerland, pp.81-98, 2025, Palgrave Studies in Contemporary Womens Writing, 978-3-031-88192-3.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⟨10.1007/978-3-031-88192-3_5⟩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Sphinxes without Secrets and Faithful Hearts: Oscar Wilde, George Moore and the Woman Question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Moore</w:t>
            </w:r>
            <w:r>
              <w:rPr/>
              <w:t xml:space="preserve">, Liverpool University Press, pp.81-96, 2023, George Moore: Spheres of Influence,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⟨10.2307/jj.1866846.10⟩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‘Our visit to Waterloo’: Representing the Battlefield in the Memoirs of Charlotte Eaton and Elizabeth Butler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/>
              <w:t xml:space="preserve">Renée Dickason (dir.); Delphine Letort (dir.); Michel Prum (dir.); Stéphanie A.H. Bélanger (dir.). </w:t>
            </w:r>
            <w:r>
              <w:rPr>
                <w:i w:val="1"/>
                <w:iCs w:val="1"/>
              </w:rPr>
              <w:t xml:space="preserve">War and Remembrance</w:t>
            </w:r>
            <w:r>
              <w:rPr/>
              <w:t xml:space="preserve">, McGill-Queen's University Press, pp.432-447, 2022, 978-0-228-01267-2.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⟨10.2307/j.ctv2s0jd8r.27⟩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hal-04253804v1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Woman’s Life of War Pictures: Elizabeth Butler (1846–1933)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 and Image in Women's Life Writing</w:t>
            </w:r>
            <w:r>
              <w:rPr/>
              <w:t xml:space="preserve">, Springer International Publishing, pp.199-214, 2021, Palgrave Studies in Life Writing,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⟨10.1007/978-3-030-84875-0_11⟩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excessivement signé : le cas d’une parodie d’Olive Schreiner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/>
              <w:t xml:space="preserve">Frédéric Regard (dir.); Anne Tomiche (dir.). </w:t>
            </w:r>
            <w:r>
              <w:rPr>
                <w:i w:val="1"/>
                <w:iCs w:val="1"/>
              </w:rPr>
              <w:t xml:space="preserve">Genre et signature</w:t>
            </w:r>
            <w:r>
              <w:rPr/>
              <w:t xml:space="preserve">, Classiques Garnier, pp.215-229, 2018, Genres, Sexes, Textes, 978-2-406-07477-9.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⟨10.15122/isbn.978-2-406-07477-9.p.0215⟩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Héroïsme et écriture de soi : devenir Lady De Lancey à Waterloo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chose de Waterloo »</w:t>
            </w:r>
            <w:r>
              <w:rPr/>
              <w:t xml:space="preserve">, BRILL, pp.50-61,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⟨10.1163/9789004349087_006⟩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Fitted for Marriage&amp;quot;: &amp;quot;Mildred Lawson&amp;quot; and the New Woman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/>
              <w:t xml:space="preserve">University of Delaware Press. </w:t>
            </w:r>
            <w:r>
              <w:rPr>
                <w:i w:val="1"/>
                <w:iCs w:val="1"/>
              </w:rPr>
              <w:t xml:space="preserve">George Moore: Influence and Collaboration. ed. Ann Heilmann and Mark Llewellyn.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⟨10.4000/132r2⟩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Emilie Walezak, Rethinking Contemporary British Women’s Writing: Realism, Feminism, Materialism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2023, 20 (2),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⟨10.4000/erea.15904⟩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collection of essays &amp;quot;The New Woman and Humour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96 Automne,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⟨10.4000/cve.11620⟩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‘Woman Suffrage Precipice’: The Gender Politics of Laughter in Elizabeth Robins’s The Convert (1907)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2022, 96 Automne,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⟨10.4000/cve.11840⟩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Inconstances romantiques : Visions et révisions dans la littérature britannique du long XIXe siècle, Sous la direction d’Antonella Braida-Laplace, Sophie Laniel-Musitelli et Céline Sabiron, Nancy : Éditions Universitaires de Lorraine, 2019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hal-04160624v1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Choices: Black and Gay In/visibility in Howard Cruse’s Stuck Rubber Baby (1995)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2020, 8.2.,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⟨10.4000/inmedia.2714⟩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hal-03558132v1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Queering Christopher Kirkland (1885): Eliza Lynn Linton’s “Autobiography-in-Drag”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16.2,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⟨10.4000/erea.7606⟩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“[B]eyond my landscape powers”: Elizabeth Thompson Butler and the Politics of Landscape Painting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2019, 22,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⟨10.4000/polysemes.5533⟩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Brunet, Fabienne Gaspari and Mary Pierse, eds., George Moore’s Paris and his Ongoing French Connections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2017, 85,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⟨10.4000/cve.3272⟩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Visiting the Highest Heaven: Gender-Free Narration and Gender-Inclusive Reading in Olive Schreiner’s Dreams (1890)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2017, 14,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⟨10.4000/miranda.9881⟩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hal-03558164v1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Xavier Giudicelli, Portraits de Dorian Gray : Le texte, le livre, l’image, Paris : Presses de l’Université Paris-Sorbonne,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Nature: Feminism, Allegory and Ostriches in Olive Schreiner’s The Story of an African Farm (1883)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2017, 85 Printemps,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⟨10.4000/cve.3200⟩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“Having to Think in Inverted Commas”: Feminine Discourse and Foreign Words in Sarah Grand’s The Beth Book (1897)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2015, vol. XIII-n°1,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⟨10.4000/lisa.7668⟩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Narratorial authority in Sarah Grand’s Beth Book (1897)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2015, Vol. 68 (1), pp.40-55.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⟨10.3917/etan.681.0040⟩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hal-03558180v1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SPITE OF GOD AND WASPS AND HER FATHER': DISCURSIVE ENTANGLEMENT IN H. G. WELLS'S ANN VERONICA (1909)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Wellsian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‘Learning through Experience’: Elizabeth L. Banks as Participant Observer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2010, XV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⟨10.4000/rfcb.6127⟩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“over-aesthetic eye” and the “monstrous development of a phenomenal larynx”: Du Maurier's art of excess in Trilby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2009, Vol. 62 (1), pp.42-55.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⟨10.3917/etan.621.0042⟩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was glad to see her paleness and her illness&amp;quot; : la redoutable bonne santé dans Dracula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58 (4), pp.402.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⟨10.3917/etan.584.0402⟩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hal-03558188v1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Woman and Humour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Delyfer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96, 2022, Cahiers victoriens et édouardiens,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⟨10.4000/cve.11608⟩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hal-04213402v1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Victoriana - Women and Parody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Yannick Bellenger-Morvan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Xavier Giudicelli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Stetz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23, 10.4000/polysemes.7903, 2020, Contemporary Victoriana - Women and Parody,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⟨10.4000/polysemes.7903⟩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hal-03042477v1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Jane Jordan and Andrew King, dir. Ouida and Victorian Popular Culture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/>
              <w:t xml:space="preserve">2015,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⟨10.4000/cve.2418⟩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of Emily Eells, dir., Wilde in Earnest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Nathalie Saudo-Welby</w:t>
              </w:r>
            </w:hyperlink>
          </w:p>
          <w:p>
            <w:pPr/>
            <w:r>
              <w:rPr/>
              <w:t xml:space="preserve">2015,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⟨10.4000/cve.2103⟩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hal-03558176v1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2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thalie-saudo-welby" TargetMode="External"/><Relationship Id="rId8" Type="http://schemas.openxmlformats.org/officeDocument/2006/relationships/hyperlink" Target="https://orcid.org/0000-0001-6306-7163" TargetMode="External"/><Relationship Id="rId9" Type="http://schemas.openxmlformats.org/officeDocument/2006/relationships/hyperlink" Target="https://www.idref.fr/164997431" TargetMode="External"/><Relationship Id="rId10" Type="http://schemas.openxmlformats.org/officeDocument/2006/relationships/hyperlink" Target="https://viaf.org/viaf/203203842" TargetMode="External"/><Relationship Id="rId11" Type="http://schemas.openxmlformats.org/officeDocument/2006/relationships/hyperlink" Target="http://isni.org/isni/000000035811330X" TargetMode="External"/><Relationship Id="rId12" Type="http://schemas.openxmlformats.org/officeDocument/2006/relationships/hyperlink" Target="http://www.researcherid.com/rid/http://www.researcherid.com/rid/DXM-8247-2022" TargetMode="External"/><Relationship Id="rId13" Type="http://schemas.openxmlformats.org/officeDocument/2006/relationships/hyperlink" Target="https://hal.science/hal-05111893v1" TargetMode="External"/><Relationship Id="rId14" Type="http://schemas.openxmlformats.org/officeDocument/2006/relationships/hyperlink" Target="https://hal.science/search/index/?q=*&amp;authFullName_s=Nathalie Saudo-Welby" TargetMode="External"/><Relationship Id="rId15" Type="http://schemas.openxmlformats.org/officeDocument/2006/relationships/hyperlink" Target="https://dx.doi.org/10.4000/13qtb" TargetMode="External"/><Relationship Id="rId16" Type="http://schemas.openxmlformats.org/officeDocument/2006/relationships/hyperlink" Target="https://hal.science/hal-05090061v1" TargetMode="External"/><Relationship Id="rId17" Type="http://schemas.openxmlformats.org/officeDocument/2006/relationships/hyperlink" Target="https://hal.science/search/index/?q=*&amp;authFullName_s=Val&#233;rie Baisn&#233;e-Keay" TargetMode="External"/><Relationship Id="rId18" Type="http://schemas.openxmlformats.org/officeDocument/2006/relationships/hyperlink" Target="https://hal.science/search/index/?q=*&amp;authFullName_s=Corinne Florence Bigot" TargetMode="External"/><Relationship Id="rId19" Type="http://schemas.openxmlformats.org/officeDocument/2006/relationships/hyperlink" Target="https://hal.science/search/index/?q=*&amp;authFullName_s=Nicoleta Alexoae-Zagni" TargetMode="External"/><Relationship Id="rId20" Type="http://schemas.openxmlformats.org/officeDocument/2006/relationships/hyperlink" Target="https://hal.science/search/index/?q=*&amp;authFullName_s=Stephanie Genty" TargetMode="External"/><Relationship Id="rId21" Type="http://schemas.openxmlformats.org/officeDocument/2006/relationships/hyperlink" Target="https://link.springer.com/book/10.1007/978-3-031-88192-3#bibliographic-information" TargetMode="External"/><Relationship Id="rId22" Type="http://schemas.openxmlformats.org/officeDocument/2006/relationships/hyperlink" Target="https://dx.doi.org/10.1007/978-3-031-88192-3" TargetMode="External"/><Relationship Id="rId23" Type="http://schemas.openxmlformats.org/officeDocument/2006/relationships/hyperlink" Target="https://u-picardie.hal.science/hal-04253774v1" TargetMode="External"/><Relationship Id="rId24" Type="http://schemas.openxmlformats.org/officeDocument/2006/relationships/hyperlink" Target="https://hal.science/search/index/?q=*&amp;authFullName_s=Jean-Jacques Lecercle" TargetMode="External"/><Relationship Id="rId25" Type="http://schemas.openxmlformats.org/officeDocument/2006/relationships/hyperlink" Target="https://hal.science/hal-03558146v1" TargetMode="External"/><Relationship Id="rId26" Type="http://schemas.openxmlformats.org/officeDocument/2006/relationships/hyperlink" Target="https://hal.science/search/index/?q=*&amp;authFullName_s=Margaret Stetz" TargetMode="External"/><Relationship Id="rId27" Type="http://schemas.openxmlformats.org/officeDocument/2006/relationships/hyperlink" Target="https://dx.doi.org/10.4000/polysemes.6406" TargetMode="External"/><Relationship Id="rId28" Type="http://schemas.openxmlformats.org/officeDocument/2006/relationships/hyperlink" Target="https://hal.science/hal-04231714v1" TargetMode="External"/><Relationship Id="rId29" Type="http://schemas.openxmlformats.org/officeDocument/2006/relationships/hyperlink" Target="https://dx.doi.org/10.15122/isbn.978-2-406-08585-0" TargetMode="External"/><Relationship Id="rId30" Type="http://schemas.openxmlformats.org/officeDocument/2006/relationships/hyperlink" Target="https://hal.science/hal-05570482v1" TargetMode="External"/><Relationship Id="rId31" Type="http://schemas.openxmlformats.org/officeDocument/2006/relationships/hyperlink" Target="https://dx.doi.org/10.1007/978-3-031-88192-3_5" TargetMode="External"/><Relationship Id="rId32" Type="http://schemas.openxmlformats.org/officeDocument/2006/relationships/hyperlink" Target="https://hal.science/hal-04231697v1" TargetMode="External"/><Relationship Id="rId33" Type="http://schemas.openxmlformats.org/officeDocument/2006/relationships/hyperlink" Target="https://dx.doi.org/10.2307/jj.1866846.10" TargetMode="External"/><Relationship Id="rId34" Type="http://schemas.openxmlformats.org/officeDocument/2006/relationships/hyperlink" Target="https://u-picardie.hal.science/hal-04253804v1" TargetMode="External"/><Relationship Id="rId35" Type="http://schemas.openxmlformats.org/officeDocument/2006/relationships/hyperlink" Target="https://dx.doi.org/10.2307/j.ctv2s0jd8r.27" TargetMode="External"/><Relationship Id="rId36" Type="http://schemas.openxmlformats.org/officeDocument/2006/relationships/hyperlink" Target="https://hal.science/hal-04231701v1" TargetMode="External"/><Relationship Id="rId37" Type="http://schemas.openxmlformats.org/officeDocument/2006/relationships/hyperlink" Target="https://dx.doi.org/10.1007/978-3-030-84875-0_11" TargetMode="External"/><Relationship Id="rId38" Type="http://schemas.openxmlformats.org/officeDocument/2006/relationships/hyperlink" Target="https://u-picardie.hal.science/hal-04253815v1" TargetMode="External"/><Relationship Id="rId39" Type="http://schemas.openxmlformats.org/officeDocument/2006/relationships/hyperlink" Target="https://dx.doi.org/10.15122/isbn.978-2-406-07477-9.p.0215" TargetMode="External"/><Relationship Id="rId40" Type="http://schemas.openxmlformats.org/officeDocument/2006/relationships/hyperlink" Target="https://hal.science/hal-03558166v1" TargetMode="External"/><Relationship Id="rId41" Type="http://schemas.openxmlformats.org/officeDocument/2006/relationships/hyperlink" Target="https://dx.doi.org/10.1163/9789004349087_006" TargetMode="External"/><Relationship Id="rId42" Type="http://schemas.openxmlformats.org/officeDocument/2006/relationships/hyperlink" Target="https://hal.science/hal-04476156v1" TargetMode="External"/><Relationship Id="rId43" Type="http://schemas.openxmlformats.org/officeDocument/2006/relationships/hyperlink" Target="https://u-picardie.hal.science/hal-05417287v1" TargetMode="External"/><Relationship Id="rId44" Type="http://schemas.openxmlformats.org/officeDocument/2006/relationships/hyperlink" Target="https://dx.doi.org/10.4000/132r2" TargetMode="External"/><Relationship Id="rId45" Type="http://schemas.openxmlformats.org/officeDocument/2006/relationships/hyperlink" Target="https://u-picardie.hal.science/hal-04256826v1" TargetMode="External"/><Relationship Id="rId46" Type="http://schemas.openxmlformats.org/officeDocument/2006/relationships/hyperlink" Target="https://dx.doi.org/10.4000/erea.15904" TargetMode="External"/><Relationship Id="rId47" Type="http://schemas.openxmlformats.org/officeDocument/2006/relationships/hyperlink" Target="https://hal.science/hal-03919433v1" TargetMode="External"/><Relationship Id="rId48" Type="http://schemas.openxmlformats.org/officeDocument/2006/relationships/hyperlink" Target="https://hal.science/search/index/?q=*&amp;authFullName_s=Catherine Delyfer" TargetMode="External"/><Relationship Id="rId49" Type="http://schemas.openxmlformats.org/officeDocument/2006/relationships/hyperlink" Target="https://dx.doi.org/10.4000/cve.11620" TargetMode="External"/><Relationship Id="rId50" Type="http://schemas.openxmlformats.org/officeDocument/2006/relationships/hyperlink" Target="https://hal.science/hal-03919434v1" TargetMode="External"/><Relationship Id="rId51" Type="http://schemas.openxmlformats.org/officeDocument/2006/relationships/hyperlink" Target="https://dx.doi.org/10.4000/cve.11840" TargetMode="External"/><Relationship Id="rId52" Type="http://schemas.openxmlformats.org/officeDocument/2006/relationships/hyperlink" Target="https://u-picardie.hal.science/hal-04160624v1" TargetMode="External"/><Relationship Id="rId53" Type="http://schemas.openxmlformats.org/officeDocument/2006/relationships/hyperlink" Target="https://hal.science/hal-03558132v1" TargetMode="External"/><Relationship Id="rId54" Type="http://schemas.openxmlformats.org/officeDocument/2006/relationships/hyperlink" Target="https://dx.doi.org/10.4000/inmedia.2714" TargetMode="External"/><Relationship Id="rId55" Type="http://schemas.openxmlformats.org/officeDocument/2006/relationships/hyperlink" Target="https://hal.science/hal-03558155v1" TargetMode="External"/><Relationship Id="rId56" Type="http://schemas.openxmlformats.org/officeDocument/2006/relationships/hyperlink" Target="https://dx.doi.org/10.4000/erea.7606" TargetMode="External"/><Relationship Id="rId57" Type="http://schemas.openxmlformats.org/officeDocument/2006/relationships/hyperlink" Target="https://hal.science/hal-03558149v1" TargetMode="External"/><Relationship Id="rId58" Type="http://schemas.openxmlformats.org/officeDocument/2006/relationships/hyperlink" Target="https://dx.doi.org/10.4000/polysemes.5533" TargetMode="External"/><Relationship Id="rId59" Type="http://schemas.openxmlformats.org/officeDocument/2006/relationships/hyperlink" Target="https://u-picardie.hal.science/hal-04160641v1" TargetMode="External"/><Relationship Id="rId60" Type="http://schemas.openxmlformats.org/officeDocument/2006/relationships/hyperlink" Target="https://dx.doi.org/10.4000/cve.3272" TargetMode="External"/><Relationship Id="rId61" Type="http://schemas.openxmlformats.org/officeDocument/2006/relationships/hyperlink" Target="https://hal.science/hal-03558164v1" TargetMode="External"/><Relationship Id="rId62" Type="http://schemas.openxmlformats.org/officeDocument/2006/relationships/hyperlink" Target="https://dx.doi.org/10.4000/miranda.9881" TargetMode="External"/><Relationship Id="rId63" Type="http://schemas.openxmlformats.org/officeDocument/2006/relationships/hyperlink" Target="https://u-picardie.hal.science/hal-04160632v1" TargetMode="External"/><Relationship Id="rId64" Type="http://schemas.openxmlformats.org/officeDocument/2006/relationships/hyperlink" Target="https://hal.science/hal-03558158v1" TargetMode="External"/><Relationship Id="rId65" Type="http://schemas.openxmlformats.org/officeDocument/2006/relationships/hyperlink" Target="https://dx.doi.org/10.4000/cve.3200" TargetMode="External"/><Relationship Id="rId66" Type="http://schemas.openxmlformats.org/officeDocument/2006/relationships/hyperlink" Target="https://hal.science/hal-03558237v1" TargetMode="External"/><Relationship Id="rId67" Type="http://schemas.openxmlformats.org/officeDocument/2006/relationships/hyperlink" Target="https://dx.doi.org/10.4000/lisa.7668" TargetMode="External"/><Relationship Id="rId68" Type="http://schemas.openxmlformats.org/officeDocument/2006/relationships/hyperlink" Target="https://hal.science/hal-03558180v1" TargetMode="External"/><Relationship Id="rId69" Type="http://schemas.openxmlformats.org/officeDocument/2006/relationships/hyperlink" Target="https://dx.doi.org/10.3917/etan.681.0040" TargetMode="External"/><Relationship Id="rId70" Type="http://schemas.openxmlformats.org/officeDocument/2006/relationships/hyperlink" Target="https://hal.science/hal-03558208v1" TargetMode="External"/><Relationship Id="rId71" Type="http://schemas.openxmlformats.org/officeDocument/2006/relationships/hyperlink" Target="https://hal.science/hal-03558183v1" TargetMode="External"/><Relationship Id="rId72" Type="http://schemas.openxmlformats.org/officeDocument/2006/relationships/hyperlink" Target="https://dx.doi.org/10.4000/rfcb.6127" TargetMode="External"/><Relationship Id="rId73" Type="http://schemas.openxmlformats.org/officeDocument/2006/relationships/hyperlink" Target="https://hal.science/hal-03558186v1" TargetMode="External"/><Relationship Id="rId74" Type="http://schemas.openxmlformats.org/officeDocument/2006/relationships/hyperlink" Target="https://dx.doi.org/10.3917/etan.621.0042" TargetMode="External"/><Relationship Id="rId75" Type="http://schemas.openxmlformats.org/officeDocument/2006/relationships/hyperlink" Target="https://hal.science/hal-03558188v1" TargetMode="External"/><Relationship Id="rId76" Type="http://schemas.openxmlformats.org/officeDocument/2006/relationships/hyperlink" Target="https://dx.doi.org/10.3917/etan.584.0402" TargetMode="External"/><Relationship Id="rId77" Type="http://schemas.openxmlformats.org/officeDocument/2006/relationships/hyperlink" Target="https://univ-tlse2.hal.science/hal-04213402v1" TargetMode="External"/><Relationship Id="rId78" Type="http://schemas.openxmlformats.org/officeDocument/2006/relationships/hyperlink" Target="https://dx.doi.org/10.4000/cve.11608" TargetMode="External"/><Relationship Id="rId79" Type="http://schemas.openxmlformats.org/officeDocument/2006/relationships/hyperlink" Target="https://hal.science/hal-03042477v1" TargetMode="External"/><Relationship Id="rId80" Type="http://schemas.openxmlformats.org/officeDocument/2006/relationships/hyperlink" Target="https://hal.science/search/index/?q=*&amp;authFullName_s=Yannick Bellenger-Morvan" TargetMode="External"/><Relationship Id="rId81" Type="http://schemas.openxmlformats.org/officeDocument/2006/relationships/hyperlink" Target="https://hal.science/search/index/?q=*&amp;authFullName_s=Xavier Giudicelli" TargetMode="External"/><Relationship Id="rId82" Type="http://schemas.openxmlformats.org/officeDocument/2006/relationships/hyperlink" Target="https://dx.doi.org/10.4000/polysemes.7903" TargetMode="External"/><Relationship Id="rId83" Type="http://schemas.openxmlformats.org/officeDocument/2006/relationships/hyperlink" Target="https://hal.science/hal-03558170v1" TargetMode="External"/><Relationship Id="rId84" Type="http://schemas.openxmlformats.org/officeDocument/2006/relationships/hyperlink" Target="https://dx.doi.org/10.4000/cve.2418" TargetMode="External"/><Relationship Id="rId85" Type="http://schemas.openxmlformats.org/officeDocument/2006/relationships/hyperlink" Target="https://hal.science/hal-03558176v1" TargetMode="External"/><Relationship Id="rId86" Type="http://schemas.openxmlformats.org/officeDocument/2006/relationships/hyperlink" Target="https://dx.doi.org/10.4000/cve.2103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Saudo-Welby</dc:title>
  <dc:description>CV</dc:description>
  <dc:subject/>
  <cp:keywords/>
  <cp:category/>
  <cp:lastModifiedBy/>
  <dcterms:created xsi:type="dcterms:W3CDTF">2026-04-15T16:40:32+02:00</dcterms:created>
  <dcterms:modified xsi:type="dcterms:W3CDTF">2026-04-15T16:40:32+02:00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