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Nathalie Younès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nathalie-younes</w:t>
        </w:r>
      </w:hyperlink>
    </w:p>
    <w:p>
      <w:pPr>
        <w:numPr>
          <w:ilvl w:val="0"/>
          <w:numId w:val="1"/>
        </w:numPr>
      </w:pPr>
      <w:r>
        <w:rPr/>
        <w:t xml:space="preserve"> ORCID : </w:t>
      </w:r>
      <w:hyperlink r:id="rId8" w:history="1">
        <w:r>
          <w:rPr>
            <w:color w:val="#410a8c"/>
            <w:u w:val="single"/>
          </w:rPr>
          <w:t xml:space="preserve">0000-0002-7270-3739</w:t>
        </w:r>
      </w:hyperlink>
    </w:p>
    <w:p>
      <w:pPr>
        <w:numPr>
          <w:ilvl w:val="0"/>
          <w:numId w:val="1"/>
        </w:numPr>
      </w:pPr>
      <w:r>
        <w:rPr/>
        <w:t xml:space="preserve"> IdRef : </w:t>
      </w:r>
      <w:hyperlink r:id="rId9" w:history="1">
        <w:r>
          <w:rPr>
            <w:color w:val="#410a8c"/>
            <w:u w:val="single"/>
          </w:rPr>
          <w:t xml:space="preserve">11266475X</w:t>
        </w:r>
      </w:hyperlink>
    </w:p>
    <w:p>
      <w:pPr>
        <w:spacing w:before="600"/>
      </w:pPr>
    </w:p>
    <w:p>
      <w:pPr>
        <w:pStyle w:val="Heading2"/>
      </w:pPr>
      <w:r>
        <w:rPr>
          <w:color w:val="1e198e"/>
          <w:b w:val="1"/>
          <w:bCs w:val="1"/>
        </w:rPr>
        <w:t xml:space="preserve">Présentation</w:t>
      </w:r>
    </w:p>
    <w:p>
      <w:pPr>
        <w:spacing w:after="100"/>
      </w:pPr>
    </w:p>
    <w:p>
      <w:pPr/>
      <w:r>
        <w:rPr/>
        <w:t xml:space="preserve">Nathalie Younès est professeure en sciences de l’éducation et de la formation à l’Université Clermont-Auvergne, France. Elle est responsable du programme &amp;quot;Enseignement supérieur&amp;quot; au sein du laboratoire </w:t>
      </w:r>
      <w:hyperlink r:id="rId10" w:history="1">
        <w:r>
          <w:rPr>
            <w:color w:val="#410a8c"/>
            <w:u w:val="single"/>
          </w:rPr>
          <w:t xml:space="preserve">ACTé </w:t>
        </w:r>
      </w:hyperlink>
      <w:r>
        <w:rPr/>
        <w:t xml:space="preserve"> (Activité, Connaissance, Transmission, éducation) et elle coordonne le thème &amp;quot;Conception et évaluation d’outils et de dispositifs&amp;quot;.Ses recherches portent principalement sur les dispositifs de formation et d’évaluation dans l’enseignement supérieur, la pédagogie universitaire, les outils et dispositifs numériques d'évaluation des apprentissages et des enseignements, le développement professionnel des enseignants.</w:t>
      </w:r>
    </w:p>
    <w:p>
      <w:pPr/>
      <w:r>
        <w:rPr/>
        <w:t xml:space="preserve">Membre de l'Association de développement des méthodologies d’évaluation en éducation, ADMEE Europe </w:t>
      </w:r>
      <w:hyperlink r:id="rId11" w:history="1">
        <w:r>
          <w:rPr>
            <w:color w:val="#410a8c"/>
            <w:u w:val="single"/>
          </w:rPr>
          <w:t xml:space="preserve">https://admee.org/</w:t>
        </w:r>
      </w:hyperlink>
      <w:r>
        <w:rPr/>
        <w:t xml:space="preserve">, dont elle a été la présidente de 2016 à 2021, membre fondatrice des Presses de l'ADMEE, coordonatrice et fondatrice du réseau &amp;quot;Evaluation et Enseignement supérieur&amp;quot;, rédactrice européenne de la revue Mesure et Evaluation en Education [https://www.erudit.org/fr/revues/mee/]</w:t>
      </w:r>
    </w:p>
    <w:p>
      <w:pPr/>
      <w:r>
        <w:rPr/>
        <w:t xml:space="preserve">Responsable du DU Enseigner à l'université de 2011 à 2017Chargée de mission pour la conception du dispositif de formation des nouveaux et nouvelles MCF 2018 / 2019Chargée de mission au sein du pôle IPPA </w:t>
      </w:r>
      <w:hyperlink r:id="rId12" w:history="1">
        <w:r>
          <w:rPr>
            <w:color w:val="#410a8c"/>
            <w:u w:val="single"/>
          </w:rPr>
          <w:t xml:space="preserve">https://ippa.uca.fr/</w:t>
        </w:r>
      </w:hyperlink>
      <w:r>
        <w:rPr/>
        <w:t xml:space="preserve"> 2022-2025Responsable du DU Classes internationales 2025</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(21)</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Quelles pratiques pédagogiques dans l’enseignement supérieur en transformation ?</w:t>
              </w:r>
            </w:hyperlink>
          </w:p>
          <w:p>
            <w:pPr/>
            <w:hyperlink r:id="rId14" w:history="1">
              <w:r>
                <w:rPr>
                  <w:color w:val="#410a8c"/>
                  <w:u w:val="single"/>
                </w:rPr>
                <w:t xml:space="preserve">Nathalie Younès</w:t>
              </w:r>
            </w:hyperlink>
            <w:r>
              <w:rPr/>
              <w:t xml:space="preserve">,</w:t>
            </w:r>
            <w:hyperlink r:id="rId15" w:history="1">
              <w:r>
                <w:rPr>
                  <w:color w:val="#410a8c"/>
                  <w:u w:val="single"/>
                </w:rPr>
                <w:t xml:space="preserve">Dyanne Escorcia</w:t>
              </w:r>
            </w:hyperlink>
          </w:p>
          <w:p>
            <w:pPr/>
            <w:r>
              <w:rPr>
                <w:i w:val="1"/>
                <w:iCs w:val="1"/>
              </w:rPr>
              <w:t xml:space="preserve">Questions Vives, recherches en éducation </w:t>
            </w:r>
            <w:r>
              <w:rPr/>
              <w:t xml:space="preserve">, 2024, 42, </w:t>
            </w:r>
            <w:hyperlink r:id="rId16" w:history="1">
              <w:r>
                <w:rPr>
                  <w:color w:val="#410a8c"/>
                  <w:u w:val="single"/>
                </w:rPr>
                <w:t xml:space="preserve">⟨10.4000/15da4⟩</w:t>
              </w:r>
            </w:hyperlink>
          </w:p>
          <w:p>
            <w:pPr/>
            <w:r>
              <w:rPr/>
              <w:t xml:space="preserve">Article dans une revue</w:t>
            </w:r>
          </w:p>
          <w:p>
            <w:pPr/>
            <w:hyperlink r:id="rId13" w:history="1">
              <w:r>
                <w:rPr>
                  <w:color w:val="#410a8c"/>
                  <w:u w:val="single"/>
                </w:rPr>
                <w:t xml:space="preserve">hal-05516902v1</w:t>
              </w:r>
            </w:hyperlink>
          </w:p>
        </w:tc>
      </w:tr>
      <w:tr>
        <w:trPr/>
        <w:tc>
          <w:tcPr>
            <w:noWrap/>
          </w:tcPr>
          <w:p>
            <w:pPr>
              <w:spacing w:after="200"/>
            </w:pPr>
            <w:hyperlink r:id="rId17" w:history="1">
              <w:r>
                <w:rPr>
                  <w:color w:val="1e198e"/>
                  <w:b w:val="1"/>
                  <w:bCs w:val="1"/>
                  <w:u w:val="single"/>
                </w:rPr>
                <w:t xml:space="preserve">Partages autour d’un référentiel de compétences pédagogiques dans l’enseignement supérieur</w:t>
              </w:r>
            </w:hyperlink>
          </w:p>
          <w:p>
            <w:pPr/>
            <w:hyperlink r:id="rId14" w:history="1">
              <w:r>
                <w:rPr>
                  <w:color w:val="#410a8c"/>
                  <w:u w:val="single"/>
                </w:rPr>
                <w:t xml:space="preserve">Nathalie Younès</w:t>
              </w:r>
            </w:hyperlink>
            <w:r>
              <w:rPr/>
              <w:t xml:space="preserve">,</w:t>
            </w:r>
            <w:hyperlink r:id="rId18" w:history="1">
              <w:r>
                <w:rPr>
                  <w:color w:val="#410a8c"/>
                  <w:u w:val="single"/>
                </w:rPr>
                <w:t xml:space="preserve">Marion Sabart</w:t>
              </w:r>
            </w:hyperlink>
            <w:r>
              <w:rPr/>
              <w:t xml:space="preserve">,</w:t>
            </w:r>
            <w:hyperlink r:id="rId19" w:history="1">
              <w:r>
                <w:rPr>
                  <w:color w:val="#410a8c"/>
                  <w:u w:val="single"/>
                </w:rPr>
                <w:t xml:space="preserve">Sophie Serindat</w:t>
              </w:r>
            </w:hyperlink>
          </w:p>
          <w:p>
            <w:pPr/>
            <w:r>
              <w:rPr>
                <w:i w:val="1"/>
                <w:iCs w:val="1"/>
              </w:rPr>
              <w:t xml:space="preserve">Questions Vives, recherches en éducation </w:t>
            </w:r>
            <w:r>
              <w:rPr/>
              <w:t xml:space="preserve">, 2024, 42, </w:t>
            </w:r>
            <w:hyperlink r:id="rId20" w:history="1">
              <w:r>
                <w:rPr>
                  <w:color w:val="#410a8c"/>
                  <w:u w:val="single"/>
                </w:rPr>
                <w:t xml:space="preserve">⟨10.4000/14wa1⟩</w:t>
              </w:r>
            </w:hyperlink>
          </w:p>
          <w:p>
            <w:pPr/>
            <w:r>
              <w:rPr/>
              <w:t xml:space="preserve">Article dans une revue</w:t>
            </w:r>
          </w:p>
          <w:p>
            <w:pPr/>
            <w:hyperlink r:id="rId17" w:history="1">
              <w:r>
                <w:rPr>
                  <w:color w:val="#410a8c"/>
                  <w:u w:val="single"/>
                </w:rPr>
                <w:t xml:space="preserve">hal-05374092v1</w:t>
              </w:r>
            </w:hyperlink>
          </w:p>
        </w:tc>
      </w:tr>
      <w:tr>
        <w:trPr/>
        <w:tc>
          <w:tcPr>
            <w:noWrap/>
          </w:tcPr>
          <w:p>
            <w:pPr>
              <w:spacing w:after="200"/>
            </w:pPr>
            <w:hyperlink r:id="rId21" w:history="1">
              <w:r>
                <w:rPr>
                  <w:color w:val="1e198e"/>
                  <w:b w:val="1"/>
                  <w:bCs w:val="1"/>
                  <w:u w:val="single"/>
                </w:rPr>
                <w:t xml:space="preserve">Médiations pédagogiques en jeu à l’heure des systèmes numériques interactifs : une revue de littérature narrative et critique</w:t>
              </w:r>
            </w:hyperlink>
          </w:p>
          <w:p>
            <w:pPr/>
            <w:hyperlink r:id="rId22" w:history="1">
              <w:r>
                <w:rPr>
                  <w:color w:val="#410a8c"/>
                  <w:u w:val="single"/>
                </w:rPr>
                <w:t xml:space="preserve">Pascal Detroz</w:t>
              </w:r>
            </w:hyperlink>
            <w:r>
              <w:rPr/>
              <w:t xml:space="preserve">,</w:t>
            </w:r>
            <w:hyperlink r:id="rId14" w:history="1">
              <w:r>
                <w:rPr>
                  <w:color w:val="#410a8c"/>
                  <w:u w:val="single"/>
                </w:rPr>
                <w:t xml:space="preserve">Nathalie Younès</w:t>
              </w:r>
            </w:hyperlink>
          </w:p>
          <w:p>
            <w:pPr/>
            <w:r>
              <w:rPr>
                <w:i w:val="1"/>
                <w:iCs w:val="1"/>
              </w:rPr>
              <w:t xml:space="preserve">Revue française de pédagogie</w:t>
            </w:r>
            <w:r>
              <w:rPr/>
              <w:t xml:space="preserve">, 2023, 221, pp.119-155. </w:t>
            </w:r>
            <w:hyperlink r:id="rId23" w:history="1">
              <w:r>
                <w:rPr>
                  <w:color w:val="#410a8c"/>
                  <w:u w:val="single"/>
                </w:rPr>
                <w:t xml:space="preserve">⟨10.4000/11w0f⟩</w:t>
              </w:r>
            </w:hyperlink>
          </w:p>
          <w:p>
            <w:pPr/>
            <w:r>
              <w:rPr/>
              <w:t xml:space="preserve">Article dans une revue</w:t>
            </w:r>
          </w:p>
          <w:p>
            <w:pPr/>
            <w:hyperlink r:id="rId21" w:history="1">
              <w:r>
                <w:rPr>
                  <w:color w:val="#410a8c"/>
                  <w:u w:val="single"/>
                </w:rPr>
                <w:t xml:space="preserve">hal-04867046v1</w:t>
              </w:r>
            </w:hyperlink>
          </w:p>
        </w:tc>
      </w:tr>
      <w:tr>
        <w:trPr/>
        <w:tc>
          <w:tcPr>
            <w:noWrap/>
          </w:tcPr>
          <w:p>
            <w:pPr>
              <w:spacing w:after="200"/>
            </w:pPr>
            <w:hyperlink r:id="rId24" w:history="1">
              <w:r>
                <w:rPr>
                  <w:color w:val="1e198e"/>
                  <w:b w:val="1"/>
                  <w:bCs w:val="1"/>
                  <w:u w:val="single"/>
                </w:rPr>
                <w:t xml:space="preserve">Travailler avec les tensions dans l’évaluation d’un dispositif de formation pédagogique des enseignants-chercheurs</w:t>
              </w:r>
            </w:hyperlink>
          </w:p>
          <w:p>
            <w:pPr/>
            <w:hyperlink r:id="rId14" w:history="1">
              <w:r>
                <w:rPr>
                  <w:color w:val="#410a8c"/>
                  <w:u w:val="single"/>
                </w:rPr>
                <w:t xml:space="preserve">Nathalie Younès</w:t>
              </w:r>
            </w:hyperlink>
            <w:r>
              <w:rPr/>
              <w:t xml:space="preserve">,</w:t>
            </w:r>
            <w:hyperlink r:id="rId19" w:history="1">
              <w:r>
                <w:rPr>
                  <w:color w:val="#410a8c"/>
                  <w:u w:val="single"/>
                </w:rPr>
                <w:t xml:space="preserve">Sophie Serindat</w:t>
              </w:r>
            </w:hyperlink>
            <w:r>
              <w:rPr/>
              <w:t xml:space="preserve">,</w:t>
            </w:r>
            <w:hyperlink r:id="rId18" w:history="1">
              <w:r>
                <w:rPr>
                  <w:color w:val="#410a8c"/>
                  <w:u w:val="single"/>
                </w:rPr>
                <w:t xml:space="preserve">Marion Sabart</w:t>
              </w:r>
            </w:hyperlink>
          </w:p>
          <w:p>
            <w:pPr/>
            <w:r>
              <w:rPr>
                <w:i w:val="1"/>
                <w:iCs w:val="1"/>
              </w:rPr>
              <w:t xml:space="preserve">Spirale - Revue de Recherches en Éducation </w:t>
            </w:r>
            <w:r>
              <w:rPr/>
              <w:t xml:space="preserve">, 2022, N° 69 (1), pp.147-162. </w:t>
            </w:r>
            <w:hyperlink r:id="rId25" w:history="1">
              <w:r>
                <w:rPr>
                  <w:color w:val="#410a8c"/>
                  <w:u w:val="single"/>
                </w:rPr>
                <w:t xml:space="preserve">⟨10.3917/spir.069.0147⟩</w:t>
              </w:r>
            </w:hyperlink>
          </w:p>
          <w:p>
            <w:pPr/>
            <w:r>
              <w:rPr/>
              <w:t xml:space="preserve">Article dans une revue</w:t>
            </w:r>
          </w:p>
          <w:p>
            <w:pPr/>
            <w:hyperlink r:id="rId24" w:history="1">
              <w:r>
                <w:rPr>
                  <w:color w:val="#410a8c"/>
                  <w:u w:val="single"/>
                </w:rPr>
                <w:t xml:space="preserve">hal-03996188v1</w:t>
              </w:r>
            </w:hyperlink>
          </w:p>
        </w:tc>
      </w:tr>
      <w:tr>
        <w:trPr/>
        <w:tc>
          <w:tcPr>
            <w:noWrap/>
          </w:tcPr>
          <w:p>
            <w:pPr>
              <w:spacing w:after="200"/>
            </w:pPr>
            <w:hyperlink r:id="rId26" w:history="1">
              <w:r>
                <w:rPr>
                  <w:color w:val="1e198e"/>
                  <w:b w:val="1"/>
                  <w:bCs w:val="1"/>
                  <w:u w:val="single"/>
                </w:rPr>
                <w:t xml:space="preserve">Insights into Teacher Beliefs and Practice in Primary-School EFL in France</w:t>
              </w:r>
            </w:hyperlink>
          </w:p>
          <w:p>
            <w:pPr/>
            <w:hyperlink r:id="rId27" w:history="1">
              <w:r>
                <w:rPr>
                  <w:color w:val="#410a8c"/>
                  <w:u w:val="single"/>
                </w:rPr>
                <w:t xml:space="preserve">Shona Whyte</w:t>
              </w:r>
            </w:hyperlink>
            <w:r>
              <w:rPr/>
              <w:t xml:space="preserve">,</w:t>
            </w:r>
            <w:hyperlink r:id="rId28" w:history="1">
              <w:r>
                <w:rPr>
                  <w:color w:val="#410a8c"/>
                  <w:u w:val="single"/>
                </w:rPr>
                <w:t xml:space="preserve">Ciara R. Wigham</w:t>
              </w:r>
            </w:hyperlink>
            <w:r>
              <w:rPr/>
              <w:t xml:space="preserve">,</w:t>
            </w:r>
            <w:hyperlink r:id="rId14" w:history="1">
              <w:r>
                <w:rPr>
                  <w:color w:val="#410a8c"/>
                  <w:u w:val="single"/>
                </w:rPr>
                <w:t xml:space="preserve">Nathalie Younès</w:t>
              </w:r>
            </w:hyperlink>
          </w:p>
          <w:p>
            <w:pPr/>
            <w:r>
              <w:rPr>
                <w:i w:val="1"/>
                <w:iCs w:val="1"/>
              </w:rPr>
              <w:t xml:space="preserve">Languages</w:t>
            </w:r>
            <w:r>
              <w:rPr/>
              <w:t xml:space="preserve">, 2022, 7 (3), pp.185. </w:t>
            </w:r>
            <w:hyperlink r:id="rId29" w:history="1">
              <w:r>
                <w:rPr>
                  <w:color w:val="#410a8c"/>
                  <w:u w:val="single"/>
                </w:rPr>
                <w:t xml:space="preserve">⟨10.3390/languages7030185⟩</w:t>
              </w:r>
            </w:hyperlink>
          </w:p>
          <w:p>
            <w:pPr/>
            <w:r>
              <w:rPr/>
              <w:t xml:space="preserve">Article dans une revue</w:t>
            </w:r>
          </w:p>
          <w:p>
            <w:pPr/>
            <w:hyperlink r:id="rId26" w:history="1">
              <w:r>
                <w:rPr>
                  <w:color w:val="#410a8c"/>
                  <w:u w:val="single"/>
                </w:rPr>
                <w:t xml:space="preserve">hal-03788664v1</w:t>
              </w:r>
            </w:hyperlink>
          </w:p>
        </w:tc>
      </w:tr>
      <w:tr>
        <w:trPr/>
        <w:tc>
          <w:tcPr>
            <w:noWrap/>
          </w:tcPr>
          <w:p>
            <w:pPr>
              <w:spacing w:after="200"/>
            </w:pPr>
            <w:hyperlink r:id="rId30" w:history="1">
              <w:r>
                <w:rPr>
                  <w:color w:val="1e198e"/>
                  <w:b w:val="1"/>
                  <w:bCs w:val="1"/>
                  <w:u w:val="single"/>
                </w:rPr>
                <w:t xml:space="preserve">Accompagner la réorientation en licence : une évaluation de l’implantation d’un dispositif d’aide à la réussite</w:t>
              </w:r>
            </w:hyperlink>
          </w:p>
          <w:p>
            <w:pPr/>
            <w:hyperlink r:id="rId14" w:history="1">
              <w:r>
                <w:rPr>
                  <w:color w:val="#410a8c"/>
                  <w:u w:val="single"/>
                </w:rPr>
                <w:t xml:space="preserve">Nathalie Younès</w:t>
              </w:r>
            </w:hyperlink>
            <w:r>
              <w:rPr/>
              <w:t xml:space="preserve">,</w:t>
            </w:r>
            <w:hyperlink r:id="rId31" w:history="1">
              <w:r>
                <w:rPr>
                  <w:color w:val="#410a8c"/>
                  <w:u w:val="single"/>
                </w:rPr>
                <w:t xml:space="preserve">Juliette Robert</w:t>
              </w:r>
            </w:hyperlink>
            <w:r>
              <w:rPr/>
              <w:t xml:space="preserve">,</w:t>
            </w:r>
            <w:hyperlink r:id="rId32" w:history="1">
              <w:r>
                <w:rPr>
                  <w:color w:val="#410a8c"/>
                  <w:u w:val="single"/>
                </w:rPr>
                <w:t xml:space="preserve">Elisa Guyon</w:t>
              </w:r>
            </w:hyperlink>
            <w:r>
              <w:rPr/>
              <w:t xml:space="preserve">,</w:t>
            </w:r>
            <w:hyperlink r:id="rId33" w:history="1">
              <w:r>
                <w:rPr>
                  <w:color w:val="#410a8c"/>
                  <w:u w:val="single"/>
                </w:rPr>
                <w:t xml:space="preserve">Emmanuèle Auriac-Slusarczyk</w:t>
              </w:r>
            </w:hyperlink>
          </w:p>
          <w:p>
            <w:pPr/>
            <w:r>
              <w:rPr>
                <w:i w:val="1"/>
                <w:iCs w:val="1"/>
              </w:rPr>
              <w:t xml:space="preserve">Education et socialisation - Les cahiers du CERFEE</w:t>
            </w:r>
            <w:r>
              <w:rPr/>
              <w:t xml:space="preserve">, 2020, 58, </w:t>
            </w:r>
            <w:hyperlink r:id="rId34" w:history="1">
              <w:r>
                <w:rPr>
                  <w:color w:val="#410a8c"/>
                  <w:u w:val="single"/>
                </w:rPr>
                <w:t xml:space="preserve">⟨10.4000/edso.12942⟩</w:t>
              </w:r>
            </w:hyperlink>
          </w:p>
          <w:p>
            <w:pPr/>
            <w:r>
              <w:rPr/>
              <w:t xml:space="preserve">Article dans une revue</w:t>
            </w:r>
          </w:p>
          <w:p>
            <w:pPr/>
            <w:hyperlink r:id="rId30" w:history="1">
              <w:r>
                <w:rPr>
                  <w:color w:val="#410a8c"/>
                  <w:u w:val="single"/>
                </w:rPr>
                <w:t xml:space="preserve">hal-03042964v1</w:t>
              </w:r>
            </w:hyperlink>
          </w:p>
        </w:tc>
      </w:tr>
      <w:tr>
        <w:trPr/>
        <w:tc>
          <w:tcPr>
            <w:noWrap/>
          </w:tcPr>
          <w:p>
            <w:pPr>
              <w:spacing w:after="200"/>
            </w:pPr>
            <w:hyperlink r:id="rId35" w:history="1">
              <w:r>
                <w:rPr>
                  <w:color w:val="1e198e"/>
                  <w:b w:val="1"/>
                  <w:bCs w:val="1"/>
                  <w:u w:val="single"/>
                </w:rPr>
                <w:t xml:space="preserve">Training Teachers in University Teaching in France : What Systems and What Tools?</w:t>
              </w:r>
            </w:hyperlink>
          </w:p>
          <w:p>
            <w:pPr/>
            <w:hyperlink r:id="rId36" w:history="1">
              <w:r>
                <w:rPr>
                  <w:color w:val="#410a8c"/>
                  <w:u w:val="single"/>
                </w:rPr>
                <w:t xml:space="preserve">Nathalie Younes</w:t>
              </w:r>
            </w:hyperlink>
          </w:p>
          <w:p>
            <w:pPr/>
            <w:r>
              <w:rPr>
                <w:i w:val="1"/>
                <w:iCs w:val="1"/>
              </w:rPr>
              <w:t xml:space="preserve">Nagoya Journal of Higher Education</w:t>
            </w:r>
            <w:r>
              <w:rPr/>
              <w:t xml:space="preserve">, 2020, 20</w:t>
            </w:r>
          </w:p>
          <w:p>
            <w:pPr/>
            <w:r>
              <w:rPr/>
              <w:t xml:space="preserve">Article dans une revue</w:t>
            </w:r>
          </w:p>
          <w:p>
            <w:pPr/>
            <w:hyperlink r:id="rId35" w:history="1">
              <w:r>
                <w:rPr>
                  <w:color w:val="#410a8c"/>
                  <w:u w:val="single"/>
                </w:rPr>
                <w:t xml:space="preserve">hal-03470427v1</w:t>
              </w:r>
            </w:hyperlink>
          </w:p>
        </w:tc>
      </w:tr>
      <w:tr>
        <w:trPr/>
        <w:tc>
          <w:tcPr>
            <w:noWrap/>
          </w:tcPr>
          <w:p>
            <w:pPr>
              <w:spacing w:after="200"/>
            </w:pPr>
            <w:hyperlink r:id="rId37" w:history="1">
              <w:r>
                <w:rPr>
                  <w:color w:val="1e198e"/>
                  <w:b w:val="1"/>
                  <w:bCs w:val="1"/>
                  <w:u w:val="single"/>
                </w:rPr>
                <w:t xml:space="preserve">Pour la relance d’une évaluation congruente à l’université</w:t>
              </w:r>
            </w:hyperlink>
          </w:p>
          <w:p>
            <w:pPr/>
            <w:hyperlink r:id="rId22" w:history="1">
              <w:r>
                <w:rPr>
                  <w:color w:val="#410a8c"/>
                  <w:u w:val="single"/>
                </w:rPr>
                <w:t xml:space="preserve">Pascal Detroz</w:t>
              </w:r>
            </w:hyperlink>
            <w:r>
              <w:rPr/>
              <w:t xml:space="preserve">,</w:t>
            </w:r>
            <w:hyperlink r:id="rId38" w:history="1">
              <w:r>
                <w:rPr>
                  <w:color w:val="#410a8c"/>
                  <w:u w:val="single"/>
                </w:rPr>
                <w:t xml:space="preserve">Walther Tessaro</w:t>
              </w:r>
            </w:hyperlink>
            <w:r>
              <w:rPr/>
              <w:t xml:space="preserve">,</w:t>
            </w:r>
            <w:hyperlink r:id="rId36" w:history="1">
              <w:r>
                <w:rPr>
                  <w:color w:val="#410a8c"/>
                  <w:u w:val="single"/>
                </w:rPr>
                <w:t xml:space="preserve">Nathalie Younes</w:t>
              </w:r>
            </w:hyperlink>
          </w:p>
          <w:p>
            <w:pPr/>
            <w:r>
              <w:rPr>
                <w:i w:val="1"/>
                <w:iCs w:val="1"/>
              </w:rPr>
              <w:t xml:space="preserve">Evaluer. Journal international de recherche en education et formation</w:t>
            </w:r>
            <w:r>
              <w:rPr/>
              <w:t xml:space="preserve">, 2020, 1 (1), pp.111-119</w:t>
            </w:r>
          </w:p>
          <w:p>
            <w:pPr/>
            <w:r>
              <w:rPr/>
              <w:t xml:space="preserve">Article dans une revue</w:t>
            </w:r>
          </w:p>
          <w:p>
            <w:pPr/>
            <w:hyperlink r:id="rId37" w:history="1">
              <w:r>
                <w:rPr>
                  <w:color w:val="#410a8c"/>
                  <w:u w:val="single"/>
                </w:rPr>
                <w:t xml:space="preserve">hal-03189560v1</w:t>
              </w:r>
            </w:hyperlink>
          </w:p>
        </w:tc>
      </w:tr>
      <w:tr>
        <w:trPr/>
        <w:tc>
          <w:tcPr>
            <w:noWrap/>
          </w:tcPr>
          <w:p>
            <w:pPr>
              <w:spacing w:after="200"/>
            </w:pPr>
            <w:hyperlink r:id="rId39" w:history="1">
              <w:r>
                <w:rPr>
                  <w:color w:val="1e198e"/>
                  <w:b w:val="1"/>
                  <w:bCs w:val="1"/>
                  <w:u w:val="single"/>
                </w:rPr>
                <w:t xml:space="preserve">Dynamiques évaluatives en jeu dans une recherche collaborative avec des enseignants et des enseignantes du second degré en France</w:t>
              </w:r>
            </w:hyperlink>
          </w:p>
          <w:p>
            <w:pPr/>
            <w:hyperlink r:id="rId36" w:history="1">
              <w:r>
                <w:rPr>
                  <w:color w:val="#410a8c"/>
                  <w:u w:val="single"/>
                </w:rPr>
                <w:t xml:space="preserve">Nathalie Younes</w:t>
              </w:r>
            </w:hyperlink>
            <w:r>
              <w:rPr/>
              <w:t xml:space="preserve">,</w:t>
            </w:r>
            <w:hyperlink r:id="rId40" w:history="1">
              <w:r>
                <w:rPr>
                  <w:color w:val="#410a8c"/>
                  <w:u w:val="single"/>
                </w:rPr>
                <w:t xml:space="preserve">Claire Faidit</w:t>
              </w:r>
            </w:hyperlink>
          </w:p>
          <w:p>
            <w:pPr/>
            <w:r>
              <w:rPr>
                <w:i w:val="1"/>
                <w:iCs w:val="1"/>
              </w:rPr>
              <w:t xml:space="preserve">Mesure et Evaluation en Education</w:t>
            </w:r>
            <w:r>
              <w:rPr/>
              <w:t xml:space="preserve">, 2020, 43 (1), pp.67. </w:t>
            </w:r>
            <w:hyperlink r:id="rId41" w:history="1">
              <w:r>
                <w:rPr>
                  <w:color w:val="#410a8c"/>
                  <w:u w:val="single"/>
                </w:rPr>
                <w:t xml:space="preserve">⟨10.7202/1076966ar⟩</w:t>
              </w:r>
            </w:hyperlink>
          </w:p>
          <w:p>
            <w:pPr/>
            <w:r>
              <w:rPr/>
              <w:t xml:space="preserve">Article dans une revue</w:t>
            </w:r>
          </w:p>
          <w:p>
            <w:pPr/>
            <w:hyperlink r:id="rId39" w:history="1">
              <w:r>
                <w:rPr>
                  <w:color w:val="#410a8c"/>
                  <w:u w:val="single"/>
                </w:rPr>
                <w:t xml:space="preserve">hal-03470377v1</w:t>
              </w:r>
            </w:hyperlink>
          </w:p>
        </w:tc>
      </w:tr>
      <w:tr>
        <w:trPr/>
        <w:tc>
          <w:tcPr>
            <w:noWrap/>
          </w:tcPr>
          <w:p>
            <w:pPr>
              <w:spacing w:after="200"/>
            </w:pPr>
            <w:hyperlink r:id="rId42" w:history="1">
              <w:r>
                <w:rPr>
                  <w:color w:val="1e198e"/>
                  <w:b w:val="1"/>
                  <w:bCs w:val="1"/>
                  <w:u w:val="single"/>
                </w:rPr>
                <w:t xml:space="preserve">Quels usages d’un dispositif de formation continue en ligne à la pédagogie universitaire ? Le cas du MOOC « Se former pour enseigner dans le supérieur »</w:t>
              </w:r>
            </w:hyperlink>
          </w:p>
          <w:p>
            <w:pPr/>
            <w:hyperlink r:id="rId43" w:history="1">
              <w:r>
                <w:rPr>
                  <w:color w:val="#410a8c"/>
                  <w:u w:val="single"/>
                </w:rPr>
                <w:t xml:space="preserve">Pascaline Delalande</w:t>
              </w:r>
            </w:hyperlink>
            <w:r>
              <w:rPr/>
              <w:t xml:space="preserve">,</w:t>
            </w:r>
            <w:hyperlink r:id="rId44" w:history="1">
              <w:r>
                <w:rPr>
                  <w:color w:val="#410a8c"/>
                  <w:u w:val="single"/>
                </w:rPr>
                <w:t xml:space="preserve">Philippe Lalle</w:t>
              </w:r>
            </w:hyperlink>
            <w:r>
              <w:rPr/>
              <w:t xml:space="preserve">,</w:t>
            </w:r>
            <w:hyperlink r:id="rId45" w:history="1">
              <w:r>
                <w:rPr>
                  <w:color w:val="#410a8c"/>
                  <w:u w:val="single"/>
                </w:rPr>
                <w:t xml:space="preserve">Luc Massou</w:t>
              </w:r>
            </w:hyperlink>
            <w:r>
              <w:rPr/>
              <w:t xml:space="preserve">,</w:t>
            </w:r>
            <w:hyperlink r:id="rId46" w:history="1">
              <w:r>
                <w:rPr>
                  <w:color w:val="#410a8c"/>
                  <w:u w:val="single"/>
                </w:rPr>
                <w:t xml:space="preserve">Carole Nocera-Picand</w:t>
              </w:r>
            </w:hyperlink>
            <w:r>
              <w:rPr/>
              <w:t xml:space="preserve">,</w:t>
            </w:r>
            <w:hyperlink r:id="rId36" w:history="1">
              <w:r>
                <w:rPr>
                  <w:color w:val="#410a8c"/>
                  <w:u w:val="single"/>
                </w:rPr>
                <w:t xml:space="preserve">Nathalie Younes</w:t>
              </w:r>
            </w:hyperlink>
          </w:p>
          <w:p>
            <w:pPr/>
            <w:r>
              <w:rPr>
                <w:i w:val="1"/>
                <w:iCs w:val="1"/>
              </w:rPr>
              <w:t xml:space="preserve">Distances et Médiations des Savoirs</w:t>
            </w:r>
            <w:r>
              <w:rPr/>
              <w:t xml:space="preserve">, 2019, 26, pp.[En ligne]. </w:t>
            </w:r>
            <w:hyperlink r:id="rId47" w:history="1">
              <w:r>
                <w:rPr>
                  <w:color w:val="#410a8c"/>
                  <w:u w:val="single"/>
                </w:rPr>
                <w:t xml:space="preserve">⟨10.4000/dms.3532⟩</w:t>
              </w:r>
            </w:hyperlink>
          </w:p>
          <w:p>
            <w:pPr/>
            <w:r>
              <w:rPr/>
              <w:t xml:space="preserve">Article dans une revue</w:t>
            </w:r>
          </w:p>
          <w:p>
            <w:pPr/>
            <w:hyperlink r:id="rId42" w:history="1">
              <w:r>
                <w:rPr>
                  <w:color w:val="#410a8c"/>
                  <w:u w:val="single"/>
                </w:rPr>
                <w:t xml:space="preserve">halshs-03085395v1</w:t>
              </w:r>
            </w:hyperlink>
          </w:p>
        </w:tc>
      </w:tr>
      <w:tr>
        <w:trPr/>
        <w:tc>
          <w:tcPr>
            <w:noWrap/>
          </w:tcPr>
          <w:p>
            <w:pPr>
              <w:spacing w:after="200"/>
            </w:pPr>
            <w:hyperlink r:id="rId48" w:history="1">
              <w:r>
                <w:rPr>
                  <w:color w:val="1e198e"/>
                  <w:b w:val="1"/>
                  <w:bCs w:val="1"/>
                  <w:u w:val="single"/>
                </w:rPr>
                <w:t xml:space="preserve">Utilisation des boîtiers de vote et développement professionnel</w:t>
              </w:r>
            </w:hyperlink>
          </w:p>
          <w:p>
            <w:pPr/>
            <w:hyperlink r:id="rId36" w:history="1">
              <w:r>
                <w:rPr>
                  <w:color w:val="#410a8c"/>
                  <w:u w:val="single"/>
                </w:rPr>
                <w:t xml:space="preserve">Nathalie Younes</w:t>
              </w:r>
            </w:hyperlink>
            <w:r>
              <w:rPr/>
              <w:t xml:space="preserve">,</w:t>
            </w:r>
            <w:hyperlink r:id="rId49" w:history="1">
              <w:r>
                <w:rPr>
                  <w:color w:val="#410a8c"/>
                  <w:u w:val="single"/>
                </w:rPr>
                <w:t xml:space="preserve">Sébastien Soulier</w:t>
              </w:r>
            </w:hyperlink>
            <w:r>
              <w:rPr/>
              <w:t xml:space="preserve">,</w:t>
            </w:r>
            <w:hyperlink r:id="rId22" w:history="1">
              <w:r>
                <w:rPr>
                  <w:color w:val="#410a8c"/>
                  <w:u w:val="single"/>
                </w:rPr>
                <w:t xml:space="preserve">Pascal Detroz</w:t>
              </w:r>
            </w:hyperlink>
          </w:p>
          <w:p>
            <w:pPr/>
            <w:r>
              <w:rPr>
                <w:i w:val="1"/>
                <w:iCs w:val="1"/>
              </w:rPr>
              <w:t xml:space="preserve">Revue internationale des technologies en pédagogie universitaire</w:t>
            </w:r>
            <w:r>
              <w:rPr/>
              <w:t xml:space="preserve">, 2018</w:t>
            </w:r>
          </w:p>
          <w:p>
            <w:pPr/>
            <w:r>
              <w:rPr/>
              <w:t xml:space="preserve">Article dans une revue</w:t>
            </w:r>
          </w:p>
          <w:p>
            <w:pPr/>
            <w:hyperlink r:id="rId48" w:history="1">
              <w:r>
                <w:rPr>
                  <w:color w:val="#410a8c"/>
                  <w:u w:val="single"/>
                </w:rPr>
                <w:t xml:space="preserve">hal-01683600v1</w:t>
              </w:r>
            </w:hyperlink>
          </w:p>
        </w:tc>
      </w:tr>
      <w:tr>
        <w:trPr/>
        <w:tc>
          <w:tcPr>
            <w:noWrap/>
          </w:tcPr>
          <w:p>
            <w:pPr>
              <w:spacing w:after="200"/>
            </w:pPr>
            <w:hyperlink r:id="rId50" w:history="1">
              <w:r>
                <w:rPr>
                  <w:color w:val="1e198e"/>
                  <w:b w:val="1"/>
                  <w:bCs w:val="1"/>
                  <w:u w:val="single"/>
                </w:rPr>
                <w:t xml:space="preserve">L’EEE et la régulation des pratiques pédagogiques à l’université en France.</w:t>
              </w:r>
            </w:hyperlink>
          </w:p>
          <w:p>
            <w:pPr/>
            <w:hyperlink r:id="rId51" w:history="1">
              <w:r>
                <w:rPr>
                  <w:color w:val="#410a8c"/>
                  <w:u w:val="single"/>
                </w:rPr>
                <w:t xml:space="preserve">Saeed Paivandi</w:t>
              </w:r>
            </w:hyperlink>
            <w:r>
              <w:rPr/>
              <w:t xml:space="preserve">,</w:t>
            </w:r>
            <w:hyperlink r:id="rId36" w:history="1">
              <w:r>
                <w:rPr>
                  <w:color w:val="#410a8c"/>
                  <w:u w:val="single"/>
                </w:rPr>
                <w:t xml:space="preserve">Nathalie Younes</w:t>
              </w:r>
            </w:hyperlink>
          </w:p>
          <w:p>
            <w:pPr/>
            <w:r>
              <w:rPr>
                <w:i w:val="1"/>
                <w:iCs w:val="1"/>
              </w:rPr>
              <w:t xml:space="preserve">Education &amp; Formation</w:t>
            </w:r>
            <w:r>
              <w:rPr/>
              <w:t xml:space="preserve">, 2017, Pédagogie universitaire et Evaluation de l'enseignement par les étudiants, E-307-01</w:t>
            </w:r>
          </w:p>
          <w:p>
            <w:pPr/>
            <w:r>
              <w:rPr/>
              <w:t xml:space="preserve">Article dans une revue</w:t>
            </w:r>
          </w:p>
          <w:p>
            <w:pPr/>
            <w:hyperlink r:id="rId50" w:history="1">
              <w:r>
                <w:rPr>
                  <w:color w:val="#410a8c"/>
                  <w:u w:val="single"/>
                </w:rPr>
                <w:t xml:space="preserve">hal-01617695v1</w:t>
              </w:r>
            </w:hyperlink>
          </w:p>
        </w:tc>
      </w:tr>
      <w:tr>
        <w:trPr/>
        <w:tc>
          <w:tcPr>
            <w:noWrap/>
          </w:tcPr>
          <w:p>
            <w:pPr>
              <w:spacing w:after="200"/>
            </w:pPr>
            <w:hyperlink r:id="rId52" w:history="1">
              <w:r>
                <w:rPr>
                  <w:color w:val="1e198e"/>
                  <w:b w:val="1"/>
                  <w:bCs w:val="1"/>
                  <w:u w:val="single"/>
                </w:rPr>
                <w:t xml:space="preserve">Expérimentation d'un dispositif coopératif d'EEE</w:t>
              </w:r>
            </w:hyperlink>
          </w:p>
          <w:p>
            <w:pPr/>
            <w:hyperlink r:id="rId36" w:history="1">
              <w:r>
                <w:rPr>
                  <w:color w:val="#410a8c"/>
                  <w:u w:val="single"/>
                </w:rPr>
                <w:t xml:space="preserve">Nathalie Younes</w:t>
              </w:r>
            </w:hyperlink>
            <w:r>
              <w:rPr/>
              <w:t xml:space="preserve">,</w:t>
            </w:r>
            <w:hyperlink r:id="rId51" w:history="1">
              <w:r>
                <w:rPr>
                  <w:color w:val="#410a8c"/>
                  <w:u w:val="single"/>
                </w:rPr>
                <w:t xml:space="preserve">Saeed Paivandi</w:t>
              </w:r>
            </w:hyperlink>
          </w:p>
          <w:p>
            <w:pPr/>
            <w:r>
              <w:rPr>
                <w:i w:val="1"/>
                <w:iCs w:val="1"/>
              </w:rPr>
              <w:t xml:space="preserve">Education &amp; Formation</w:t>
            </w:r>
            <w:r>
              <w:rPr/>
              <w:t xml:space="preserve">, 2017, e-307-01, pp.167-182</w:t>
            </w:r>
          </w:p>
          <w:p>
            <w:pPr/>
            <w:r>
              <w:rPr/>
              <w:t xml:space="preserve">Article dans une revue</w:t>
            </w:r>
          </w:p>
          <w:p>
            <w:pPr/>
            <w:hyperlink r:id="rId52" w:history="1">
              <w:r>
                <w:rPr>
                  <w:color w:val="#410a8c"/>
                  <w:u w:val="single"/>
                </w:rPr>
                <w:t xml:space="preserve">hal-01617698v1</w:t>
              </w:r>
            </w:hyperlink>
          </w:p>
        </w:tc>
      </w:tr>
      <w:tr>
        <w:trPr/>
        <w:tc>
          <w:tcPr>
            <w:noWrap/>
          </w:tcPr>
          <w:p>
            <w:pPr>
              <w:spacing w:after="200"/>
            </w:pPr>
            <w:hyperlink r:id="rId53" w:history="1">
              <w:r>
                <w:rPr>
                  <w:color w:val="1e198e"/>
                  <w:b w:val="1"/>
                  <w:bCs w:val="1"/>
                  <w:u w:val="single"/>
                </w:rPr>
                <w:t xml:space="preserve">Entre disciplines</w:t>
              </w:r>
            </w:hyperlink>
          </w:p>
          <w:p>
            <w:pPr/>
            <w:hyperlink r:id="rId36" w:history="1">
              <w:r>
                <w:rPr>
                  <w:color w:val="#410a8c"/>
                  <w:u w:val="single"/>
                </w:rPr>
                <w:t xml:space="preserve">Nathalie Younes</w:t>
              </w:r>
            </w:hyperlink>
            <w:r>
              <w:rPr/>
              <w:t xml:space="preserve">,</w:t>
            </w:r>
            <w:hyperlink r:id="rId54" w:history="1">
              <w:r>
                <w:rPr>
                  <w:color w:val="#410a8c"/>
                  <w:u w:val="single"/>
                </w:rPr>
                <w:t xml:space="preserve">Marianne Woollven</w:t>
              </w:r>
            </w:hyperlink>
          </w:p>
          <w:p>
            <w:pPr/>
            <w:r>
              <w:rPr>
                <w:i w:val="1"/>
                <w:iCs w:val="1"/>
              </w:rPr>
              <w:t xml:space="preserve">Éducation &amp; Didactique</w:t>
            </w:r>
            <w:r>
              <w:rPr/>
              <w:t xml:space="preserve">, 2016, 10 (3)</w:t>
            </w:r>
          </w:p>
          <w:p>
            <w:pPr/>
            <w:r>
              <w:rPr/>
              <w:t xml:space="preserve">Article dans une revue</w:t>
            </w:r>
          </w:p>
          <w:p>
            <w:pPr/>
            <w:hyperlink r:id="rId53" w:history="1">
              <w:r>
                <w:rPr>
                  <w:color w:val="#410a8c"/>
                  <w:u w:val="single"/>
                </w:rPr>
                <w:t xml:space="preserve">halshs-01683325v1</w:t>
              </w:r>
            </w:hyperlink>
          </w:p>
        </w:tc>
      </w:tr>
      <w:tr>
        <w:trPr/>
        <w:tc>
          <w:tcPr>
            <w:noWrap/>
          </w:tcPr>
          <w:p>
            <w:pPr>
              <w:spacing w:after="200"/>
            </w:pPr>
            <w:hyperlink r:id="rId55" w:history="1">
              <w:r>
                <w:rPr>
                  <w:color w:val="1e198e"/>
                  <w:b w:val="1"/>
                  <w:bCs w:val="1"/>
                  <w:u w:val="single"/>
                </w:rPr>
                <w:t xml:space="preserve">L'évaluation de l'enseignement par les étudiants : le tournant du partage</w:t>
              </w:r>
            </w:hyperlink>
          </w:p>
          <w:p>
            <w:pPr/>
            <w:hyperlink r:id="rId36" w:history="1">
              <w:r>
                <w:rPr>
                  <w:color w:val="#410a8c"/>
                  <w:u w:val="single"/>
                </w:rPr>
                <w:t xml:space="preserve">Nathalie Younes</w:t>
              </w:r>
            </w:hyperlink>
          </w:p>
          <w:p>
            <w:pPr/>
            <w:r>
              <w:rPr>
                <w:i w:val="1"/>
                <w:iCs w:val="1"/>
              </w:rPr>
              <w:t xml:space="preserve">Evaluer. Journal international de recherche en education et formation</w:t>
            </w:r>
            <w:r>
              <w:rPr/>
              <w:t xml:space="preserve">, 2015, http://www.e-jref.org/docannexe/file/92/e_jiref_1_1_younes_79_90.pdf</w:t>
            </w:r>
          </w:p>
          <w:p>
            <w:pPr/>
            <w:r>
              <w:rPr/>
              <w:t xml:space="preserve">Article dans une revue</w:t>
            </w:r>
          </w:p>
          <w:p>
            <w:pPr/>
            <w:hyperlink r:id="rId55" w:history="1">
              <w:r>
                <w:rPr>
                  <w:color w:val="#410a8c"/>
                  <w:u w:val="single"/>
                </w:rPr>
                <w:t xml:space="preserve">hal-01121436v1</w:t>
              </w:r>
            </w:hyperlink>
          </w:p>
        </w:tc>
      </w:tr>
      <w:tr>
        <w:trPr/>
        <w:tc>
          <w:tcPr>
            <w:noWrap/>
          </w:tcPr>
          <w:p>
            <w:pPr>
              <w:spacing w:after="200"/>
            </w:pPr>
            <w:hyperlink r:id="rId56" w:history="1">
              <w:r>
                <w:rPr>
                  <w:color w:val="1e198e"/>
                  <w:b w:val="1"/>
                  <w:bCs w:val="1"/>
                  <w:u w:val="single"/>
                </w:rPr>
                <w:t xml:space="preserve">L’évaluation de l’enseignement par les étudiants sur le chemin de la pédagogie universitaire</w:t>
              </w:r>
            </w:hyperlink>
          </w:p>
          <w:p>
            <w:pPr/>
            <w:hyperlink r:id="rId36" w:history="1">
              <w:r>
                <w:rPr>
                  <w:color w:val="#410a8c"/>
                  <w:u w:val="single"/>
                </w:rPr>
                <w:t xml:space="preserve">Nathalie Younes</w:t>
              </w:r>
            </w:hyperlink>
          </w:p>
          <w:p>
            <w:pPr/>
            <w:r>
              <w:rPr>
                <w:i w:val="1"/>
                <w:iCs w:val="1"/>
              </w:rPr>
              <w:t xml:space="preserve">Cahiers Pedagogiques</w:t>
            </w:r>
            <w:r>
              <w:rPr/>
              <w:t xml:space="preserve">, 2012, Quelle pédagogie dans le supérieur ?, 25, pp.75-78</w:t>
            </w:r>
          </w:p>
          <w:p>
            <w:pPr/>
            <w:r>
              <w:rPr/>
              <w:t xml:space="preserve">Article dans une revue</w:t>
            </w:r>
          </w:p>
          <w:p>
            <w:pPr/>
            <w:hyperlink r:id="rId56" w:history="1">
              <w:r>
                <w:rPr>
                  <w:color w:val="#410a8c"/>
                  <w:u w:val="single"/>
                </w:rPr>
                <w:t xml:space="preserve">hal-01121432v1</w:t>
              </w:r>
            </w:hyperlink>
          </w:p>
        </w:tc>
      </w:tr>
      <w:tr>
        <w:trPr/>
        <w:tc>
          <w:tcPr>
            <w:noWrap/>
          </w:tcPr>
          <w:p>
            <w:pPr>
              <w:spacing w:after="200"/>
            </w:pPr>
            <w:hyperlink r:id="rId57" w:history="1">
              <w:r>
                <w:rPr>
                  <w:color w:val="1e198e"/>
                  <w:b w:val="1"/>
                  <w:bCs w:val="1"/>
                  <w:u w:val="single"/>
                </w:rPr>
                <w:t xml:space="preserve">L’évaluation formative en contexte : points de vue d’enseignants, points de vue d’élèves</w:t>
              </w:r>
            </w:hyperlink>
          </w:p>
          <w:p>
            <w:pPr/>
            <w:hyperlink r:id="rId36" w:history="1">
              <w:r>
                <w:rPr>
                  <w:color w:val="#410a8c"/>
                  <w:u w:val="single"/>
                </w:rPr>
                <w:t xml:space="preserve">Nathalie Younes</w:t>
              </w:r>
            </w:hyperlink>
            <w:r>
              <w:rPr/>
              <w:t xml:space="preserve">,</w:t>
            </w:r>
            <w:hyperlink r:id="rId58" w:history="1">
              <w:r>
                <w:rPr>
                  <w:color w:val="#410a8c"/>
                  <w:u w:val="single"/>
                </w:rPr>
                <w:t xml:space="preserve">Elvire Gaime</w:t>
              </w:r>
            </w:hyperlink>
          </w:p>
          <w:p>
            <w:pPr/>
            <w:r>
              <w:rPr>
                <w:i w:val="1"/>
                <w:iCs w:val="1"/>
              </w:rPr>
              <w:t xml:space="preserve">Diversité</w:t>
            </w:r>
            <w:r>
              <w:rPr/>
              <w:t xml:space="preserve">, 2012, 169, pp.161-166</w:t>
            </w:r>
          </w:p>
          <w:p>
            <w:pPr/>
            <w:r>
              <w:rPr/>
              <w:t xml:space="preserve">Article dans une revue</w:t>
            </w:r>
          </w:p>
          <w:p>
            <w:pPr/>
            <w:hyperlink r:id="rId57" w:history="1">
              <w:r>
                <w:rPr>
                  <w:color w:val="#410a8c"/>
                  <w:u w:val="single"/>
                </w:rPr>
                <w:t xml:space="preserve">hal-01121431v1</w:t>
              </w:r>
            </w:hyperlink>
          </w:p>
        </w:tc>
      </w:tr>
      <w:tr>
        <w:trPr/>
        <w:tc>
          <w:tcPr>
            <w:noWrap/>
          </w:tcPr>
          <w:p>
            <w:pPr>
              <w:spacing w:after="200"/>
            </w:pPr>
            <w:hyperlink r:id="rId59" w:history="1">
              <w:r>
                <w:rPr>
                  <w:color w:val="1e198e"/>
                  <w:b w:val="1"/>
                  <w:bCs w:val="1"/>
                  <w:u w:val="single"/>
                </w:rPr>
                <w:t xml:space="preserve">Les transformations actuelles de l'évaluation de l'enseignement par les étudiants</w:t>
              </w:r>
            </w:hyperlink>
          </w:p>
          <w:p>
            <w:pPr/>
            <w:hyperlink r:id="rId36" w:history="1">
              <w:r>
                <w:rPr>
                  <w:color w:val="#410a8c"/>
                  <w:u w:val="single"/>
                </w:rPr>
                <w:t xml:space="preserve">Nathalie Younes</w:t>
              </w:r>
            </w:hyperlink>
            <w:r>
              <w:rPr/>
              <w:t xml:space="preserve">,</w:t>
            </w:r>
            <w:hyperlink r:id="rId60" w:history="1">
              <w:r>
                <w:rPr>
                  <w:color w:val="#410a8c"/>
                  <w:u w:val="single"/>
                </w:rPr>
                <w:t xml:space="preserve">Marc Romainville</w:t>
              </w:r>
            </w:hyperlink>
          </w:p>
          <w:p>
            <w:pPr/>
            <w:r>
              <w:rPr>
                <w:i w:val="1"/>
                <w:iCs w:val="1"/>
              </w:rPr>
              <w:t xml:space="preserve">Mesure et Evaluation en Education</w:t>
            </w:r>
            <w:r>
              <w:rPr/>
              <w:t xml:space="preserve">, 2012, 35 (3), pp.177-201</w:t>
            </w:r>
          </w:p>
          <w:p>
            <w:pPr/>
            <w:r>
              <w:rPr/>
              <w:t xml:space="preserve">Article dans une revue</w:t>
            </w:r>
          </w:p>
          <w:p>
            <w:pPr/>
            <w:hyperlink r:id="rId59" w:history="1">
              <w:r>
                <w:rPr>
                  <w:color w:val="#410a8c"/>
                  <w:u w:val="single"/>
                </w:rPr>
                <w:t xml:space="preserve">hal-00801122v1</w:t>
              </w:r>
            </w:hyperlink>
          </w:p>
        </w:tc>
      </w:tr>
      <w:tr>
        <w:trPr/>
        <w:tc>
          <w:tcPr>
            <w:noWrap/>
          </w:tcPr>
          <w:p>
            <w:pPr>
              <w:spacing w:after="200"/>
            </w:pPr>
            <w:hyperlink r:id="rId61" w:history="1">
              <w:r>
                <w:rPr>
                  <w:color w:val="1e198e"/>
                  <w:b w:val="1"/>
                  <w:bCs w:val="1"/>
                  <w:u w:val="single"/>
                </w:rPr>
                <w:t xml:space="preserve">Le climat scolaire à l'école primaire : étude de l'influence des variables de milieu sur sa perception par les élèves de 6 à 8 ans</w:t>
              </w:r>
            </w:hyperlink>
          </w:p>
          <w:p>
            <w:pPr/>
            <w:hyperlink r:id="rId36" w:history="1">
              <w:r>
                <w:rPr>
                  <w:color w:val="#410a8c"/>
                  <w:u w:val="single"/>
                </w:rPr>
                <w:t xml:space="preserve">Nathalie Younes</w:t>
              </w:r>
            </w:hyperlink>
            <w:r>
              <w:rPr/>
              <w:t xml:space="preserve">,</w:t>
            </w:r>
            <w:hyperlink r:id="rId62" w:history="1">
              <w:r>
                <w:rPr>
                  <w:color w:val="#410a8c"/>
                  <w:u w:val="single"/>
                </w:rPr>
                <w:t xml:space="preserve">Eric Debarbieux</w:t>
              </w:r>
            </w:hyperlink>
            <w:r>
              <w:rPr/>
              <w:t xml:space="preserve">,</w:t>
            </w:r>
            <w:hyperlink r:id="rId63" w:history="1">
              <w:r>
                <w:rPr>
                  <w:color w:val="#410a8c"/>
                  <w:u w:val="single"/>
                </w:rPr>
                <w:t xml:space="preserve">Didier Jourdan</w:t>
              </w:r>
            </w:hyperlink>
          </w:p>
          <w:p>
            <w:pPr/>
            <w:r>
              <w:rPr>
                <w:i w:val="1"/>
                <w:iCs w:val="1"/>
              </w:rPr>
              <w:t xml:space="preserve">International Journal on Violence and Schools</w:t>
            </w:r>
            <w:r>
              <w:rPr/>
              <w:t xml:space="preserve">, 2011, http://www.ijvs.org/files/Revue-12/05-Younes-IJVS-12.pdf</w:t>
            </w:r>
          </w:p>
          <w:p>
            <w:pPr/>
            <w:r>
              <w:rPr/>
              <w:t xml:space="preserve">Article dans une revue</w:t>
            </w:r>
          </w:p>
          <w:p>
            <w:pPr/>
            <w:hyperlink r:id="rId61" w:history="1">
              <w:r>
                <w:rPr>
                  <w:color w:val="#410a8c"/>
                  <w:u w:val="single"/>
                </w:rPr>
                <w:t xml:space="preserve">hal-00801066v1</w:t>
              </w:r>
            </w:hyperlink>
          </w:p>
        </w:tc>
      </w:tr>
      <w:tr>
        <w:trPr/>
        <w:tc>
          <w:tcPr>
            <w:noWrap/>
          </w:tcPr>
          <w:p>
            <w:pPr>
              <w:spacing w:after="200"/>
            </w:pPr>
            <w:hyperlink r:id="rId64" w:history="1">
              <w:r>
                <w:rPr>
                  <w:color w:val="1e198e"/>
                  <w:b w:val="1"/>
                  <w:bCs w:val="1"/>
                  <w:u w:val="single"/>
                </w:rPr>
                <w:t xml:space="preserve">A quelles conditions l'évaluation formative de l'enseignement par les étudiants est-elle possible en France?</w:t>
              </w:r>
            </w:hyperlink>
          </w:p>
          <w:p>
            <w:pPr/>
            <w:hyperlink r:id="rId36" w:history="1">
              <w:r>
                <w:rPr>
                  <w:color w:val="#410a8c"/>
                  <w:u w:val="single"/>
                </w:rPr>
                <w:t xml:space="preserve">Nathalie Younes</w:t>
              </w:r>
            </w:hyperlink>
          </w:p>
          <w:p>
            <w:pPr/>
            <w:r>
              <w:rPr>
                <w:i w:val="1"/>
                <w:iCs w:val="1"/>
              </w:rPr>
              <w:t xml:space="preserve">Revue française de pédagogie</w:t>
            </w:r>
            <w:r>
              <w:rPr/>
              <w:t xml:space="preserve">, 2007, 161, pp.25-40</w:t>
            </w:r>
          </w:p>
          <w:p>
            <w:pPr/>
            <w:r>
              <w:rPr/>
              <w:t xml:space="preserve">Article dans une revue</w:t>
            </w:r>
          </w:p>
          <w:p>
            <w:pPr/>
            <w:hyperlink r:id="rId64" w:history="1">
              <w:r>
                <w:rPr>
                  <w:color w:val="#410a8c"/>
                  <w:u w:val="single"/>
                </w:rPr>
                <w:t xml:space="preserve">halshs-00711742v1</w:t>
              </w:r>
            </w:hyperlink>
          </w:p>
        </w:tc>
      </w:tr>
      <w:tr>
        <w:trPr/>
        <w:tc>
          <w:tcPr>
            <w:noWrap/>
          </w:tcPr>
          <w:p>
            <w:pPr>
              <w:spacing w:after="200"/>
            </w:pPr>
            <w:hyperlink r:id="rId65" w:history="1">
              <w:r>
                <w:rPr>
                  <w:color w:val="1e198e"/>
                  <w:b w:val="1"/>
                  <w:bCs w:val="1"/>
                  <w:u w:val="single"/>
                </w:rPr>
                <w:t xml:space="preserve">Démarche d'implantation d'un logiciel d'évaluation de l'enseignement fonctionnant sur intranet/internet</w:t>
              </w:r>
            </w:hyperlink>
          </w:p>
          <w:p>
            <w:pPr/>
            <w:hyperlink r:id="rId36" w:history="1">
              <w:r>
                <w:rPr>
                  <w:color w:val="#410a8c"/>
                  <w:u w:val="single"/>
                </w:rPr>
                <w:t xml:space="preserve">Nathalie Younes</w:t>
              </w:r>
            </w:hyperlink>
          </w:p>
          <w:p>
            <w:pPr/>
            <w:r>
              <w:rPr>
                <w:i w:val="1"/>
                <w:iCs w:val="1"/>
              </w:rPr>
              <w:t xml:space="preserve">Revue internationale des technologies en pédagogie universitaire</w:t>
            </w:r>
            <w:r>
              <w:rPr/>
              <w:t xml:space="preserve">, 2005, 2 (1), pp.52-58</w:t>
            </w:r>
          </w:p>
          <w:p>
            <w:pPr/>
            <w:r>
              <w:rPr/>
              <w:t xml:space="preserve">Article dans une revue</w:t>
            </w:r>
          </w:p>
          <w:p>
            <w:pPr/>
            <w:hyperlink r:id="rId65" w:history="1">
              <w:r>
                <w:rPr>
                  <w:color w:val="#410a8c"/>
                  <w:u w:val="single"/>
                </w:rPr>
                <w:t xml:space="preserve">edutice-00086732v1</w:t>
              </w:r>
            </w:hyperlink>
          </w:p>
        </w:tc>
      </w:tr>
    </w:tbl>
    <w:p>
      <w:pPr>
        <w:spacing w:before="200"/>
      </w:pPr>
    </w:p>
    <w:p>
      <w:pPr>
        <w:pStyle w:val="Heading2"/>
      </w:pPr>
      <w:r>
        <w:rPr>
          <w:color w:val="1e198e"/>
          <w:b w:val="1"/>
          <w:bCs w:val="1"/>
        </w:rPr>
        <w:t xml:space="preserve">Communication dans un congrès (52)</w:t>
      </w:r>
    </w:p>
    <w:p>
      <w:pPr>
        <w:spacing w:after="100"/>
      </w:pPr>
    </w:p>
    <w:tbl>
      <w:tblGrid>
        <w:gridCol/>
      </w:tblGrid>
      <w:tblPr>
        <w:tblW w:w="0" w:type="auto"/>
        <w:tblLayout w:type="autofit"/>
      </w:tblPr>
      <w:tr>
        <w:trPr/>
        <w:tc>
          <w:tcPr>
            <w:noWrap/>
          </w:tcPr>
          <w:p>
            <w:pPr>
              <w:spacing w:after="200"/>
            </w:pPr>
            <w:hyperlink r:id="rId66" w:history="1">
              <w:r>
                <w:rPr>
                  <w:color w:val="1e198e"/>
                  <w:b w:val="1"/>
                  <w:bCs w:val="1"/>
                  <w:u w:val="single"/>
                </w:rPr>
                <w:t xml:space="preserve">L’évaluation dans les dispositifs hybrides de l’enseignement supérieur : quelles méthodes et quels outils ?</w:t>
              </w:r>
            </w:hyperlink>
          </w:p>
          <w:p>
            <w:pPr/>
            <w:hyperlink r:id="rId67" w:history="1">
              <w:r>
                <w:rPr>
                  <w:color w:val="#410a8c"/>
                  <w:u w:val="single"/>
                </w:rPr>
                <w:t xml:space="preserve">Natasha Noben</w:t>
              </w:r>
            </w:hyperlink>
            <w:r>
              <w:rPr/>
              <w:t xml:space="preserve">,</w:t>
            </w:r>
            <w:hyperlink r:id="rId14" w:history="1">
              <w:r>
                <w:rPr>
                  <w:color w:val="#410a8c"/>
                  <w:u w:val="single"/>
                </w:rPr>
                <w:t xml:space="preserve">Nathalie Younès</w:t>
              </w:r>
            </w:hyperlink>
            <w:r>
              <w:rPr/>
              <w:t xml:space="preserve">,</w:t>
            </w:r>
            <w:hyperlink r:id="rId68" w:history="1">
              <w:r>
                <w:rPr>
                  <w:color w:val="#410a8c"/>
                  <w:u w:val="single"/>
                </w:rPr>
                <w:t xml:space="preserve">Réginald Burton</w:t>
              </w:r>
            </w:hyperlink>
          </w:p>
          <w:p>
            <w:pPr/>
            <w:r>
              <w:rPr>
                <w:i w:val="1"/>
                <w:iCs w:val="1"/>
              </w:rPr>
              <w:t xml:space="preserve">37e colloque de l'ADMEE-Europe « Apprendre à (s)'évaluer : quels paradigmes et quels leviers pour soutenir la formation dans une perspective de professionnalisation des métiers ? »</w:t>
            </w:r>
            <w:r>
              <w:rPr/>
              <w:t xml:space="preserve">, ADMEE-Europe, Jan 2026, Bienne, Suisse</w:t>
            </w:r>
          </w:p>
          <w:p>
            <w:pPr/>
            <w:r>
              <w:rPr/>
              <w:t xml:space="preserve">Communication dans un congrès</w:t>
            </w:r>
          </w:p>
          <w:p>
            <w:pPr/>
            <w:hyperlink r:id="rId66" w:history="1">
              <w:r>
                <w:rPr>
                  <w:color w:val="#410a8c"/>
                  <w:u w:val="single"/>
                </w:rPr>
                <w:t xml:space="preserve">hal-05453676v1</w:t>
              </w:r>
            </w:hyperlink>
          </w:p>
        </w:tc>
      </w:tr>
      <w:tr>
        <w:trPr/>
        <w:tc>
          <w:tcPr>
            <w:noWrap/>
          </w:tcPr>
          <w:p>
            <w:pPr>
              <w:spacing w:after="200"/>
            </w:pPr>
            <w:hyperlink r:id="rId69" w:history="1">
              <w:r>
                <w:rPr>
                  <w:color w:val="1e198e"/>
                  <w:b w:val="1"/>
                  <w:bCs w:val="1"/>
                  <w:u w:val="single"/>
                </w:rPr>
                <w:t xml:space="preserve">Explorer le contexte institituionnel de l’hybridation : analyse des modalités organisationnelles et des interactions favroables au développement pédagogique dans l’enseignement supérieur</w:t>
              </w:r>
            </w:hyperlink>
          </w:p>
          <w:p>
            <w:pPr/>
            <w:hyperlink r:id="rId70" w:history="1">
              <w:r>
                <w:rPr>
                  <w:color w:val="#410a8c"/>
                  <w:u w:val="single"/>
                </w:rPr>
                <w:t xml:space="preserve">Dominique Kern</w:t>
              </w:r>
            </w:hyperlink>
            <w:r>
              <w:rPr/>
              <w:t xml:space="preserve">,</w:t>
            </w:r>
            <w:hyperlink r:id="rId14" w:history="1">
              <w:r>
                <w:rPr>
                  <w:color w:val="#410a8c"/>
                  <w:u w:val="single"/>
                </w:rPr>
                <w:t xml:space="preserve">Nathalie Younès</w:t>
              </w:r>
            </w:hyperlink>
            <w:r>
              <w:rPr/>
              <w:t xml:space="preserve">,</w:t>
            </w:r>
            <w:hyperlink r:id="rId71" w:history="1">
              <w:r>
                <w:rPr>
                  <w:color w:val="#410a8c"/>
                  <w:u w:val="single"/>
                </w:rPr>
                <w:t xml:space="preserve">Christelle Lison</w:t>
              </w:r>
            </w:hyperlink>
            <w:r>
              <w:rPr/>
              <w:t xml:space="preserve">,</w:t>
            </w:r>
            <w:hyperlink r:id="rId72" w:history="1">
              <w:r>
                <w:rPr>
                  <w:color w:val="#410a8c"/>
                  <w:u w:val="single"/>
                </w:rPr>
                <w:t xml:space="preserve">Sophie Kennel</w:t>
              </w:r>
            </w:hyperlink>
            <w:r>
              <w:rPr/>
              <w:t xml:space="preserve">,</w:t>
            </w:r>
            <w:hyperlink r:id="rId73" w:history="1">
              <w:r>
                <w:rPr>
                  <w:color w:val="#410a8c"/>
                  <w:u w:val="single"/>
                </w:rPr>
                <w:t xml:space="preserve">Claude Houssemand</w:t>
              </w:r>
            </w:hyperlink>
          </w:p>
          <w:p>
            <w:pPr/>
            <w:r>
              <w:rPr>
                <w:i w:val="1"/>
                <w:iCs w:val="1"/>
              </w:rPr>
              <w:t xml:space="preserve">8e colloque internationnal AUPTIC.Education “Le numérique : un soutien aux apprentissages sous conditions ? Enjeux d’inclusion, de fractures et de transformation pédagogique”</w:t>
            </w:r>
            <w:r>
              <w:rPr/>
              <w:t xml:space="preserve">, AUPTIC, Jan 2026, Lausanne, Suisse</w:t>
            </w:r>
          </w:p>
          <w:p>
            <w:pPr/>
            <w:r>
              <w:rPr/>
              <w:t xml:space="preserve">Communication dans un congrès</w:t>
            </w:r>
          </w:p>
          <w:p>
            <w:pPr/>
            <w:hyperlink r:id="rId69" w:history="1">
              <w:r>
                <w:rPr>
                  <w:color w:val="#410a8c"/>
                  <w:u w:val="single"/>
                </w:rPr>
                <w:t xml:space="preserve">hal-05452899v1</w:t>
              </w:r>
            </w:hyperlink>
          </w:p>
        </w:tc>
      </w:tr>
      <w:tr>
        <w:trPr/>
        <w:tc>
          <w:tcPr>
            <w:noWrap/>
          </w:tcPr>
          <w:p>
            <w:pPr>
              <w:spacing w:after="200"/>
            </w:pPr>
            <w:hyperlink r:id="rId74" w:history="1">
              <w:r>
                <w:rPr>
                  <w:color w:val="1e198e"/>
                  <w:b w:val="1"/>
                  <w:bCs w:val="1"/>
                  <w:u w:val="single"/>
                </w:rPr>
                <w:t xml:space="preserve">Professionnels des transformations pédagogiques dans l'enseignement supérieur : contexte, enjeux, perspectives</w:t>
              </w:r>
            </w:hyperlink>
          </w:p>
          <w:p>
            <w:pPr/>
            <w:hyperlink r:id="rId75" w:history="1">
              <w:r>
                <w:rPr>
                  <w:color w:val="#410a8c"/>
                  <w:u w:val="single"/>
                </w:rPr>
                <w:t xml:space="preserve">Julie Denouël</w:t>
              </w:r>
            </w:hyperlink>
            <w:r>
              <w:rPr/>
              <w:t xml:space="preserve">,</w:t>
            </w:r>
            <w:hyperlink r:id="rId76" w:history="1">
              <w:r>
                <w:rPr>
                  <w:color w:val="#410a8c"/>
                  <w:u w:val="single"/>
                </w:rPr>
                <w:t xml:space="preserve">Caroline Ladage</w:t>
              </w:r>
            </w:hyperlink>
            <w:r>
              <w:rPr/>
              <w:t xml:space="preserve">,</w:t>
            </w:r>
            <w:hyperlink r:id="rId77" w:history="1">
              <w:r>
                <w:rPr>
                  <w:color w:val="#410a8c"/>
                  <w:u w:val="single"/>
                </w:rPr>
                <w:t xml:space="preserve">Christine Barats</w:t>
              </w:r>
            </w:hyperlink>
            <w:r>
              <w:rPr/>
              <w:t xml:space="preserve">,</w:t>
            </w:r>
            <w:hyperlink r:id="rId78" w:history="1">
              <w:r>
                <w:rPr>
                  <w:color w:val="#410a8c"/>
                  <w:u w:val="single"/>
                </w:rPr>
                <w:t xml:space="preserve">Christelle Dormoy-Rajramanan</w:t>
              </w:r>
            </w:hyperlink>
            <w:r>
              <w:rPr/>
              <w:t xml:space="preserve">,</w:t>
            </w:r>
            <w:hyperlink r:id="rId79" w:history="1">
              <w:r>
                <w:rPr>
                  <w:color w:val="#410a8c"/>
                  <w:u w:val="single"/>
                </w:rPr>
                <w:t xml:space="preserve">Esther Geuring</w:t>
              </w:r>
            </w:hyperlink>
            <w:r>
              <w:rPr/>
              <w:t xml:space="preserve">et al.</w:t>
            </w:r>
          </w:p>
          <w:p>
            <w:pPr/>
            <w:r>
              <w:rPr>
                <w:i w:val="1"/>
                <w:iCs w:val="1"/>
              </w:rPr>
              <w:t xml:space="preserve">Séminaire du projet ANR PROPEDASUP</w:t>
            </w:r>
            <w:r>
              <w:rPr/>
              <w:t xml:space="preserve">, Université Rennes 2, Jan 2026, Rennes, France</w:t>
            </w:r>
          </w:p>
          <w:p>
            <w:pPr/>
            <w:r>
              <w:rPr/>
              <w:t xml:space="preserve">Communication dans un congrès</w:t>
            </w:r>
          </w:p>
          <w:p>
            <w:pPr/>
            <w:hyperlink r:id="rId74" w:history="1">
              <w:r>
                <w:rPr>
                  <w:color w:val="#410a8c"/>
                  <w:u w:val="single"/>
                </w:rPr>
                <w:t xml:space="preserve">hal-05455654v1</w:t>
              </w:r>
            </w:hyperlink>
          </w:p>
        </w:tc>
      </w:tr>
      <w:tr>
        <w:trPr/>
        <w:tc>
          <w:tcPr>
            <w:noWrap/>
          </w:tcPr>
          <w:p>
            <w:pPr>
              <w:spacing w:after="200"/>
            </w:pPr>
            <w:hyperlink r:id="rId80" w:history="1">
              <w:r>
                <w:rPr>
                  <w:color w:val="1e198e"/>
                  <w:b w:val="1"/>
                  <w:bCs w:val="1"/>
                  <w:u w:val="single"/>
                </w:rPr>
                <w:t xml:space="preserve">Approche écosystémique et écologique de l’évaluation de l’hybridation dans l’enseignement supérieur</w:t>
              </w:r>
            </w:hyperlink>
          </w:p>
          <w:p>
            <w:pPr/>
            <w:hyperlink r:id="rId14" w:history="1">
              <w:r>
                <w:rPr>
                  <w:color w:val="#410a8c"/>
                  <w:u w:val="single"/>
                </w:rPr>
                <w:t xml:space="preserve">Nathalie Younès</w:t>
              </w:r>
            </w:hyperlink>
            <w:r>
              <w:rPr/>
              <w:t xml:space="preserve">,</w:t>
            </w:r>
            <w:hyperlink r:id="rId72" w:history="1">
              <w:r>
                <w:rPr>
                  <w:color w:val="#410a8c"/>
                  <w:u w:val="single"/>
                </w:rPr>
                <w:t xml:space="preserve">Sophie Kennel</w:t>
              </w:r>
            </w:hyperlink>
            <w:r>
              <w:rPr/>
              <w:t xml:space="preserve">,</w:t>
            </w:r>
            <w:hyperlink r:id="rId70" w:history="1">
              <w:r>
                <w:rPr>
                  <w:color w:val="#410a8c"/>
                  <w:u w:val="single"/>
                </w:rPr>
                <w:t xml:space="preserve">Dominique Kern</w:t>
              </w:r>
            </w:hyperlink>
            <w:r>
              <w:rPr/>
              <w:t xml:space="preserve">,</w:t>
            </w:r>
            <w:hyperlink r:id="rId73" w:history="1">
              <w:r>
                <w:rPr>
                  <w:color w:val="#410a8c"/>
                  <w:u w:val="single"/>
                </w:rPr>
                <w:t xml:space="preserve">Claude Houssemand</w:t>
              </w:r>
            </w:hyperlink>
            <w:r>
              <w:rPr/>
              <w:t xml:space="preserve">,</w:t>
            </w:r>
            <w:hyperlink r:id="rId81" w:history="1">
              <w:r>
                <w:rPr>
                  <w:color w:val="#410a8c"/>
                  <w:u w:val="single"/>
                </w:rPr>
                <w:t xml:space="preserve">Nathalie Issenmann</w:t>
              </w:r>
            </w:hyperlink>
            <w:r>
              <w:rPr/>
              <w:t xml:space="preserve">et al.</w:t>
            </w:r>
          </w:p>
          <w:p>
            <w:pPr/>
            <w:r>
              <w:rPr>
                <w:i w:val="1"/>
                <w:iCs w:val="1"/>
              </w:rPr>
              <w:t xml:space="preserve">36e Colloque de l’ADMEE-Europe « Paradoxes de l’innovation en évaluation au 21e siècle »</w:t>
            </w:r>
            <w:r>
              <w:rPr/>
              <w:t xml:space="preserve">, ADMEE-Europe, Jan 2025, Esch-sur-Alzette, Luxembourg</w:t>
            </w:r>
          </w:p>
          <w:p>
            <w:pPr/>
            <w:r>
              <w:rPr/>
              <w:t xml:space="preserve">Communication dans un congrès</w:t>
            </w:r>
          </w:p>
          <w:p>
            <w:pPr/>
            <w:hyperlink r:id="rId80" w:history="1">
              <w:r>
                <w:rPr>
                  <w:color w:val="#410a8c"/>
                  <w:u w:val="single"/>
                </w:rPr>
                <w:t xml:space="preserve">hal-04950206v1</w:t>
              </w:r>
            </w:hyperlink>
          </w:p>
        </w:tc>
      </w:tr>
      <w:tr>
        <w:trPr/>
        <w:tc>
          <w:tcPr>
            <w:noWrap/>
          </w:tcPr>
          <w:p>
            <w:pPr>
              <w:spacing w:after="200"/>
            </w:pPr>
            <w:hyperlink r:id="rId82" w:history="1">
              <w:r>
                <w:rPr>
                  <w:color w:val="1e198e"/>
                  <w:b w:val="1"/>
                  <w:bCs w:val="1"/>
                  <w:u w:val="single"/>
                </w:rPr>
                <w:t xml:space="preserve">La crédibilité des accompagnateurs pédagogiques dans les dispositifs de formation des nouveaux enseignants-chercheurs</w:t>
              </w:r>
            </w:hyperlink>
          </w:p>
          <w:p>
            <w:pPr/>
            <w:hyperlink r:id="rId83" w:history="1">
              <w:r>
                <w:rPr>
                  <w:color w:val="#410a8c"/>
                  <w:u w:val="single"/>
                </w:rPr>
                <w:t xml:space="preserve">Charlotte Darie</w:t>
              </w:r>
            </w:hyperlink>
            <w:r>
              <w:rPr/>
              <w:t xml:space="preserve">,</w:t>
            </w:r>
            <w:hyperlink r:id="rId84" w:history="1">
              <w:r>
                <w:rPr>
                  <w:color w:val="#410a8c"/>
                  <w:u w:val="single"/>
                </w:rPr>
                <w:t xml:space="preserve">Laurent Gensbittel</w:t>
              </w:r>
            </w:hyperlink>
            <w:r>
              <w:rPr/>
              <w:t xml:space="preserve">,</w:t>
            </w:r>
            <w:hyperlink r:id="rId85" w:history="1">
              <w:r>
                <w:rPr>
                  <w:color w:val="#410a8c"/>
                  <w:u w:val="single"/>
                </w:rPr>
                <w:t xml:space="preserve">Morgane Maridet</w:t>
              </w:r>
            </w:hyperlink>
            <w:r>
              <w:rPr/>
              <w:t xml:space="preserve">,</w:t>
            </w:r>
            <w:hyperlink r:id="rId86" w:history="1">
              <w:r>
                <w:rPr>
                  <w:color w:val="#410a8c"/>
                  <w:u w:val="single"/>
                </w:rPr>
                <w:t xml:space="preserve">Éléonore Mavraki</w:t>
              </w:r>
            </w:hyperlink>
            <w:r>
              <w:rPr/>
              <w:t xml:space="preserve">,</w:t>
            </w:r>
            <w:hyperlink r:id="rId87" w:history="1">
              <w:r>
                <w:rPr>
                  <w:color w:val="#410a8c"/>
                  <w:u w:val="single"/>
                </w:rPr>
                <w:t xml:space="preserve">Julie Molard</w:t>
              </w:r>
            </w:hyperlink>
            <w:r>
              <w:rPr/>
              <w:t xml:space="preserve">et al.</w:t>
            </w:r>
          </w:p>
          <w:p>
            <w:pPr/>
            <w:r>
              <w:rPr>
                <w:i w:val="1"/>
                <w:iCs w:val="1"/>
              </w:rPr>
              <w:t xml:space="preserve">Ecosystèmes de formation : pour quelle(s) transformation(s)</w:t>
            </w:r>
            <w:r>
              <w:rPr/>
              <w:t xml:space="preserve">, Colloque "Questions de Pédagogies dans l'Enseignement Supérieur", May 2025, Brest, France</w:t>
            </w:r>
          </w:p>
          <w:p>
            <w:pPr/>
            <w:r>
              <w:rPr/>
              <w:t xml:space="preserve">Communication dans un congrès</w:t>
            </w:r>
          </w:p>
          <w:p>
            <w:pPr/>
            <w:hyperlink r:id="rId82" w:history="1">
              <w:r>
                <w:rPr>
                  <w:color w:val="#410a8c"/>
                  <w:u w:val="single"/>
                </w:rPr>
                <w:t xml:space="preserve">hal-05128011v1</w:t>
              </w:r>
            </w:hyperlink>
          </w:p>
        </w:tc>
      </w:tr>
      <w:tr>
        <w:trPr/>
        <w:tc>
          <w:tcPr>
            <w:noWrap/>
          </w:tcPr>
          <w:p>
            <w:pPr>
              <w:spacing w:after="200"/>
            </w:pPr>
            <w:hyperlink r:id="rId88" w:history="1">
              <w:r>
                <w:rPr>
                  <w:color w:val="1e198e"/>
                  <w:b w:val="1"/>
                  <w:bCs w:val="1"/>
                  <w:u w:val="single"/>
                </w:rPr>
                <w:t xml:space="preserve">HyPES project - assessment of learning in hybrid learning environments in higher education: what methods and tools?</w:t>
              </w:r>
            </w:hyperlink>
          </w:p>
          <w:p>
            <w:pPr/>
            <w:hyperlink r:id="rId67" w:history="1">
              <w:r>
                <w:rPr>
                  <w:color w:val="#410a8c"/>
                  <w:u w:val="single"/>
                </w:rPr>
                <w:t xml:space="preserve">Natasha Noben</w:t>
              </w:r>
            </w:hyperlink>
            <w:r>
              <w:rPr/>
              <w:t xml:space="preserve">,</w:t>
            </w:r>
            <w:hyperlink r:id="rId14" w:history="1">
              <w:r>
                <w:rPr>
                  <w:color w:val="#410a8c"/>
                  <w:u w:val="single"/>
                </w:rPr>
                <w:t xml:space="preserve">Nathalie Younès</w:t>
              </w:r>
            </w:hyperlink>
            <w:r>
              <w:rPr/>
              <w:t xml:space="preserve">,</w:t>
            </w:r>
            <w:hyperlink r:id="rId89" w:history="1">
              <w:r>
                <w:rPr>
                  <w:color w:val="#410a8c"/>
                  <w:u w:val="single"/>
                </w:rPr>
                <w:t xml:space="preserve">Julie Pironom</w:t>
              </w:r>
            </w:hyperlink>
            <w:r>
              <w:rPr/>
              <w:t xml:space="preserve">,</w:t>
            </w:r>
            <w:hyperlink r:id="rId68" w:history="1">
              <w:r>
                <w:rPr>
                  <w:color w:val="#410a8c"/>
                  <w:u w:val="single"/>
                </w:rPr>
                <w:t xml:space="preserve">Réginald Burton</w:t>
              </w:r>
            </w:hyperlink>
            <w:r>
              <w:rPr/>
              <w:t xml:space="preserve">,</w:t>
            </w:r>
            <w:hyperlink r:id="rId45" w:history="1">
              <w:r>
                <w:rPr>
                  <w:color w:val="#410a8c"/>
                  <w:u w:val="single"/>
                </w:rPr>
                <w:t xml:space="preserve">Luc Massou</w:t>
              </w:r>
            </w:hyperlink>
          </w:p>
          <w:p>
            <w:pPr/>
            <w:r>
              <w:rPr>
                <w:i w:val="1"/>
                <w:iCs w:val="1"/>
              </w:rPr>
              <w:t xml:space="preserve">AEA Europe Conference 2025</w:t>
            </w:r>
            <w:r>
              <w:rPr/>
              <w:t xml:space="preserve">, Nov 2025, La Haye, Netherlands</w:t>
            </w:r>
          </w:p>
          <w:p>
            <w:pPr/>
            <w:r>
              <w:rPr/>
              <w:t xml:space="preserve">Communication dans un congrès</w:t>
            </w:r>
          </w:p>
          <w:p>
            <w:pPr/>
            <w:hyperlink r:id="rId88" w:history="1">
              <w:r>
                <w:rPr>
                  <w:color w:val="#410a8c"/>
                  <w:u w:val="single"/>
                </w:rPr>
                <w:t xml:space="preserve">hal-05361697v1</w:t>
              </w:r>
            </w:hyperlink>
          </w:p>
        </w:tc>
      </w:tr>
      <w:tr>
        <w:trPr/>
        <w:tc>
          <w:tcPr>
            <w:noWrap/>
          </w:tcPr>
          <w:p>
            <w:pPr>
              <w:spacing w:after="200"/>
            </w:pPr>
            <w:hyperlink r:id="rId90" w:history="1">
              <w:r>
                <w:rPr>
                  <w:color w:val="1e198e"/>
                  <w:b w:val="1"/>
                  <w:bCs w:val="1"/>
                  <w:u w:val="single"/>
                </w:rPr>
                <w:t xml:space="preserve">Conditions psycho-socio-techniques (dé)favorables à une implantation réussie du portfolio. Étude de cas d'une formation des enseignantes-débutantes en France</w:t>
              </w:r>
            </w:hyperlink>
          </w:p>
          <w:p>
            <w:pPr/>
            <w:hyperlink r:id="rId14" w:history="1">
              <w:r>
                <w:rPr>
                  <w:color w:val="#410a8c"/>
                  <w:u w:val="single"/>
                </w:rPr>
                <w:t xml:space="preserve">Nathalie Younès</w:t>
              </w:r>
            </w:hyperlink>
          </w:p>
          <w:p>
            <w:pPr/>
            <w:r>
              <w:rPr>
                <w:i w:val="1"/>
                <w:iCs w:val="1"/>
              </w:rPr>
              <w:t xml:space="preserve">3ème Karutathon : le portfolio dans tous ses états</w:t>
            </w:r>
            <w:r>
              <w:rPr/>
              <w:t xml:space="preserve">, Université de Liège, Dec 2025, Liège, Belgique</w:t>
            </w:r>
          </w:p>
          <w:p>
            <w:pPr/>
            <w:r>
              <w:rPr/>
              <w:t xml:space="preserve">Communication dans un congrès</w:t>
            </w:r>
          </w:p>
          <w:p>
            <w:pPr/>
            <w:hyperlink r:id="rId90" w:history="1">
              <w:r>
                <w:rPr>
                  <w:color w:val="#410a8c"/>
                  <w:u w:val="single"/>
                </w:rPr>
                <w:t xml:space="preserve">hal-05421723v1</w:t>
              </w:r>
            </w:hyperlink>
          </w:p>
        </w:tc>
      </w:tr>
      <w:tr>
        <w:trPr/>
        <w:tc>
          <w:tcPr>
            <w:noWrap/>
          </w:tcPr>
          <w:p>
            <w:pPr>
              <w:spacing w:after="200"/>
            </w:pPr>
            <w:hyperlink r:id="rId91" w:history="1">
              <w:r>
                <w:rPr>
                  <w:color w:val="1e198e"/>
                  <w:b w:val="1"/>
                  <w:bCs w:val="1"/>
                  <w:u w:val="single"/>
                </w:rPr>
                <w:t xml:space="preserve">Évaluer pour la qualité des dispositifs hybrides : une typologie pour plus d’intelligibilité</w:t>
              </w:r>
            </w:hyperlink>
          </w:p>
          <w:p>
            <w:pPr/>
            <w:hyperlink r:id="rId68" w:history="1">
              <w:r>
                <w:rPr>
                  <w:color w:val="#410a8c"/>
                  <w:u w:val="single"/>
                </w:rPr>
                <w:t xml:space="preserve">Réginald Burton</w:t>
              </w:r>
            </w:hyperlink>
            <w:r>
              <w:rPr/>
              <w:t xml:space="preserve">,</w:t>
            </w:r>
            <w:hyperlink r:id="rId92" w:history="1">
              <w:r>
                <w:rPr>
                  <w:color w:val="#410a8c"/>
                  <w:u w:val="single"/>
                </w:rPr>
                <w:t xml:space="preserve">Bernadette Charlier</w:t>
              </w:r>
            </w:hyperlink>
            <w:r>
              <w:rPr/>
              <w:t xml:space="preserve">,</w:t>
            </w:r>
            <w:hyperlink r:id="rId93" w:history="1">
              <w:r>
                <w:rPr>
                  <w:color w:val="#410a8c"/>
                  <w:u w:val="single"/>
                </w:rPr>
                <w:t xml:space="preserve">Nathalie Deschryver</w:t>
              </w:r>
            </w:hyperlink>
            <w:r>
              <w:rPr/>
              <w:t xml:space="preserve">,</w:t>
            </w:r>
            <w:hyperlink r:id="rId45" w:history="1">
              <w:r>
                <w:rPr>
                  <w:color w:val="#410a8c"/>
                  <w:u w:val="single"/>
                </w:rPr>
                <w:t xml:space="preserve">Luc Massou</w:t>
              </w:r>
            </w:hyperlink>
            <w:r>
              <w:rPr/>
              <w:t xml:space="preserve">,</w:t>
            </w:r>
            <w:hyperlink r:id="rId94" w:history="1">
              <w:r>
                <w:rPr>
                  <w:color w:val="#410a8c"/>
                  <w:u w:val="single"/>
                </w:rPr>
                <w:t xml:space="preserve">Florian Meyer</w:t>
              </w:r>
            </w:hyperlink>
            <w:r>
              <w:rPr/>
              <w:t xml:space="preserve">et al.</w:t>
            </w:r>
          </w:p>
          <w:p>
            <w:pPr/>
            <w:r>
              <w:rPr>
                <w:i w:val="1"/>
                <w:iCs w:val="1"/>
              </w:rPr>
              <w:t xml:space="preserve">36e Colloque de l’ADMEE-Europe Paradoxes de l’innovation en évaluation au 21e siècle</w:t>
            </w:r>
            <w:r>
              <w:rPr/>
              <w:t xml:space="preserve">, ADMEE-Europe, Jan 2025, Esch-sur-Alzette, Luxembourg</w:t>
            </w:r>
          </w:p>
          <w:p>
            <w:pPr/>
            <w:r>
              <w:rPr/>
              <w:t xml:space="preserve">Communication dans un congrès</w:t>
            </w:r>
          </w:p>
          <w:p>
            <w:pPr/>
            <w:hyperlink r:id="rId91" w:history="1">
              <w:r>
                <w:rPr>
                  <w:color w:val="#410a8c"/>
                  <w:u w:val="single"/>
                </w:rPr>
                <w:t xml:space="preserve">hal-05009245v1</w:t>
              </w:r>
            </w:hyperlink>
          </w:p>
        </w:tc>
      </w:tr>
      <w:tr>
        <w:trPr/>
        <w:tc>
          <w:tcPr>
            <w:noWrap/>
          </w:tcPr>
          <w:p>
            <w:pPr>
              <w:spacing w:after="200"/>
            </w:pPr>
            <w:hyperlink r:id="rId95" w:history="1">
              <w:r>
                <w:rPr>
                  <w:color w:val="1e198e"/>
                  <w:b w:val="1"/>
                  <w:bCs w:val="1"/>
                  <w:u w:val="single"/>
                </w:rPr>
                <w:t xml:space="preserve">Construction d’hypothèses sur la pollinisation croisée des plantes à fleurs : Effets sur les élèves de l’usage d’une grille critériée.</w:t>
              </w:r>
            </w:hyperlink>
          </w:p>
          <w:p>
            <w:pPr/>
            <w:hyperlink r:id="rId40" w:history="1">
              <w:r>
                <w:rPr>
                  <w:color w:val="#410a8c"/>
                  <w:u w:val="single"/>
                </w:rPr>
                <w:t xml:space="preserve">Claire Faidit</w:t>
              </w:r>
            </w:hyperlink>
            <w:r>
              <w:rPr/>
              <w:t xml:space="preserve">,</w:t>
            </w:r>
            <w:hyperlink r:id="rId96" w:history="1">
              <w:r>
                <w:rPr>
                  <w:color w:val="#410a8c"/>
                  <w:u w:val="single"/>
                </w:rPr>
                <w:t xml:space="preserve">Corinne Marlot</w:t>
              </w:r>
            </w:hyperlink>
            <w:r>
              <w:rPr/>
              <w:t xml:space="preserve">,</w:t>
            </w:r>
            <w:hyperlink r:id="rId14" w:history="1">
              <w:r>
                <w:rPr>
                  <w:color w:val="#410a8c"/>
                  <w:u w:val="single"/>
                </w:rPr>
                <w:t xml:space="preserve">Nathalie Younès</w:t>
              </w:r>
            </w:hyperlink>
          </w:p>
          <w:p>
            <w:pPr/>
            <w:r>
              <w:rPr>
                <w:i w:val="1"/>
                <w:iCs w:val="1"/>
              </w:rPr>
              <w:t xml:space="preserve">13 èmes rencontres scientifiques de l'ARDIST</w:t>
            </w:r>
            <w:r>
              <w:rPr/>
              <w:t xml:space="preserve">, Jun 2024, Montpellier, France. pp.296-303</w:t>
            </w:r>
          </w:p>
          <w:p>
            <w:pPr/>
            <w:r>
              <w:rPr/>
              <w:t xml:space="preserve">Communication dans un congrès</w:t>
            </w:r>
          </w:p>
          <w:p>
            <w:pPr/>
            <w:hyperlink r:id="rId95" w:history="1">
              <w:r>
                <w:rPr>
                  <w:color w:val="#410a8c"/>
                  <w:u w:val="single"/>
                </w:rPr>
                <w:t xml:space="preserve">hal-04929934v1</w:t>
              </w:r>
            </w:hyperlink>
          </w:p>
        </w:tc>
      </w:tr>
      <w:tr>
        <w:trPr/>
        <w:tc>
          <w:tcPr>
            <w:noWrap/>
          </w:tcPr>
          <w:p>
            <w:pPr>
              <w:spacing w:after="200"/>
            </w:pPr>
            <w:hyperlink r:id="rId97" w:history="1">
              <w:r>
                <w:rPr>
                  <w:color w:val="1e198e"/>
                  <w:b w:val="1"/>
                  <w:bCs w:val="1"/>
                  <w:u w:val="single"/>
                </w:rPr>
                <w:t xml:space="preserve">Les pratiques d’apprentissages dans les dispositifs hybrides de l’enseignement supérieur : une perspective écosystémique</w:t>
              </w:r>
            </w:hyperlink>
          </w:p>
          <w:p>
            <w:pPr/>
            <w:hyperlink r:id="rId67" w:history="1">
              <w:r>
                <w:rPr>
                  <w:color w:val="#410a8c"/>
                  <w:u w:val="single"/>
                </w:rPr>
                <w:t xml:space="preserve">Natasha Noben</w:t>
              </w:r>
            </w:hyperlink>
            <w:r>
              <w:rPr/>
              <w:t xml:space="preserve">,</w:t>
            </w:r>
            <w:hyperlink r:id="rId92" w:history="1">
              <w:r>
                <w:rPr>
                  <w:color w:val="#410a8c"/>
                  <w:u w:val="single"/>
                </w:rPr>
                <w:t xml:space="preserve">Bernadette Charlier</w:t>
              </w:r>
            </w:hyperlink>
            <w:r>
              <w:rPr/>
              <w:t xml:space="preserve">,</w:t>
            </w:r>
            <w:hyperlink r:id="rId98" w:history="1">
              <w:r>
                <w:rPr>
                  <w:color w:val="#410a8c"/>
                  <w:u w:val="single"/>
                </w:rPr>
                <w:t xml:space="preserve">Maria Demani</w:t>
              </w:r>
            </w:hyperlink>
            <w:r>
              <w:rPr/>
              <w:t xml:space="preserve">,</w:t>
            </w:r>
            <w:hyperlink r:id="rId14" w:history="1">
              <w:r>
                <w:rPr>
                  <w:color w:val="#410a8c"/>
                  <w:u w:val="single"/>
                </w:rPr>
                <w:t xml:space="preserve">Nathalie Younès</w:t>
              </w:r>
            </w:hyperlink>
          </w:p>
          <w:p>
            <w:pPr/>
            <w:r>
              <w:rPr>
                <w:i w:val="1"/>
                <w:iCs w:val="1"/>
              </w:rPr>
              <w:t xml:space="preserve">Colloque ROC 2025 - Technologies éducatives pour l'enseignement et l'apprentissage</w:t>
            </w:r>
            <w:r>
              <w:rPr/>
              <w:t xml:space="preserve">, Oct 2025, En ligne, Canada</w:t>
            </w:r>
          </w:p>
          <w:p>
            <w:pPr/>
            <w:r>
              <w:rPr/>
              <w:t xml:space="preserve">Communication dans un congrès</w:t>
            </w:r>
          </w:p>
          <w:p>
            <w:pPr/>
            <w:hyperlink r:id="rId97" w:history="1">
              <w:r>
                <w:rPr>
                  <w:color w:val="#410a8c"/>
                  <w:u w:val="single"/>
                </w:rPr>
                <w:t xml:space="preserve">hal-05453791v1</w:t>
              </w:r>
            </w:hyperlink>
          </w:p>
        </w:tc>
      </w:tr>
      <w:tr>
        <w:trPr/>
        <w:tc>
          <w:tcPr>
            <w:noWrap/>
          </w:tcPr>
          <w:p>
            <w:pPr>
              <w:spacing w:after="200"/>
            </w:pPr>
            <w:hyperlink r:id="rId99" w:history="1">
              <w:r>
                <w:rPr>
                  <w:color w:val="1e198e"/>
                  <w:b w:val="1"/>
                  <w:bCs w:val="1"/>
                  <w:u w:val="single"/>
                </w:rPr>
                <w:t xml:space="preserve">Rôle d’une grille critériée dans construction d’hypothèses sur la reproduction sexuée des plantes à fleurs : une étude didactique en classe de primaire</w:t>
              </w:r>
            </w:hyperlink>
          </w:p>
          <w:p>
            <w:pPr/>
            <w:hyperlink r:id="rId40" w:history="1">
              <w:r>
                <w:rPr>
                  <w:color w:val="#410a8c"/>
                  <w:u w:val="single"/>
                </w:rPr>
                <w:t xml:space="preserve">Claire Faidit</w:t>
              </w:r>
            </w:hyperlink>
            <w:r>
              <w:rPr/>
              <w:t xml:space="preserve">,</w:t>
            </w:r>
            <w:hyperlink r:id="rId14" w:history="1">
              <w:r>
                <w:rPr>
                  <w:color w:val="#410a8c"/>
                  <w:u w:val="single"/>
                </w:rPr>
                <w:t xml:space="preserve">Nathalie Younès</w:t>
              </w:r>
            </w:hyperlink>
            <w:r>
              <w:rPr/>
              <w:t xml:space="preserve">,</w:t>
            </w:r>
            <w:hyperlink r:id="rId96" w:history="1">
              <w:r>
                <w:rPr>
                  <w:color w:val="#410a8c"/>
                  <w:u w:val="single"/>
                </w:rPr>
                <w:t xml:space="preserve">Corinne Marlot</w:t>
              </w:r>
            </w:hyperlink>
          </w:p>
          <w:p>
            <w:pPr/>
            <w:r>
              <w:rPr>
                <w:i w:val="1"/>
                <w:iCs w:val="1"/>
              </w:rPr>
              <w:t xml:space="preserve">35ème colloque de l’ADMEE-Europe "L'évaluation face au défi de la diversité et de l'inclusion : entre normes et différenciations"</w:t>
            </w:r>
            <w:r>
              <w:rPr/>
              <w:t xml:space="preserve">, Jan 2024, Braga, Portugal</w:t>
            </w:r>
          </w:p>
          <w:p>
            <w:pPr/>
            <w:r>
              <w:rPr/>
              <w:t xml:space="preserve">Communication dans un congrès</w:t>
            </w:r>
          </w:p>
          <w:p>
            <w:pPr/>
            <w:hyperlink r:id="rId99" w:history="1">
              <w:r>
                <w:rPr>
                  <w:color w:val="#410a8c"/>
                  <w:u w:val="single"/>
                </w:rPr>
                <w:t xml:space="preserve">hal-04929967v1</w:t>
              </w:r>
            </w:hyperlink>
          </w:p>
        </w:tc>
      </w:tr>
      <w:tr>
        <w:trPr/>
        <w:tc>
          <w:tcPr>
            <w:noWrap/>
          </w:tcPr>
          <w:p>
            <w:pPr>
              <w:spacing w:after="200"/>
            </w:pPr>
            <w:hyperlink r:id="rId100" w:history="1">
              <w:r>
                <w:rPr>
                  <w:color w:val="1e198e"/>
                  <w:b w:val="1"/>
                  <w:bCs w:val="1"/>
                  <w:u w:val="single"/>
                </w:rPr>
                <w:t xml:space="preserve">Contexts, assessment paradigms and ecological evaluation</w:t>
              </w:r>
            </w:hyperlink>
          </w:p>
          <w:p>
            <w:pPr/>
            <w:hyperlink r:id="rId14" w:history="1">
              <w:r>
                <w:rPr>
                  <w:color w:val="#410a8c"/>
                  <w:u w:val="single"/>
                </w:rPr>
                <w:t xml:space="preserve">Nathalie Younès</w:t>
              </w:r>
            </w:hyperlink>
          </w:p>
          <w:p>
            <w:pPr/>
            <w:r>
              <w:rPr>
                <w:i w:val="1"/>
                <w:iCs w:val="1"/>
              </w:rPr>
              <w:t xml:space="preserve">Webinar -Assessment Cultures SIG</w:t>
            </w:r>
            <w:r>
              <w:rPr/>
              <w:t xml:space="preserve">, The Association for Educational Assessment – Europe, Jan 2024, A distance, France</w:t>
            </w:r>
          </w:p>
          <w:p>
            <w:pPr/>
            <w:r>
              <w:rPr/>
              <w:t xml:space="preserve">Communication dans un congrès</w:t>
            </w:r>
          </w:p>
          <w:p>
            <w:pPr/>
            <w:hyperlink r:id="rId100" w:history="1">
              <w:r>
                <w:rPr>
                  <w:color w:val="#410a8c"/>
                  <w:u w:val="single"/>
                </w:rPr>
                <w:t xml:space="preserve">hal-04528933v1</w:t>
              </w:r>
            </w:hyperlink>
          </w:p>
        </w:tc>
      </w:tr>
      <w:tr>
        <w:trPr/>
        <w:tc>
          <w:tcPr>
            <w:noWrap/>
          </w:tcPr>
          <w:p>
            <w:pPr>
              <w:spacing w:after="200"/>
            </w:pPr>
            <w:hyperlink r:id="rId101" w:history="1">
              <w:r>
                <w:rPr>
                  <w:color w:val="1e198e"/>
                  <w:b w:val="1"/>
                  <w:bCs w:val="1"/>
                  <w:u w:val="single"/>
                </w:rPr>
                <w:t xml:space="preserve">Évaluation informelle : une étude didactique en classe de sciences</w:t>
              </w:r>
            </w:hyperlink>
          </w:p>
          <w:p>
            <w:pPr/>
            <w:hyperlink r:id="rId40" w:history="1">
              <w:r>
                <w:rPr>
                  <w:color w:val="#410a8c"/>
                  <w:u w:val="single"/>
                </w:rPr>
                <w:t xml:space="preserve">Claire Faidit</w:t>
              </w:r>
            </w:hyperlink>
            <w:r>
              <w:rPr/>
              <w:t xml:space="preserve">,</w:t>
            </w:r>
            <w:hyperlink r:id="rId96" w:history="1">
              <w:r>
                <w:rPr>
                  <w:color w:val="#410a8c"/>
                  <w:u w:val="single"/>
                </w:rPr>
                <w:t xml:space="preserve">Corinne Marlot</w:t>
              </w:r>
            </w:hyperlink>
            <w:r>
              <w:rPr/>
              <w:t xml:space="preserve">,</w:t>
            </w:r>
            <w:hyperlink r:id="rId14" w:history="1">
              <w:r>
                <w:rPr>
                  <w:color w:val="#410a8c"/>
                  <w:u w:val="single"/>
                </w:rPr>
                <w:t xml:space="preserve">Nathalie Younès</w:t>
              </w:r>
            </w:hyperlink>
          </w:p>
          <w:p>
            <w:pPr/>
            <w:r>
              <w:rPr>
                <w:i w:val="1"/>
                <w:iCs w:val="1"/>
              </w:rPr>
              <w:t xml:space="preserve">6ème Colloque international de l’ARCD</w:t>
            </w:r>
            <w:r>
              <w:rPr/>
              <w:t xml:space="preserve">, ARCD - Association pour les Recherches Comparatistes en Didactique, Jun 2023, Genève, Suisse. pp.49-63</w:t>
            </w:r>
          </w:p>
          <w:p>
            <w:pPr/>
            <w:r>
              <w:rPr/>
              <w:t xml:space="preserve">Communication dans un congrès</w:t>
            </w:r>
          </w:p>
          <w:p>
            <w:pPr/>
            <w:hyperlink r:id="rId101" w:history="1">
              <w:r>
                <w:rPr>
                  <w:color w:val="#410a8c"/>
                  <w:u w:val="single"/>
                </w:rPr>
                <w:t xml:space="preserve">hal-04930002v1</w:t>
              </w:r>
            </w:hyperlink>
          </w:p>
        </w:tc>
      </w:tr>
      <w:tr>
        <w:trPr/>
        <w:tc>
          <w:tcPr>
            <w:noWrap/>
          </w:tcPr>
          <w:p>
            <w:pPr>
              <w:spacing w:after="200"/>
            </w:pPr>
            <w:hyperlink r:id="rId102" w:history="1">
              <w:r>
                <w:rPr>
                  <w:color w:val="1e198e"/>
                  <w:b w:val="1"/>
                  <w:bCs w:val="1"/>
                  <w:u w:val="single"/>
                </w:rPr>
                <w:t xml:space="preserve">Contribution de l’usage d’une grille d’auto-évaluation dans le changement de postures lors de la construction d’hypothèses en sciences. Étude de cas d’une séquence menée par une enseignante débutante à l’école primaire en Suisse Romande.</w:t>
              </w:r>
            </w:hyperlink>
          </w:p>
          <w:p>
            <w:pPr/>
            <w:hyperlink r:id="rId40" w:history="1">
              <w:r>
                <w:rPr>
                  <w:color w:val="#410a8c"/>
                  <w:u w:val="single"/>
                </w:rPr>
                <w:t xml:space="preserve">Claire Faidit</w:t>
              </w:r>
            </w:hyperlink>
            <w:r>
              <w:rPr/>
              <w:t xml:space="preserve">,</w:t>
            </w:r>
            <w:hyperlink r:id="rId14" w:history="1">
              <w:r>
                <w:rPr>
                  <w:color w:val="#410a8c"/>
                  <w:u w:val="single"/>
                </w:rPr>
                <w:t xml:space="preserve">Nathalie Younès</w:t>
              </w:r>
            </w:hyperlink>
            <w:r>
              <w:rPr/>
              <w:t xml:space="preserve">,</w:t>
            </w:r>
            <w:hyperlink r:id="rId96" w:history="1">
              <w:r>
                <w:rPr>
                  <w:color w:val="#410a8c"/>
                  <w:u w:val="single"/>
                </w:rPr>
                <w:t xml:space="preserve">Corinne Marlot</w:t>
              </w:r>
            </w:hyperlink>
          </w:p>
          <w:p>
            <w:pPr/>
            <w:r>
              <w:rPr>
                <w:i w:val="1"/>
                <w:iCs w:val="1"/>
              </w:rPr>
              <w:t xml:space="preserve">« Évaluation des apprentissages : continuités et ruptures…. »</w:t>
            </w:r>
            <w:r>
              <w:rPr/>
              <w:t xml:space="preserve">, Association pour le Développement des Méthodologies d'Évaluation en Éducation (ADMEE-Europe), Apr 2023, Mons, Belgique. pp.70</w:t>
            </w:r>
          </w:p>
          <w:p>
            <w:pPr/>
            <w:r>
              <w:rPr/>
              <w:t xml:space="preserve">Communication dans un congrès</w:t>
            </w:r>
          </w:p>
          <w:p>
            <w:pPr/>
            <w:hyperlink r:id="rId102" w:history="1">
              <w:r>
                <w:rPr>
                  <w:color w:val="#410a8c"/>
                  <w:u w:val="single"/>
                </w:rPr>
                <w:t xml:space="preserve">hal-04063765v1</w:t>
              </w:r>
            </w:hyperlink>
          </w:p>
        </w:tc>
      </w:tr>
      <w:tr>
        <w:trPr/>
        <w:tc>
          <w:tcPr>
            <w:noWrap/>
          </w:tcPr>
          <w:p>
            <w:pPr>
              <w:spacing w:after="200"/>
            </w:pPr>
            <w:hyperlink r:id="rId103" w:history="1">
              <w:r>
                <w:rPr>
                  <w:color w:val="1e198e"/>
                  <w:b w:val="1"/>
                  <w:bCs w:val="1"/>
                  <w:u w:val="single"/>
                </w:rPr>
                <w:t xml:space="preserve">Approche écologique de l’évaluation d’un dispositif d’accompagnement des étudiants de licence 1 à l’orientation</w:t>
              </w:r>
            </w:hyperlink>
          </w:p>
          <w:p>
            <w:pPr/>
            <w:hyperlink r:id="rId31" w:history="1">
              <w:r>
                <w:rPr>
                  <w:color w:val="#410a8c"/>
                  <w:u w:val="single"/>
                </w:rPr>
                <w:t xml:space="preserve">Juliette Robert</w:t>
              </w:r>
            </w:hyperlink>
            <w:r>
              <w:rPr/>
              <w:t xml:space="preserve">,</w:t>
            </w:r>
            <w:hyperlink r:id="rId36" w:history="1">
              <w:r>
                <w:rPr>
                  <w:color w:val="#410a8c"/>
                  <w:u w:val="single"/>
                </w:rPr>
                <w:t xml:space="preserve">Nathalie Younes</w:t>
              </w:r>
            </w:hyperlink>
          </w:p>
          <w:p>
            <w:pPr/>
            <w:r>
              <w:rPr>
                <w:i w:val="1"/>
                <w:iCs w:val="1"/>
              </w:rPr>
              <w:t xml:space="preserve">Journée d’études « Apprendre et enseigner dans le supérieur », LISEC (laboratoire interuniversitaire des sciences de l'éducation et de la communication)</w:t>
            </w:r>
            <w:r>
              <w:rPr/>
              <w:t xml:space="preserve">, Jun 2022, Nancy, France</w:t>
            </w:r>
          </w:p>
          <w:p>
            <w:pPr/>
            <w:r>
              <w:rPr/>
              <w:t xml:space="preserve">Communication dans un congrès</w:t>
            </w:r>
          </w:p>
          <w:p>
            <w:pPr/>
            <w:hyperlink r:id="rId103" w:history="1">
              <w:r>
                <w:rPr>
                  <w:color w:val="#410a8c"/>
                  <w:u w:val="single"/>
                </w:rPr>
                <w:t xml:space="preserve">hal-03737210v1</w:t>
              </w:r>
            </w:hyperlink>
          </w:p>
        </w:tc>
      </w:tr>
      <w:tr>
        <w:trPr/>
        <w:tc>
          <w:tcPr>
            <w:noWrap/>
          </w:tcPr>
          <w:p>
            <w:pPr>
              <w:spacing w:after="200"/>
            </w:pPr>
            <w:hyperlink r:id="rId104" w:history="1">
              <w:r>
                <w:rPr>
                  <w:color w:val="1e198e"/>
                  <w:b w:val="1"/>
                  <w:bCs w:val="1"/>
                  <w:u w:val="single"/>
                </w:rPr>
                <w:t xml:space="preserve">Apports mutuels des recherches sur l’évaluation et de l’analyse de l’activité pour la conception d’un dispositif de vidéoformation</w:t>
              </w:r>
            </w:hyperlink>
          </w:p>
          <w:p>
            <w:pPr/>
            <w:hyperlink r:id="rId105" w:history="1">
              <w:r>
                <w:rPr>
                  <w:color w:val="#410a8c"/>
                  <w:u w:val="single"/>
                </w:rPr>
                <w:t xml:space="preserve">Clément Morice</w:t>
              </w:r>
            </w:hyperlink>
            <w:r>
              <w:rPr/>
              <w:t xml:space="preserve">,</w:t>
            </w:r>
            <w:hyperlink r:id="rId14" w:history="1">
              <w:r>
                <w:rPr>
                  <w:color w:val="#410a8c"/>
                  <w:u w:val="single"/>
                </w:rPr>
                <w:t xml:space="preserve">Nathalie Younès</w:t>
              </w:r>
            </w:hyperlink>
            <w:r>
              <w:rPr/>
              <w:t xml:space="preserve">,</w:t>
            </w:r>
            <w:hyperlink r:id="rId106" w:history="1">
              <w:r>
                <w:rPr>
                  <w:color w:val="#410a8c"/>
                  <w:u w:val="single"/>
                </w:rPr>
                <w:t xml:space="preserve">Lionel Roche</w:t>
              </w:r>
            </w:hyperlink>
          </w:p>
          <w:p>
            <w:pPr/>
            <w:r>
              <w:rPr>
                <w:i w:val="1"/>
                <w:iCs w:val="1"/>
              </w:rPr>
              <w:t xml:space="preserve">6e colloque international AUPTIC éducation</w:t>
            </w:r>
            <w:r>
              <w:rPr/>
              <w:t xml:space="preserve">, Nov 2022, Namur, Belgique</w:t>
            </w:r>
          </w:p>
          <w:p>
            <w:pPr/>
            <w:r>
              <w:rPr/>
              <w:t xml:space="preserve">Communication dans un congrès</w:t>
            </w:r>
          </w:p>
          <w:p>
            <w:pPr/>
            <w:hyperlink r:id="rId104" w:history="1">
              <w:r>
                <w:rPr>
                  <w:color w:val="#410a8c"/>
                  <w:u w:val="single"/>
                </w:rPr>
                <w:t xml:space="preserve">hal-04388402v1</w:t>
              </w:r>
            </w:hyperlink>
          </w:p>
        </w:tc>
      </w:tr>
      <w:tr>
        <w:trPr/>
        <w:tc>
          <w:tcPr>
            <w:noWrap/>
          </w:tcPr>
          <w:p>
            <w:pPr>
              <w:spacing w:after="200"/>
            </w:pPr>
            <w:hyperlink r:id="rId107" w:history="1">
              <w:r>
                <w:rPr>
                  <w:color w:val="1e198e"/>
                  <w:b w:val="1"/>
                  <w:bCs w:val="1"/>
                  <w:u w:val="single"/>
                </w:rPr>
                <w:t xml:space="preserve">Validité didactique d’une grille d’auto-évaluation dans une perspective d’évaluation soutien d’apprentissage dans un enseignement des sciences fondé sur l’investigation.</w:t>
              </w:r>
            </w:hyperlink>
          </w:p>
          <w:p>
            <w:pPr/>
            <w:hyperlink r:id="rId40" w:history="1">
              <w:r>
                <w:rPr>
                  <w:color w:val="#410a8c"/>
                  <w:u w:val="single"/>
                </w:rPr>
                <w:t xml:space="preserve">Claire Faidit</w:t>
              </w:r>
            </w:hyperlink>
            <w:r>
              <w:rPr/>
              <w:t xml:space="preserve">,</w:t>
            </w:r>
            <w:hyperlink r:id="rId14" w:history="1">
              <w:r>
                <w:rPr>
                  <w:color w:val="#410a8c"/>
                  <w:u w:val="single"/>
                </w:rPr>
                <w:t xml:space="preserve">Nathalie Younès</w:t>
              </w:r>
            </w:hyperlink>
            <w:r>
              <w:rPr/>
              <w:t xml:space="preserve">,</w:t>
            </w:r>
            <w:hyperlink r:id="rId96" w:history="1">
              <w:r>
                <w:rPr>
                  <w:color w:val="#410a8c"/>
                  <w:u w:val="single"/>
                </w:rPr>
                <w:t xml:space="preserve">Corinne Marlot</w:t>
              </w:r>
            </w:hyperlink>
          </w:p>
          <w:p>
            <w:pPr/>
            <w:r>
              <w:rPr>
                <w:i w:val="1"/>
                <w:iCs w:val="1"/>
              </w:rPr>
              <w:t xml:space="preserve">Didactifen 2022 : Évaluation et didactiques, évaluation et formation des enseignants. Des couples maudits ?</w:t>
            </w:r>
            <w:r>
              <w:rPr/>
              <w:t xml:space="preserve">, Jul 2022, Liège, Belgique</w:t>
            </w:r>
          </w:p>
          <w:p>
            <w:pPr/>
            <w:r>
              <w:rPr/>
              <w:t xml:space="preserve">Communication dans un congrès</w:t>
            </w:r>
          </w:p>
          <w:p>
            <w:pPr/>
            <w:hyperlink r:id="rId107" w:history="1">
              <w:r>
                <w:rPr>
                  <w:color w:val="#410a8c"/>
                  <w:u w:val="single"/>
                </w:rPr>
                <w:t xml:space="preserve">hal-04063773v1</w:t>
              </w:r>
            </w:hyperlink>
          </w:p>
        </w:tc>
      </w:tr>
      <w:tr>
        <w:trPr/>
        <w:tc>
          <w:tcPr>
            <w:noWrap/>
          </w:tcPr>
          <w:p>
            <w:pPr>
              <w:spacing w:after="200"/>
            </w:pPr>
            <w:hyperlink r:id="rId108" w:history="1">
              <w:r>
                <w:rPr>
                  <w:color w:val="1e198e"/>
                  <w:b w:val="1"/>
                  <w:bCs w:val="1"/>
                  <w:u w:val="single"/>
                </w:rPr>
                <w:t xml:space="preserve">Evaluation du dispositive de formation “ se former pour enseigner dans le supérieur” auprès des professionnels de la pédagogie universitaire</w:t>
              </w:r>
            </w:hyperlink>
          </w:p>
          <w:p>
            <w:pPr/>
            <w:hyperlink r:id="rId109" w:history="1">
              <w:r>
                <w:rPr>
                  <w:color w:val="#410a8c"/>
                  <w:u w:val="single"/>
                </w:rPr>
                <w:t xml:space="preserve">Fatia Terfous</w:t>
              </w:r>
            </w:hyperlink>
            <w:r>
              <w:rPr/>
              <w:t xml:space="preserve">,</w:t>
            </w:r>
            <w:hyperlink r:id="rId14" w:history="1">
              <w:r>
                <w:rPr>
                  <w:color w:val="#410a8c"/>
                  <w:u w:val="single"/>
                </w:rPr>
                <w:t xml:space="preserve">Nathalie Younès</w:t>
              </w:r>
            </w:hyperlink>
          </w:p>
          <w:p>
            <w:pPr/>
            <w:r>
              <w:rPr>
                <w:i w:val="1"/>
                <w:iCs w:val="1"/>
              </w:rPr>
              <w:t xml:space="preserve">33e Colloque de l’ADMEE-Europe "Pluralité de contextes, pluralité d’évaluations en éducation: quelles interactions et quels enjeux ?"</w:t>
            </w:r>
            <w:r>
              <w:rPr/>
              <w:t xml:space="preserve">, ADMEE-Europe, Apr 2022, Point-à-Pitre, France. pp.282-283</w:t>
            </w:r>
          </w:p>
          <w:p>
            <w:pPr/>
            <w:r>
              <w:rPr/>
              <w:t xml:space="preserve">Communication dans un congrès</w:t>
            </w:r>
          </w:p>
          <w:p>
            <w:pPr/>
            <w:hyperlink r:id="rId108" w:history="1">
              <w:r>
                <w:rPr>
                  <w:color w:val="#410a8c"/>
                  <w:u w:val="single"/>
                </w:rPr>
                <w:t xml:space="preserve">hal-04983394v1</w:t>
              </w:r>
            </w:hyperlink>
          </w:p>
        </w:tc>
      </w:tr>
      <w:tr>
        <w:trPr/>
        <w:tc>
          <w:tcPr>
            <w:noWrap/>
          </w:tcPr>
          <w:p>
            <w:pPr>
              <w:spacing w:after="200"/>
            </w:pPr>
            <w:hyperlink r:id="rId110" w:history="1">
              <w:r>
                <w:rPr>
                  <w:color w:val="1e198e"/>
                  <w:b w:val="1"/>
                  <w:bCs w:val="1"/>
                  <w:u w:val="single"/>
                </w:rPr>
                <w:t xml:space="preserve">Learner interaction in virtual learning scenarios for primary EFL</w:t>
              </w:r>
            </w:hyperlink>
          </w:p>
          <w:p>
            <w:pPr/>
            <w:hyperlink r:id="rId27" w:history="1">
              <w:r>
                <w:rPr>
                  <w:color w:val="#410a8c"/>
                  <w:u w:val="single"/>
                </w:rPr>
                <w:t xml:space="preserve">Shona Whyte</w:t>
              </w:r>
            </w:hyperlink>
            <w:r>
              <w:rPr/>
              <w:t xml:space="preserve">,</w:t>
            </w:r>
            <w:hyperlink r:id="rId28" w:history="1">
              <w:r>
                <w:rPr>
                  <w:color w:val="#410a8c"/>
                  <w:u w:val="single"/>
                </w:rPr>
                <w:t xml:space="preserve">Ciara R. Wigham</w:t>
              </w:r>
            </w:hyperlink>
            <w:r>
              <w:rPr/>
              <w:t xml:space="preserve">,</w:t>
            </w:r>
            <w:hyperlink r:id="rId36" w:history="1">
              <w:r>
                <w:rPr>
                  <w:color w:val="#410a8c"/>
                  <w:u w:val="single"/>
                </w:rPr>
                <w:t xml:space="preserve">Nathalie Younes</w:t>
              </w:r>
            </w:hyperlink>
            <w:r>
              <w:rPr/>
              <w:t xml:space="preserve">,</w:t>
            </w:r>
            <w:hyperlink r:id="rId111" w:history="1">
              <w:r>
                <w:rPr>
                  <w:color w:val="#410a8c"/>
                  <w:u w:val="single"/>
                </w:rPr>
                <w:t xml:space="preserve">Cécile Redondo</w:t>
              </w:r>
            </w:hyperlink>
          </w:p>
          <w:p>
            <w:pPr/>
            <w:r>
              <w:rPr>
                <w:i w:val="1"/>
                <w:iCs w:val="1"/>
              </w:rPr>
              <w:t xml:space="preserve">EuroCALL 2022 : Intelligent CALL, granular systems and learner data</w:t>
            </w:r>
            <w:r>
              <w:rPr/>
              <w:t xml:space="preserve">, Aug 2022, Reykjavik, Iceland</w:t>
            </w:r>
          </w:p>
          <w:p>
            <w:pPr/>
            <w:r>
              <w:rPr/>
              <w:t xml:space="preserve">Communication dans un congrès</w:t>
            </w:r>
          </w:p>
          <w:p>
            <w:pPr/>
            <w:hyperlink r:id="rId110" w:history="1">
              <w:r>
                <w:rPr>
                  <w:color w:val="#410a8c"/>
                  <w:u w:val="single"/>
                </w:rPr>
                <w:t xml:space="preserve">hal-03788663v1</w:t>
              </w:r>
            </w:hyperlink>
          </w:p>
        </w:tc>
      </w:tr>
      <w:tr>
        <w:trPr/>
        <w:tc>
          <w:tcPr>
            <w:noWrap/>
          </w:tcPr>
          <w:p>
            <w:pPr>
              <w:spacing w:after="200"/>
            </w:pPr>
            <w:hyperlink r:id="rId112" w:history="1">
              <w:r>
                <w:rPr>
                  <w:color w:val="1e198e"/>
                  <w:b w:val="1"/>
                  <w:bCs w:val="1"/>
                  <w:u w:val="single"/>
                </w:rPr>
                <w:t xml:space="preserve">Une grille d'autoévaluation co-élaborée en formation-recherche, comme ressource génératrice de PCK en évaluation ? Une étude de cas d'Enseignement des Sciences Fondé sur l'Investigation au primaire</w:t>
              </w:r>
            </w:hyperlink>
          </w:p>
          <w:p>
            <w:pPr/>
            <w:hyperlink r:id="rId40" w:history="1">
              <w:r>
                <w:rPr>
                  <w:color w:val="#410a8c"/>
                  <w:u w:val="single"/>
                </w:rPr>
                <w:t xml:space="preserve">Claire Faidit</w:t>
              </w:r>
            </w:hyperlink>
            <w:r>
              <w:rPr/>
              <w:t xml:space="preserve">,</w:t>
            </w:r>
            <w:hyperlink r:id="rId14" w:history="1">
              <w:r>
                <w:rPr>
                  <w:color w:val="#410a8c"/>
                  <w:u w:val="single"/>
                </w:rPr>
                <w:t xml:space="preserve">Nathalie Younès</w:t>
              </w:r>
            </w:hyperlink>
            <w:r>
              <w:rPr/>
              <w:t xml:space="preserve">,</w:t>
            </w:r>
            <w:hyperlink r:id="rId96" w:history="1">
              <w:r>
                <w:rPr>
                  <w:color w:val="#410a8c"/>
                  <w:u w:val="single"/>
                </w:rPr>
                <w:t xml:space="preserve">Corinne Marlot</w:t>
              </w:r>
            </w:hyperlink>
          </w:p>
          <w:p>
            <w:pPr/>
            <w:r>
              <w:rPr>
                <w:i w:val="1"/>
                <w:iCs w:val="1"/>
              </w:rPr>
              <w:t xml:space="preserve">Les ressources éducatives au prisme de la professionnalisation dans l'enseignement supérieur</w:t>
            </w:r>
            <w:r>
              <w:rPr/>
              <w:t xml:space="preserve">, Oct 2022, Clermont-Ferrand, France</w:t>
            </w:r>
          </w:p>
          <w:p>
            <w:pPr/>
            <w:r>
              <w:rPr/>
              <w:t xml:space="preserve">Communication dans un congrès</w:t>
            </w:r>
          </w:p>
          <w:p>
            <w:pPr/>
            <w:hyperlink r:id="rId112" w:history="1">
              <w:r>
                <w:rPr>
                  <w:color w:val="#410a8c"/>
                  <w:u w:val="single"/>
                </w:rPr>
                <w:t xml:space="preserve">hal-04056774v1</w:t>
              </w:r>
            </w:hyperlink>
          </w:p>
        </w:tc>
      </w:tr>
      <w:tr>
        <w:trPr/>
        <w:tc>
          <w:tcPr>
            <w:noWrap/>
          </w:tcPr>
          <w:p>
            <w:pPr>
              <w:spacing w:after="200"/>
            </w:pPr>
            <w:hyperlink r:id="rId113" w:history="1">
              <w:r>
                <w:rPr>
                  <w:color w:val="1e198e"/>
                  <w:b w:val="1"/>
                  <w:bCs w:val="1"/>
                  <w:u w:val="single"/>
                </w:rPr>
                <w:t xml:space="preserve">Intersections synergiques dans l’évaluation écologique</w:t>
              </w:r>
            </w:hyperlink>
          </w:p>
          <w:p>
            <w:pPr/>
            <w:hyperlink r:id="rId36" w:history="1">
              <w:r>
                <w:rPr>
                  <w:color w:val="#410a8c"/>
                  <w:u w:val="single"/>
                </w:rPr>
                <w:t xml:space="preserve">Nathalie Younes</w:t>
              </w:r>
            </w:hyperlink>
          </w:p>
          <w:p>
            <w:pPr/>
            <w:r>
              <w:rPr>
                <w:i w:val="1"/>
                <w:iCs w:val="1"/>
              </w:rPr>
              <w:t xml:space="preserve">7ème colloque du gEvaPP- Émancipation, institution, évaluation Un triptyque pour penser une évaluation émancipatrice ?</w:t>
            </w:r>
            <w:r>
              <w:rPr/>
              <w:t xml:space="preserve">, Feb 2022, Strasbourg, France</w:t>
            </w:r>
          </w:p>
          <w:p>
            <w:pPr/>
            <w:r>
              <w:rPr/>
              <w:t xml:space="preserve">Communication dans un congrès</w:t>
            </w:r>
          </w:p>
          <w:p>
            <w:pPr/>
            <w:hyperlink r:id="rId113" w:history="1">
              <w:r>
                <w:rPr>
                  <w:color w:val="#410a8c"/>
                  <w:u w:val="single"/>
                </w:rPr>
                <w:t xml:space="preserve">hal-03726168v1</w:t>
              </w:r>
            </w:hyperlink>
          </w:p>
        </w:tc>
      </w:tr>
      <w:tr>
        <w:trPr/>
        <w:tc>
          <w:tcPr>
            <w:noWrap/>
          </w:tcPr>
          <w:p>
            <w:pPr>
              <w:spacing w:after="200"/>
            </w:pPr>
            <w:hyperlink r:id="rId114" w:history="1">
              <w:r>
                <w:rPr>
                  <w:color w:val="1e198e"/>
                  <w:b w:val="1"/>
                  <w:bCs w:val="1"/>
                  <w:u w:val="single"/>
                </w:rPr>
                <w:t xml:space="preserve">Ecological perspectives on the evaluation of co-constructed interactive virtual learning scenarios in primary school EFL.</w:t>
              </w:r>
            </w:hyperlink>
          </w:p>
          <w:p>
            <w:pPr/>
            <w:hyperlink r:id="rId36" w:history="1">
              <w:r>
                <w:rPr>
                  <w:color w:val="#410a8c"/>
                  <w:u w:val="single"/>
                </w:rPr>
                <w:t xml:space="preserve">Nathalie Younes</w:t>
              </w:r>
            </w:hyperlink>
            <w:r>
              <w:rPr/>
              <w:t xml:space="preserve">,</w:t>
            </w:r>
            <w:hyperlink r:id="rId115" w:history="1">
              <w:r>
                <w:rPr>
                  <w:color w:val="#410a8c"/>
                  <w:u w:val="single"/>
                </w:rPr>
                <w:t xml:space="preserve">Margault Sacré</w:t>
              </w:r>
            </w:hyperlink>
            <w:r>
              <w:rPr/>
              <w:t xml:space="preserve">,</w:t>
            </w:r>
            <w:hyperlink r:id="rId28" w:history="1">
              <w:r>
                <w:rPr>
                  <w:color w:val="#410a8c"/>
                  <w:u w:val="single"/>
                </w:rPr>
                <w:t xml:space="preserve">Ciara R. Wigham</w:t>
              </w:r>
            </w:hyperlink>
            <w:r>
              <w:rPr/>
              <w:t xml:space="preserve">,</w:t>
            </w:r>
            <w:hyperlink r:id="rId27" w:history="1">
              <w:r>
                <w:rPr>
                  <w:color w:val="#410a8c"/>
                  <w:u w:val="single"/>
                </w:rPr>
                <w:t xml:space="preserve">Shona Whyte</w:t>
              </w:r>
            </w:hyperlink>
          </w:p>
          <w:p>
            <w:pPr/>
            <w:r>
              <w:rPr>
                <w:i w:val="1"/>
                <w:iCs w:val="1"/>
              </w:rPr>
              <w:t xml:space="preserve">43 ème session d'études de l'ADMEE Canada</w:t>
            </w:r>
            <w:r>
              <w:rPr/>
              <w:t xml:space="preserve">, Oct 2022, Montréal, Canada</w:t>
            </w:r>
          </w:p>
          <w:p>
            <w:pPr/>
            <w:r>
              <w:rPr/>
              <w:t xml:space="preserve">Communication dans un congrès</w:t>
            </w:r>
          </w:p>
          <w:p>
            <w:pPr/>
            <w:hyperlink r:id="rId114" w:history="1">
              <w:r>
                <w:rPr>
                  <w:color w:val="#410a8c"/>
                  <w:u w:val="single"/>
                </w:rPr>
                <w:t xml:space="preserve">hal-03882055v1</w:t>
              </w:r>
            </w:hyperlink>
          </w:p>
        </w:tc>
      </w:tr>
      <w:tr>
        <w:trPr/>
        <w:tc>
          <w:tcPr>
            <w:noWrap/>
          </w:tcPr>
          <w:p>
            <w:pPr>
              <w:spacing w:after="200"/>
            </w:pPr>
            <w:hyperlink r:id="rId116" w:history="1">
              <w:r>
                <w:rPr>
                  <w:color w:val="1e198e"/>
                  <w:b w:val="1"/>
                  <w:bCs w:val="1"/>
                  <w:u w:val="single"/>
                </w:rPr>
                <w:t xml:space="preserve">Travailler avec les tensions dans l’évaluation d’un dispositif de formation/accompagnement pédagogique des nouvelles et nouveaux MCF à l’Université Clermont-Auvergne</w:t>
              </w:r>
            </w:hyperlink>
          </w:p>
          <w:p>
            <w:pPr/>
            <w:hyperlink r:id="rId14" w:history="1">
              <w:r>
                <w:rPr>
                  <w:color w:val="#410a8c"/>
                  <w:u w:val="single"/>
                </w:rPr>
                <w:t xml:space="preserve">Nathalie Younès</w:t>
              </w:r>
            </w:hyperlink>
            <w:r>
              <w:rPr/>
              <w:t xml:space="preserve">,</w:t>
            </w:r>
            <w:hyperlink r:id="rId19" w:history="1">
              <w:r>
                <w:rPr>
                  <w:color w:val="#410a8c"/>
                  <w:u w:val="single"/>
                </w:rPr>
                <w:t xml:space="preserve">Sophie Serindat</w:t>
              </w:r>
            </w:hyperlink>
            <w:r>
              <w:rPr/>
              <w:t xml:space="preserve">,</w:t>
            </w:r>
            <w:hyperlink r:id="rId18" w:history="1">
              <w:r>
                <w:rPr>
                  <w:color w:val="#410a8c"/>
                  <w:u w:val="single"/>
                </w:rPr>
                <w:t xml:space="preserve">Marion Sabart</w:t>
              </w:r>
            </w:hyperlink>
          </w:p>
          <w:p>
            <w:pPr/>
            <w:r>
              <w:rPr>
                <w:i w:val="1"/>
                <w:iCs w:val="1"/>
              </w:rPr>
              <w:t xml:space="preserve">33e Colloque de l’ADMEE-Europe "Pluralité de contextes, pluralité d’évaluations en éducation: quelles interactions et quels enjeux ?"</w:t>
            </w:r>
            <w:r>
              <w:rPr/>
              <w:t xml:space="preserve">, ADMEE-Europe, Apr 2022, Point-à-Pitre, France. pp.24-26</w:t>
            </w:r>
          </w:p>
          <w:p>
            <w:pPr/>
            <w:r>
              <w:rPr/>
              <w:t xml:space="preserve">Communication dans un congrès</w:t>
            </w:r>
          </w:p>
          <w:p>
            <w:pPr/>
            <w:hyperlink r:id="rId116" w:history="1">
              <w:r>
                <w:rPr>
                  <w:color w:val="#410a8c"/>
                  <w:u w:val="single"/>
                </w:rPr>
                <w:t xml:space="preserve">hal-04983391v1</w:t>
              </w:r>
            </w:hyperlink>
          </w:p>
        </w:tc>
      </w:tr>
      <w:tr>
        <w:trPr/>
        <w:tc>
          <w:tcPr>
            <w:noWrap/>
          </w:tcPr>
          <w:p>
            <w:pPr>
              <w:spacing w:after="200"/>
            </w:pPr>
            <w:hyperlink r:id="rId117" w:history="1">
              <w:r>
                <w:rPr>
                  <w:color w:val="1e198e"/>
                  <w:b w:val="1"/>
                  <w:bCs w:val="1"/>
                  <w:u w:val="single"/>
                </w:rPr>
                <w:t xml:space="preserve">Validité didactique d’une grille d’auto-évaluation dans une perspective d’évaluation soutien d’apprentissage dans un enseignement des sciences fondé sur l’investigation</w:t>
              </w:r>
            </w:hyperlink>
          </w:p>
          <w:p>
            <w:pPr/>
            <w:hyperlink r:id="rId40" w:history="1">
              <w:r>
                <w:rPr>
                  <w:color w:val="#410a8c"/>
                  <w:u w:val="single"/>
                </w:rPr>
                <w:t xml:space="preserve">Claire Faidit</w:t>
              </w:r>
            </w:hyperlink>
            <w:r>
              <w:rPr/>
              <w:t xml:space="preserve">,</w:t>
            </w:r>
            <w:hyperlink r:id="rId96" w:history="1">
              <w:r>
                <w:rPr>
                  <w:color w:val="#410a8c"/>
                  <w:u w:val="single"/>
                </w:rPr>
                <w:t xml:space="preserve">Corinne Marlot</w:t>
              </w:r>
            </w:hyperlink>
            <w:r>
              <w:rPr/>
              <w:t xml:space="preserve">,</w:t>
            </w:r>
            <w:hyperlink r:id="rId14" w:history="1">
              <w:r>
                <w:rPr>
                  <w:color w:val="#410a8c"/>
                  <w:u w:val="single"/>
                </w:rPr>
                <w:t xml:space="preserve">Nathalie Younès</w:t>
              </w:r>
            </w:hyperlink>
          </w:p>
          <w:p>
            <w:pPr/>
            <w:r>
              <w:rPr>
                <w:i w:val="1"/>
                <w:iCs w:val="1"/>
              </w:rPr>
              <w:t xml:space="preserve">XIIe rencontres scientifiques de l'ARDIST</w:t>
            </w:r>
            <w:r>
              <w:rPr/>
              <w:t xml:space="preserve">, Nov 2022, Toulouse, France. pp.501-506</w:t>
            </w:r>
          </w:p>
          <w:p>
            <w:pPr/>
            <w:r>
              <w:rPr/>
              <w:t xml:space="preserve">Communication dans un congrès</w:t>
            </w:r>
          </w:p>
          <w:p>
            <w:pPr/>
            <w:hyperlink r:id="rId117" w:history="1">
              <w:r>
                <w:rPr>
                  <w:color w:val="#410a8c"/>
                  <w:u w:val="single"/>
                </w:rPr>
                <w:t xml:space="preserve">hal-04948422v1</w:t>
              </w:r>
            </w:hyperlink>
          </w:p>
        </w:tc>
      </w:tr>
      <w:tr>
        <w:trPr/>
        <w:tc>
          <w:tcPr>
            <w:noWrap/>
          </w:tcPr>
          <w:p>
            <w:pPr>
              <w:spacing w:after="200"/>
            </w:pPr>
            <w:hyperlink r:id="rId118" w:history="1">
              <w:r>
                <w:rPr>
                  <w:color w:val="1e198e"/>
                  <w:b w:val="1"/>
                  <w:bCs w:val="1"/>
                  <w:u w:val="single"/>
                </w:rPr>
                <w:t xml:space="preserve">Conception d’une plateforme en ligne pour la formation des enseignants</w:t>
              </w:r>
            </w:hyperlink>
          </w:p>
          <w:p>
            <w:pPr/>
            <w:hyperlink r:id="rId105" w:history="1">
              <w:r>
                <w:rPr>
                  <w:color w:val="#410a8c"/>
                  <w:u w:val="single"/>
                </w:rPr>
                <w:t xml:space="preserve">Clément Morice</w:t>
              </w:r>
            </w:hyperlink>
            <w:r>
              <w:rPr/>
              <w:t xml:space="preserve">,</w:t>
            </w:r>
            <w:hyperlink r:id="rId106" w:history="1">
              <w:r>
                <w:rPr>
                  <w:color w:val="#410a8c"/>
                  <w:u w:val="single"/>
                </w:rPr>
                <w:t xml:space="preserve">Lionel Roche</w:t>
              </w:r>
            </w:hyperlink>
            <w:r>
              <w:rPr/>
              <w:t xml:space="preserve">,</w:t>
            </w:r>
            <w:hyperlink r:id="rId36" w:history="1">
              <w:r>
                <w:rPr>
                  <w:color w:val="#410a8c"/>
                  <w:u w:val="single"/>
                </w:rPr>
                <w:t xml:space="preserve">Nathalie Younes</w:t>
              </w:r>
            </w:hyperlink>
          </w:p>
          <w:p>
            <w:pPr/>
            <w:r>
              <w:rPr>
                <w:i w:val="1"/>
                <w:iCs w:val="1"/>
              </w:rPr>
              <w:t xml:space="preserve">La recherche en enseignement supérieur : levier pour former les leaders de demain en Afrique</w:t>
            </w:r>
            <w:r>
              <w:rPr/>
              <w:t xml:space="preserve">, Jun 2021, Ben Guerir, Maroc</w:t>
            </w:r>
          </w:p>
          <w:p>
            <w:pPr/>
            <w:r>
              <w:rPr/>
              <w:t xml:space="preserve">Communication dans un congrès</w:t>
            </w:r>
          </w:p>
          <w:p>
            <w:pPr/>
            <w:hyperlink r:id="rId118" w:history="1">
              <w:r>
                <w:rPr>
                  <w:color w:val="#410a8c"/>
                  <w:u w:val="single"/>
                </w:rPr>
                <w:t xml:space="preserve">halshs-03790107v1</w:t>
              </w:r>
            </w:hyperlink>
          </w:p>
        </w:tc>
      </w:tr>
      <w:tr>
        <w:trPr/>
        <w:tc>
          <w:tcPr>
            <w:noWrap/>
          </w:tcPr>
          <w:p>
            <w:pPr>
              <w:spacing w:after="200"/>
            </w:pPr>
            <w:hyperlink r:id="rId119" w:history="1">
              <w:r>
                <w:rPr>
                  <w:color w:val="1e198e"/>
                  <w:b w:val="1"/>
                  <w:bCs w:val="1"/>
                  <w:u w:val="single"/>
                </w:rPr>
                <w:t xml:space="preserve">Évolution des étudiants dans un dispositif d’accompagnement à l’orientation</w:t>
              </w:r>
            </w:hyperlink>
          </w:p>
          <w:p>
            <w:pPr/>
            <w:hyperlink r:id="rId31" w:history="1">
              <w:r>
                <w:rPr>
                  <w:color w:val="#410a8c"/>
                  <w:u w:val="single"/>
                </w:rPr>
                <w:t xml:space="preserve">Juliette Robert</w:t>
              </w:r>
            </w:hyperlink>
            <w:r>
              <w:rPr/>
              <w:t xml:space="preserve">,</w:t>
            </w:r>
            <w:hyperlink r:id="rId36" w:history="1">
              <w:r>
                <w:rPr>
                  <w:color w:val="#410a8c"/>
                  <w:u w:val="single"/>
                </w:rPr>
                <w:t xml:space="preserve">Nathalie Younes</w:t>
              </w:r>
            </w:hyperlink>
            <w:r>
              <w:rPr/>
              <w:t xml:space="preserve">,</w:t>
            </w:r>
            <w:hyperlink r:id="rId33" w:history="1">
              <w:r>
                <w:rPr>
                  <w:color w:val="#410a8c"/>
                  <w:u w:val="single"/>
                </w:rPr>
                <w:t xml:space="preserve">Emmanuèle Auriac-Slusarczyk</w:t>
              </w:r>
            </w:hyperlink>
          </w:p>
          <w:p>
            <w:pPr/>
            <w:r>
              <w:rPr>
                <w:i w:val="1"/>
                <w:iCs w:val="1"/>
              </w:rPr>
              <w:t xml:space="preserve">Université d’été ADMEE, Carrefour(s) de discussions des recherches doctorales en évaluation</w:t>
            </w:r>
            <w:r>
              <w:rPr/>
              <w:t xml:space="preserve">, Sep 2021, En ligne, France</w:t>
            </w:r>
          </w:p>
          <w:p>
            <w:pPr/>
            <w:r>
              <w:rPr/>
              <w:t xml:space="preserve">Communication dans un congrès</w:t>
            </w:r>
          </w:p>
          <w:p>
            <w:pPr/>
            <w:hyperlink r:id="rId119" w:history="1">
              <w:r>
                <w:rPr>
                  <w:color w:val="#410a8c"/>
                  <w:u w:val="single"/>
                </w:rPr>
                <w:t xml:space="preserve">hal-03473133v1</w:t>
              </w:r>
            </w:hyperlink>
          </w:p>
        </w:tc>
      </w:tr>
      <w:tr>
        <w:trPr/>
        <w:tc>
          <w:tcPr>
            <w:noWrap/>
          </w:tcPr>
          <w:p>
            <w:pPr>
              <w:spacing w:after="200"/>
            </w:pPr>
            <w:hyperlink r:id="rId120" w:history="1">
              <w:r>
                <w:rPr>
                  <w:color w:val="1e198e"/>
                  <w:b w:val="1"/>
                  <w:bCs w:val="1"/>
                  <w:u w:val="single"/>
                </w:rPr>
                <w:t xml:space="preserve">Enseigner l'anglais à l'école primaire avec les technologies : Une revue des pratiques et des contextes</w:t>
              </w:r>
            </w:hyperlink>
          </w:p>
          <w:p>
            <w:pPr/>
            <w:hyperlink r:id="rId36" w:history="1">
              <w:r>
                <w:rPr>
                  <w:color w:val="#410a8c"/>
                  <w:u w:val="single"/>
                </w:rPr>
                <w:t xml:space="preserve">Nathalie Younes</w:t>
              </w:r>
            </w:hyperlink>
            <w:r>
              <w:rPr/>
              <w:t xml:space="preserve">,</w:t>
            </w:r>
            <w:hyperlink r:id="rId28" w:history="1">
              <w:r>
                <w:rPr>
                  <w:color w:val="#410a8c"/>
                  <w:u w:val="single"/>
                </w:rPr>
                <w:t xml:space="preserve">Ciara R. Wigham</w:t>
              </w:r>
            </w:hyperlink>
            <w:r>
              <w:rPr/>
              <w:t xml:space="preserve">,</w:t>
            </w:r>
            <w:hyperlink r:id="rId27" w:history="1">
              <w:r>
                <w:rPr>
                  <w:color w:val="#410a8c"/>
                  <w:u w:val="single"/>
                </w:rPr>
                <w:t xml:space="preserve">Shona Whyte</w:t>
              </w:r>
            </w:hyperlink>
          </w:p>
          <w:p>
            <w:pPr/>
            <w:r>
              <w:rPr>
                <w:i w:val="1"/>
                <w:iCs w:val="1"/>
              </w:rPr>
              <w:t xml:space="preserve">L'école primaire au 21e siècle</w:t>
            </w:r>
            <w:r>
              <w:rPr/>
              <w:t xml:space="preserve">, Oct 2021, Cergy, France</w:t>
            </w:r>
          </w:p>
          <w:p>
            <w:pPr/>
            <w:r>
              <w:rPr/>
              <w:t xml:space="preserve">Communication dans un congrès</w:t>
            </w:r>
          </w:p>
          <w:p>
            <w:pPr/>
            <w:hyperlink r:id="rId120" w:history="1">
              <w:r>
                <w:rPr>
                  <w:color w:val="#410a8c"/>
                  <w:u w:val="single"/>
                </w:rPr>
                <w:t xml:space="preserve">halshs-03427234v1</w:t>
              </w:r>
            </w:hyperlink>
          </w:p>
        </w:tc>
      </w:tr>
      <w:tr>
        <w:trPr/>
        <w:tc>
          <w:tcPr>
            <w:noWrap/>
          </w:tcPr>
          <w:p>
            <w:pPr>
              <w:spacing w:after="200"/>
            </w:pPr>
            <w:hyperlink r:id="rId121" w:history="1">
              <w:r>
                <w:rPr>
                  <w:color w:val="1e198e"/>
                  <w:b w:val="1"/>
                  <w:bCs w:val="1"/>
                  <w:u w:val="single"/>
                </w:rPr>
                <w:t xml:space="preserve">Quel intérêt de l’usage de la vidéo 360° dans la formation des enseignants du premier degré ?</w:t>
              </w:r>
            </w:hyperlink>
          </w:p>
          <w:p>
            <w:pPr/>
            <w:hyperlink r:id="rId105" w:history="1">
              <w:r>
                <w:rPr>
                  <w:color w:val="#410a8c"/>
                  <w:u w:val="single"/>
                </w:rPr>
                <w:t xml:space="preserve">Clément Morice</w:t>
              </w:r>
            </w:hyperlink>
            <w:r>
              <w:rPr/>
              <w:t xml:space="preserve">,</w:t>
            </w:r>
            <w:hyperlink r:id="rId106" w:history="1">
              <w:r>
                <w:rPr>
                  <w:color w:val="#410a8c"/>
                  <w:u w:val="single"/>
                </w:rPr>
                <w:t xml:space="preserve">Lionel Roche</w:t>
              </w:r>
            </w:hyperlink>
            <w:r>
              <w:rPr/>
              <w:t xml:space="preserve">,</w:t>
            </w:r>
            <w:hyperlink r:id="rId36" w:history="1">
              <w:r>
                <w:rPr>
                  <w:color w:val="#410a8c"/>
                  <w:u w:val="single"/>
                </w:rPr>
                <w:t xml:space="preserve">Nathalie Younes</w:t>
              </w:r>
            </w:hyperlink>
          </w:p>
          <w:p>
            <w:pPr/>
            <w:r>
              <w:rPr>
                <w:i w:val="1"/>
                <w:iCs w:val="1"/>
              </w:rPr>
              <w:t xml:space="preserve">Colloque international en éducation : enjeux actuels et futurs de la formation et de la profession enseignante</w:t>
            </w:r>
            <w:r>
              <w:rPr/>
              <w:t xml:space="preserve">, Apr 2021, Montréal, Canada</w:t>
            </w:r>
          </w:p>
          <w:p>
            <w:pPr/>
            <w:r>
              <w:rPr/>
              <w:t xml:space="preserve">Communication dans un congrès</w:t>
            </w:r>
          </w:p>
          <w:p>
            <w:pPr/>
            <w:hyperlink r:id="rId121" w:history="1">
              <w:r>
                <w:rPr>
                  <w:color w:val="#410a8c"/>
                  <w:u w:val="single"/>
                </w:rPr>
                <w:t xml:space="preserve">halshs-03790114v1</w:t>
              </w:r>
            </w:hyperlink>
          </w:p>
        </w:tc>
      </w:tr>
      <w:tr>
        <w:trPr/>
        <w:tc>
          <w:tcPr>
            <w:noWrap/>
          </w:tcPr>
          <w:p>
            <w:pPr>
              <w:spacing w:after="200"/>
            </w:pPr>
            <w:hyperlink r:id="rId122" w:history="1">
              <w:r>
                <w:rPr>
                  <w:color w:val="1e198e"/>
                  <w:b w:val="1"/>
                  <w:bCs w:val="1"/>
                  <w:u w:val="single"/>
                </w:rPr>
                <w:t xml:space="preserve">Evaluation d’un dispositif d’aide à la réussite : des implantations plurielles</w:t>
              </w:r>
            </w:hyperlink>
          </w:p>
          <w:p>
            <w:pPr/>
            <w:hyperlink r:id="rId31" w:history="1">
              <w:r>
                <w:rPr>
                  <w:color w:val="#410a8c"/>
                  <w:u w:val="single"/>
                </w:rPr>
                <w:t xml:space="preserve">Juliette Robert</w:t>
              </w:r>
            </w:hyperlink>
            <w:r>
              <w:rPr/>
              <w:t xml:space="preserve">,</w:t>
            </w:r>
            <w:hyperlink r:id="rId36" w:history="1">
              <w:r>
                <w:rPr>
                  <w:color w:val="#410a8c"/>
                  <w:u w:val="single"/>
                </w:rPr>
                <w:t xml:space="preserve">Nathalie Younes</w:t>
              </w:r>
            </w:hyperlink>
            <w:r>
              <w:rPr/>
              <w:t xml:space="preserve">,</w:t>
            </w:r>
            <w:hyperlink r:id="rId33" w:history="1">
              <w:r>
                <w:rPr>
                  <w:color w:val="#410a8c"/>
                  <w:u w:val="single"/>
                </w:rPr>
                <w:t xml:space="preserve">Emmanuèle Auriac-Slusarczyk</w:t>
              </w:r>
            </w:hyperlink>
          </w:p>
          <w:p>
            <w:pPr/>
            <w:r>
              <w:rPr>
                <w:i w:val="1"/>
                <w:iCs w:val="1"/>
              </w:rPr>
              <w:t xml:space="preserve">Webinaire des projets "Nouveaux cursus à l'université"</w:t>
            </w:r>
            <w:r>
              <w:rPr/>
              <w:t xml:space="preserve">, Jan 2021, à distance, France</w:t>
            </w:r>
          </w:p>
          <w:p>
            <w:pPr/>
            <w:r>
              <w:rPr/>
              <w:t xml:space="preserve">Communication dans un congrès</w:t>
            </w:r>
          </w:p>
          <w:p>
            <w:pPr/>
            <w:hyperlink r:id="rId122" w:history="1">
              <w:r>
                <w:rPr>
                  <w:color w:val="#410a8c"/>
                  <w:u w:val="single"/>
                </w:rPr>
                <w:t xml:space="preserve">hal-03737214v1</w:t>
              </w:r>
            </w:hyperlink>
          </w:p>
        </w:tc>
      </w:tr>
      <w:tr>
        <w:trPr/>
        <w:tc>
          <w:tcPr>
            <w:noWrap/>
          </w:tcPr>
          <w:p>
            <w:pPr>
              <w:spacing w:after="200"/>
            </w:pPr>
            <w:hyperlink r:id="rId123" w:history="1">
              <w:r>
                <w:rPr>
                  <w:color w:val="1e198e"/>
                  <w:b w:val="1"/>
                  <w:bCs w:val="1"/>
                  <w:u w:val="single"/>
                </w:rPr>
                <w:t xml:space="preserve">Comment accompagner les étudiants vers un projet de réorientation adapté sans contribuer à l’inégalité sociale ?</w:t>
              </w:r>
            </w:hyperlink>
          </w:p>
          <w:p>
            <w:pPr/>
            <w:hyperlink r:id="rId31" w:history="1">
              <w:r>
                <w:rPr>
                  <w:color w:val="#410a8c"/>
                  <w:u w:val="single"/>
                </w:rPr>
                <w:t xml:space="preserve">Juliette Robert</w:t>
              </w:r>
            </w:hyperlink>
            <w:r>
              <w:rPr/>
              <w:t xml:space="preserve">,</w:t>
            </w:r>
            <w:hyperlink r:id="rId36" w:history="1">
              <w:r>
                <w:rPr>
                  <w:color w:val="#410a8c"/>
                  <w:u w:val="single"/>
                </w:rPr>
                <w:t xml:space="preserve">Nathalie Younes</w:t>
              </w:r>
            </w:hyperlink>
            <w:r>
              <w:rPr/>
              <w:t xml:space="preserve">,</w:t>
            </w:r>
            <w:hyperlink r:id="rId33" w:history="1">
              <w:r>
                <w:rPr>
                  <w:color w:val="#410a8c"/>
                  <w:u w:val="single"/>
                </w:rPr>
                <w:t xml:space="preserve">Emmanuèle Auriac-Slusarczyk</w:t>
              </w:r>
            </w:hyperlink>
          </w:p>
          <w:p>
            <w:pPr/>
            <w:r>
              <w:rPr>
                <w:i w:val="1"/>
                <w:iCs w:val="1"/>
              </w:rPr>
              <w:t xml:space="preserve">Egalisup : Égalité des chances ou égalité des réussites dans l'enseignement supérieur ?</w:t>
            </w:r>
            <w:r>
              <w:rPr/>
              <w:t xml:space="preserve">, Mar 2020, Montpellier, France</w:t>
            </w:r>
          </w:p>
          <w:p>
            <w:pPr/>
            <w:r>
              <w:rPr/>
              <w:t xml:space="preserve">Communication dans un congrès</w:t>
            </w:r>
          </w:p>
          <w:p>
            <w:pPr/>
            <w:hyperlink r:id="rId123" w:history="1">
              <w:r>
                <w:rPr>
                  <w:color w:val="#410a8c"/>
                  <w:u w:val="single"/>
                </w:rPr>
                <w:t xml:space="preserve">hal-03043034v1</w:t>
              </w:r>
            </w:hyperlink>
          </w:p>
        </w:tc>
      </w:tr>
      <w:tr>
        <w:trPr/>
        <w:tc>
          <w:tcPr>
            <w:noWrap/>
          </w:tcPr>
          <w:p>
            <w:pPr>
              <w:spacing w:after="200"/>
            </w:pPr>
            <w:hyperlink r:id="rId124" w:history="1">
              <w:r>
                <w:rPr>
                  <w:color w:val="1e198e"/>
                  <w:b w:val="1"/>
                  <w:bCs w:val="1"/>
                  <w:u w:val="single"/>
                </w:rPr>
                <w:t xml:space="preserve">Projet Mon Pass Pro à l’université Clermont-Auvergne : évaluation d’un dispositif émergent d’accompagnement à l'orientation active des étudiants durant la licence</w:t>
              </w:r>
            </w:hyperlink>
          </w:p>
          <w:p>
            <w:pPr/>
            <w:hyperlink r:id="rId31" w:history="1">
              <w:r>
                <w:rPr>
                  <w:color w:val="#410a8c"/>
                  <w:u w:val="single"/>
                </w:rPr>
                <w:t xml:space="preserve">Juliette Robert</w:t>
              </w:r>
            </w:hyperlink>
            <w:r>
              <w:rPr/>
              <w:t xml:space="preserve">,</w:t>
            </w:r>
            <w:hyperlink r:id="rId33" w:history="1">
              <w:r>
                <w:rPr>
                  <w:color w:val="#410a8c"/>
                  <w:u w:val="single"/>
                </w:rPr>
                <w:t xml:space="preserve">Emmanuèle Auriac-Slusarczyk</w:t>
              </w:r>
            </w:hyperlink>
            <w:r>
              <w:rPr/>
              <w:t xml:space="preserve">,</w:t>
            </w:r>
            <w:hyperlink r:id="rId36" w:history="1">
              <w:r>
                <w:rPr>
                  <w:color w:val="#410a8c"/>
                  <w:u w:val="single"/>
                </w:rPr>
                <w:t xml:space="preserve">Nathalie Younes</w:t>
              </w:r>
            </w:hyperlink>
          </w:p>
          <w:p>
            <w:pPr/>
            <w:r>
              <w:rPr>
                <w:i w:val="1"/>
                <w:iCs w:val="1"/>
              </w:rPr>
              <w:t xml:space="preserve">32 ème colloque international de l'ADMEE Europe -Dispositifs et méthodologies émergents en évaluation</w:t>
            </w:r>
            <w:r>
              <w:rPr/>
              <w:t xml:space="preserve">, Jan 2020, Casablanca, Maroc</w:t>
            </w:r>
          </w:p>
          <w:p>
            <w:pPr/>
            <w:r>
              <w:rPr/>
              <w:t xml:space="preserve">Communication dans un congrès</w:t>
            </w:r>
          </w:p>
          <w:p>
            <w:pPr/>
            <w:hyperlink r:id="rId124" w:history="1">
              <w:r>
                <w:rPr>
                  <w:color w:val="#410a8c"/>
                  <w:u w:val="single"/>
                </w:rPr>
                <w:t xml:space="preserve">hal-03037910v1</w:t>
              </w:r>
            </w:hyperlink>
          </w:p>
        </w:tc>
      </w:tr>
      <w:tr>
        <w:trPr/>
        <w:tc>
          <w:tcPr>
            <w:noWrap/>
          </w:tcPr>
          <w:p>
            <w:pPr>
              <w:spacing w:after="200"/>
            </w:pPr>
            <w:hyperlink r:id="rId125" w:history="1">
              <w:r>
                <w:rPr>
                  <w:color w:val="1e198e"/>
                  <w:b w:val="1"/>
                  <w:bCs w:val="1"/>
                  <w:u w:val="single"/>
                </w:rPr>
                <w:t xml:space="preserve">Quelle évaluation pour un dispositif émergent d’accompagnement à l’orientation active des étudiants en licence ?</w:t>
              </w:r>
            </w:hyperlink>
          </w:p>
          <w:p>
            <w:pPr/>
            <w:hyperlink r:id="rId31" w:history="1">
              <w:r>
                <w:rPr>
                  <w:color w:val="#410a8c"/>
                  <w:u w:val="single"/>
                </w:rPr>
                <w:t xml:space="preserve">Juliette Robert</w:t>
              </w:r>
            </w:hyperlink>
            <w:r>
              <w:rPr/>
              <w:t xml:space="preserve">,</w:t>
            </w:r>
            <w:hyperlink r:id="rId36" w:history="1">
              <w:r>
                <w:rPr>
                  <w:color w:val="#410a8c"/>
                  <w:u w:val="single"/>
                </w:rPr>
                <w:t xml:space="preserve">Nathalie Younes</w:t>
              </w:r>
            </w:hyperlink>
            <w:r>
              <w:rPr/>
              <w:t xml:space="preserve">,</w:t>
            </w:r>
            <w:hyperlink r:id="rId33" w:history="1">
              <w:r>
                <w:rPr>
                  <w:color w:val="#410a8c"/>
                  <w:u w:val="single"/>
                </w:rPr>
                <w:t xml:space="preserve">Emmanuèle Auriac-Slusarczyk</w:t>
              </w:r>
            </w:hyperlink>
          </w:p>
          <w:p>
            <w:pPr/>
            <w:r>
              <w:rPr>
                <w:i w:val="1"/>
                <w:iCs w:val="1"/>
              </w:rPr>
              <w:t xml:space="preserve">Dispositifs et méthodologies émergents en évaluation</w:t>
            </w:r>
            <w:r>
              <w:rPr/>
              <w:t xml:space="preserve">, Jan 2020, Casablanca, Maroc</w:t>
            </w:r>
          </w:p>
          <w:p>
            <w:pPr/>
            <w:r>
              <w:rPr/>
              <w:t xml:space="preserve">Communication dans un congrès</w:t>
            </w:r>
          </w:p>
          <w:p>
            <w:pPr/>
            <w:hyperlink r:id="rId125" w:history="1">
              <w:r>
                <w:rPr>
                  <w:color w:val="#410a8c"/>
                  <w:u w:val="single"/>
                </w:rPr>
                <w:t xml:space="preserve">hal-03043011v1</w:t>
              </w:r>
            </w:hyperlink>
          </w:p>
        </w:tc>
      </w:tr>
      <w:tr>
        <w:trPr/>
        <w:tc>
          <w:tcPr>
            <w:noWrap/>
          </w:tcPr>
          <w:p>
            <w:pPr>
              <w:spacing w:after="200"/>
            </w:pPr>
            <w:hyperlink r:id="rId126" w:history="1">
              <w:r>
                <w:rPr>
                  <w:color w:val="1e198e"/>
                  <w:b w:val="1"/>
                  <w:bCs w:val="1"/>
                  <w:u w:val="single"/>
                </w:rPr>
                <w:t xml:space="preserve">Evaluation collaborative, à l’université Clermont-Auvergne, du dispositif de formation des nouveaux enseignants-chercheurs à la pédagogie universitaire</w:t>
              </w:r>
            </w:hyperlink>
          </w:p>
          <w:p>
            <w:pPr/>
            <w:hyperlink r:id="rId36" w:history="1">
              <w:r>
                <w:rPr>
                  <w:color w:val="#410a8c"/>
                  <w:u w:val="single"/>
                </w:rPr>
                <w:t xml:space="preserve">Nathalie Younes</w:t>
              </w:r>
            </w:hyperlink>
            <w:r>
              <w:rPr/>
              <w:t xml:space="preserve">,</w:t>
            </w:r>
            <w:hyperlink r:id="rId19" w:history="1">
              <w:r>
                <w:rPr>
                  <w:color w:val="#410a8c"/>
                  <w:u w:val="single"/>
                </w:rPr>
                <w:t xml:space="preserve">Sophie Serindat</w:t>
              </w:r>
            </w:hyperlink>
            <w:r>
              <w:rPr/>
              <w:t xml:space="preserve">,</w:t>
            </w:r>
            <w:hyperlink r:id="rId127" w:history="1">
              <w:r>
                <w:rPr>
                  <w:color w:val="#410a8c"/>
                  <w:u w:val="single"/>
                </w:rPr>
                <w:t xml:space="preserve">Audrey Keraval</w:t>
              </w:r>
            </w:hyperlink>
            <w:r>
              <w:rPr/>
              <w:t xml:space="preserve">,</w:t>
            </w:r>
            <w:hyperlink r:id="rId18" w:history="1">
              <w:r>
                <w:rPr>
                  <w:color w:val="#410a8c"/>
                  <w:u w:val="single"/>
                </w:rPr>
                <w:t xml:space="preserve">Marion Sabart</w:t>
              </w:r>
            </w:hyperlink>
            <w:r>
              <w:rPr/>
              <w:t xml:space="preserve">,</w:t>
            </w:r>
            <w:hyperlink r:id="rId105" w:history="1">
              <w:r>
                <w:rPr>
                  <w:color w:val="#410a8c"/>
                  <w:u w:val="single"/>
                </w:rPr>
                <w:t xml:space="preserve">Clément Morice</w:t>
              </w:r>
            </w:hyperlink>
          </w:p>
          <w:p>
            <w:pPr/>
            <w:r>
              <w:rPr>
                <w:i w:val="1"/>
                <w:iCs w:val="1"/>
              </w:rPr>
              <w:t xml:space="preserve">31e colloque annuel de l’ADMEE-Europe « Entre normalisation, contrôle et développement formatif : Évaluations sources de synergies ? »</w:t>
            </w:r>
            <w:r>
              <w:rPr/>
              <w:t xml:space="preserve">, Jan 2019, Lausanne, Suisse. pp.447-451</w:t>
            </w:r>
          </w:p>
          <w:p>
            <w:pPr/>
            <w:r>
              <w:rPr/>
              <w:t xml:space="preserve">Communication dans un congrès</w:t>
            </w:r>
          </w:p>
          <w:p>
            <w:pPr/>
            <w:hyperlink r:id="rId126" w:history="1">
              <w:r>
                <w:rPr>
                  <w:color w:val="#410a8c"/>
                  <w:u w:val="single"/>
                </w:rPr>
                <w:t xml:space="preserve">hal-04983376v1</w:t>
              </w:r>
            </w:hyperlink>
          </w:p>
        </w:tc>
      </w:tr>
      <w:tr>
        <w:trPr/>
        <w:tc>
          <w:tcPr>
            <w:noWrap/>
          </w:tcPr>
          <w:p>
            <w:pPr>
              <w:spacing w:after="200"/>
            </w:pPr>
            <w:hyperlink r:id="rId128" w:history="1">
              <w:r>
                <w:rPr>
                  <w:color w:val="1e198e"/>
                  <w:b w:val="1"/>
                  <w:bCs w:val="1"/>
                  <w:u w:val="single"/>
                </w:rPr>
                <w:t xml:space="preserve">Apprendre l’ESA dans le cadre d’une recherche collaborative : Quel processus à l’œuvre ?</w:t>
              </w:r>
            </w:hyperlink>
          </w:p>
          <w:p>
            <w:pPr/>
            <w:hyperlink r:id="rId36" w:history="1">
              <w:r>
                <w:rPr>
                  <w:color w:val="#410a8c"/>
                  <w:u w:val="single"/>
                </w:rPr>
                <w:t xml:space="preserve">Nathalie Younes</w:t>
              </w:r>
            </w:hyperlink>
            <w:r>
              <w:rPr/>
              <w:t xml:space="preserve">,</w:t>
            </w:r>
            <w:hyperlink r:id="rId40" w:history="1">
              <w:r>
                <w:rPr>
                  <w:color w:val="#410a8c"/>
                  <w:u w:val="single"/>
                </w:rPr>
                <w:t xml:space="preserve">Claire Faidit</w:t>
              </w:r>
            </w:hyperlink>
          </w:p>
          <w:p>
            <w:pPr/>
            <w:r>
              <w:rPr>
                <w:i w:val="1"/>
                <w:iCs w:val="1"/>
              </w:rPr>
              <w:t xml:space="preserve">31e colloque annuel de l’ADMEE-Europe « Entre normalisation, contrôle et développement formatif : Évaluations sources de synergies ? »</w:t>
            </w:r>
            <w:r>
              <w:rPr/>
              <w:t xml:space="preserve">, Jan 2019, Lausanne, Suisse. pp.432-434</w:t>
            </w:r>
          </w:p>
          <w:p>
            <w:pPr/>
            <w:r>
              <w:rPr/>
              <w:t xml:space="preserve">Communication dans un congrès</w:t>
            </w:r>
          </w:p>
          <w:p>
            <w:pPr/>
            <w:hyperlink r:id="rId128" w:history="1">
              <w:r>
                <w:rPr>
                  <w:color w:val="#410a8c"/>
                  <w:u w:val="single"/>
                </w:rPr>
                <w:t xml:space="preserve">hal-02021720v1</w:t>
              </w:r>
            </w:hyperlink>
          </w:p>
        </w:tc>
      </w:tr>
      <w:tr>
        <w:trPr/>
        <w:tc>
          <w:tcPr>
            <w:noWrap/>
          </w:tcPr>
          <w:p>
            <w:pPr>
              <w:spacing w:after="200"/>
            </w:pPr>
            <w:hyperlink r:id="rId129" w:history="1">
              <w:r>
                <w:rPr>
                  <w:color w:val="1e198e"/>
                  <w:b w:val="1"/>
                  <w:bCs w:val="1"/>
                  <w:u w:val="single"/>
                </w:rPr>
                <w:t xml:space="preserve">Utilisateurs et usages du MOOC Se former pour enseigner dans le supérieur –Enquête évaluative en France</w:t>
              </w:r>
            </w:hyperlink>
          </w:p>
          <w:p>
            <w:pPr/>
            <w:hyperlink r:id="rId36" w:history="1">
              <w:r>
                <w:rPr>
                  <w:color w:val="#410a8c"/>
                  <w:u w:val="single"/>
                </w:rPr>
                <w:t xml:space="preserve">Nathalie Younes</w:t>
              </w:r>
            </w:hyperlink>
            <w:r>
              <w:rPr/>
              <w:t xml:space="preserve">,</w:t>
            </w:r>
            <w:hyperlink r:id="rId51" w:history="1">
              <w:r>
                <w:rPr>
                  <w:color w:val="#410a8c"/>
                  <w:u w:val="single"/>
                </w:rPr>
                <w:t xml:space="preserve">Saeed Paivandi</w:t>
              </w:r>
            </w:hyperlink>
            <w:r>
              <w:rPr/>
              <w:t xml:space="preserve">,</w:t>
            </w:r>
            <w:hyperlink r:id="rId89" w:history="1">
              <w:r>
                <w:rPr>
                  <w:color w:val="#410a8c"/>
                  <w:u w:val="single"/>
                </w:rPr>
                <w:t xml:space="preserve">Julie Pironom</w:t>
              </w:r>
            </w:hyperlink>
            <w:r>
              <w:rPr/>
              <w:t xml:space="preserve">,</w:t>
            </w:r>
            <w:hyperlink r:id="rId130" w:history="1">
              <w:r>
                <w:rPr>
                  <w:color w:val="#410a8c"/>
                  <w:u w:val="single"/>
                </w:rPr>
                <w:t xml:space="preserve">Béatrice Drot-Delange</w:t>
              </w:r>
            </w:hyperlink>
            <w:r>
              <w:rPr/>
              <w:t xml:space="preserve">,</w:t>
            </w:r>
            <w:hyperlink r:id="rId131" w:history="1">
              <w:r>
                <w:rPr>
                  <w:color w:val="#410a8c"/>
                  <w:u w:val="single"/>
                </w:rPr>
                <w:t xml:space="preserve">Nathalie Gal-Petitfaux</w:t>
              </w:r>
            </w:hyperlink>
            <w:r>
              <w:rPr/>
              <w:t xml:space="preserve">et al.</w:t>
            </w:r>
          </w:p>
          <w:p>
            <w:pPr/>
            <w:r>
              <w:rPr>
                <w:i w:val="1"/>
                <w:iCs w:val="1"/>
              </w:rPr>
              <w:t xml:space="preserve">31e colloque annuel de l’ADMEE-Europe « Entre normalisation, contrôle et développement formatif : Évaluations sources de synergies ? »</w:t>
            </w:r>
            <w:r>
              <w:rPr/>
              <w:t xml:space="preserve">, Jan 2019, Lausanne, Suisse. pp.455-457</w:t>
            </w:r>
          </w:p>
          <w:p>
            <w:pPr/>
            <w:r>
              <w:rPr/>
              <w:t xml:space="preserve">Communication dans un congrès</w:t>
            </w:r>
          </w:p>
          <w:p>
            <w:pPr/>
            <w:hyperlink r:id="rId129" w:history="1">
              <w:r>
                <w:rPr>
                  <w:color w:val="#410a8c"/>
                  <w:u w:val="single"/>
                </w:rPr>
                <w:t xml:space="preserve">hal-02436445v1</w:t>
              </w:r>
            </w:hyperlink>
          </w:p>
        </w:tc>
      </w:tr>
      <w:tr>
        <w:trPr/>
        <w:tc>
          <w:tcPr>
            <w:noWrap/>
          </w:tcPr>
          <w:p>
            <w:pPr>
              <w:spacing w:after="200"/>
            </w:pPr>
            <w:hyperlink r:id="rId132" w:history="1">
              <w:r>
                <w:rPr>
                  <w:color w:val="1e198e"/>
                  <w:b w:val="1"/>
                  <w:bCs w:val="1"/>
                  <w:u w:val="single"/>
                </w:rPr>
                <w:t xml:space="preserve">Entre référentialisation et subjectivation Dynamiques évaluatives dans une recherche collaborative sur les pratiques évaluatives d’enseignants du second degré en France</w:t>
              </w:r>
            </w:hyperlink>
          </w:p>
          <w:p>
            <w:pPr/>
            <w:hyperlink r:id="rId36" w:history="1">
              <w:r>
                <w:rPr>
                  <w:color w:val="#410a8c"/>
                  <w:u w:val="single"/>
                </w:rPr>
                <w:t xml:space="preserve">Nathalie Younes</w:t>
              </w:r>
            </w:hyperlink>
            <w:r>
              <w:rPr/>
              <w:t xml:space="preserve">,</w:t>
            </w:r>
            <w:hyperlink r:id="rId40" w:history="1">
              <w:r>
                <w:rPr>
                  <w:color w:val="#410a8c"/>
                  <w:u w:val="single"/>
                </w:rPr>
                <w:t xml:space="preserve">Claire Faidit</w:t>
              </w:r>
            </w:hyperlink>
          </w:p>
          <w:p>
            <w:pPr/>
            <w:r>
              <w:rPr>
                <w:i w:val="1"/>
                <w:iCs w:val="1"/>
              </w:rPr>
              <w:t xml:space="preserve">L’évaluation en éducation et en formation face aux transformations des sociétés contemporaines, 30ème colloque de l'ADMEE-Europe</w:t>
            </w:r>
            <w:r>
              <w:rPr/>
              <w:t xml:space="preserve">, Jan 2018, Luxembourg, Luxembourg</w:t>
            </w:r>
          </w:p>
          <w:p>
            <w:pPr/>
            <w:r>
              <w:rPr/>
              <w:t xml:space="preserve">Communication dans un congrès</w:t>
            </w:r>
          </w:p>
          <w:p>
            <w:pPr/>
            <w:hyperlink r:id="rId132" w:history="1">
              <w:r>
                <w:rPr>
                  <w:color w:val="#410a8c"/>
                  <w:u w:val="single"/>
                </w:rPr>
                <w:t xml:space="preserve">hal-01683974v1</w:t>
              </w:r>
            </w:hyperlink>
          </w:p>
        </w:tc>
      </w:tr>
      <w:tr>
        <w:trPr/>
        <w:tc>
          <w:tcPr>
            <w:noWrap/>
          </w:tcPr>
          <w:p>
            <w:pPr>
              <w:spacing w:after="200"/>
            </w:pPr>
            <w:hyperlink r:id="rId133" w:history="1">
              <w:r>
                <w:rPr>
                  <w:color w:val="1e198e"/>
                  <w:b w:val="1"/>
                  <w:bCs w:val="1"/>
                  <w:u w:val="single"/>
                </w:rPr>
                <w:t xml:space="preserve">Table ronde &amp;quot;Quelles tendances dans les processus de conception de ressources éducatives ?</w:t>
              </w:r>
            </w:hyperlink>
          </w:p>
          <w:p>
            <w:pPr/>
            <w:hyperlink r:id="rId134" w:history="1">
              <w:r>
                <w:rPr>
                  <w:color w:val="#410a8c"/>
                  <w:u w:val="single"/>
                </w:rPr>
                <w:t xml:space="preserve">Aude Seurrat</w:t>
              </w:r>
            </w:hyperlink>
            <w:r>
              <w:rPr/>
              <w:t xml:space="preserve">,</w:t>
            </w:r>
            <w:hyperlink r:id="rId135" w:history="1">
              <w:r>
                <w:rPr>
                  <w:color w:val="#410a8c"/>
                  <w:u w:val="single"/>
                </w:rPr>
                <w:t xml:space="preserve">Gilles Aldon</w:t>
              </w:r>
            </w:hyperlink>
            <w:r>
              <w:rPr/>
              <w:t xml:space="preserve">,</w:t>
            </w:r>
            <w:hyperlink r:id="rId136" w:history="1">
              <w:r>
                <w:rPr>
                  <w:color w:val="#410a8c"/>
                  <w:u w:val="single"/>
                </w:rPr>
                <w:t xml:space="preserve">Emmanuelle Annoot</w:t>
              </w:r>
            </w:hyperlink>
            <w:r>
              <w:rPr/>
              <w:t xml:space="preserve">,</w:t>
            </w:r>
            <w:hyperlink r:id="rId137" w:history="1">
              <w:r>
                <w:rPr>
                  <w:color w:val="#410a8c"/>
                  <w:u w:val="single"/>
                </w:rPr>
                <w:t xml:space="preserve">Hervé Daguet</w:t>
              </w:r>
            </w:hyperlink>
            <w:r>
              <w:rPr/>
              <w:t xml:space="preserve">,</w:t>
            </w:r>
            <w:hyperlink r:id="rId130" w:history="1">
              <w:r>
                <w:rPr>
                  <w:color w:val="#410a8c"/>
                  <w:u w:val="single"/>
                </w:rPr>
                <w:t xml:space="preserve">Béatrice Drot-Delange</w:t>
              </w:r>
            </w:hyperlink>
            <w:r>
              <w:rPr/>
              <w:t xml:space="preserve">et al.</w:t>
            </w:r>
          </w:p>
          <w:p>
            <w:pPr/>
            <w:r>
              <w:rPr>
                <w:i w:val="1"/>
                <w:iCs w:val="1"/>
              </w:rPr>
              <w:t xml:space="preserve">Les 1ères journées du GIS 2IF : Innovation, Interdisciplinarité, Formation</w:t>
            </w:r>
            <w:r>
              <w:rPr/>
              <w:t xml:space="preserve">, Jun 2017, Paris, France</w:t>
            </w:r>
          </w:p>
          <w:p>
            <w:pPr/>
            <w:r>
              <w:rPr/>
              <w:t xml:space="preserve">Communication dans un congrès</w:t>
            </w:r>
          </w:p>
          <w:p>
            <w:pPr/>
            <w:hyperlink r:id="rId133" w:history="1">
              <w:r>
                <w:rPr>
                  <w:color w:val="#410a8c"/>
                  <w:u w:val="single"/>
                </w:rPr>
                <w:t xml:space="preserve">hal-01940873v1</w:t>
              </w:r>
            </w:hyperlink>
          </w:p>
        </w:tc>
      </w:tr>
      <w:tr>
        <w:trPr/>
        <w:tc>
          <w:tcPr>
            <w:noWrap/>
          </w:tcPr>
          <w:p>
            <w:pPr>
              <w:spacing w:after="200"/>
            </w:pPr>
            <w:hyperlink r:id="rId138" w:history="1">
              <w:r>
                <w:rPr>
                  <w:color w:val="1e198e"/>
                  <w:b w:val="1"/>
                  <w:bCs w:val="1"/>
                  <w:u w:val="single"/>
                </w:rPr>
                <w:t xml:space="preserve">Apprentissage et évaluation de l'enseignement par les étudiants : une fertilisation croisée ?</w:t>
              </w:r>
            </w:hyperlink>
          </w:p>
          <w:p>
            <w:pPr/>
            <w:hyperlink r:id="rId22" w:history="1">
              <w:r>
                <w:rPr>
                  <w:color w:val="#410a8c"/>
                  <w:u w:val="single"/>
                </w:rPr>
                <w:t xml:space="preserve">Pascal Detroz</w:t>
              </w:r>
            </w:hyperlink>
            <w:r>
              <w:rPr/>
              <w:t xml:space="preserve">,</w:t>
            </w:r>
            <w:hyperlink r:id="rId139" w:history="1">
              <w:r>
                <w:rPr>
                  <w:color w:val="#410a8c"/>
                  <w:u w:val="single"/>
                </w:rPr>
                <w:t xml:space="preserve">Ariane Dumont</w:t>
              </w:r>
            </w:hyperlink>
            <w:r>
              <w:rPr/>
              <w:t xml:space="preserve">,</w:t>
            </w:r>
            <w:hyperlink r:id="rId140" w:history="1">
              <w:r>
                <w:rPr>
                  <w:color w:val="#410a8c"/>
                  <w:u w:val="single"/>
                </w:rPr>
                <w:t xml:space="preserve">Cathy Perret</w:t>
              </w:r>
            </w:hyperlink>
            <w:r>
              <w:rPr/>
              <w:t xml:space="preserve">,</w:t>
            </w:r>
            <w:hyperlink r:id="rId51" w:history="1">
              <w:r>
                <w:rPr>
                  <w:color w:val="#410a8c"/>
                  <w:u w:val="single"/>
                </w:rPr>
                <w:t xml:space="preserve">Saeed Paivandi</w:t>
              </w:r>
            </w:hyperlink>
            <w:r>
              <w:rPr/>
              <w:t xml:space="preserve">,</w:t>
            </w:r>
            <w:hyperlink r:id="rId36" w:history="1">
              <w:r>
                <w:rPr>
                  <w:color w:val="#410a8c"/>
                  <w:u w:val="single"/>
                </w:rPr>
                <w:t xml:space="preserve">Nathalie Younes</w:t>
              </w:r>
            </w:hyperlink>
          </w:p>
          <w:p>
            <w:pPr/>
            <w:r>
              <w:rPr>
                <w:i w:val="1"/>
                <w:iCs w:val="1"/>
              </w:rPr>
              <w:t xml:space="preserve">28ème colloque international de l'ADMÉE-Europe</w:t>
            </w:r>
            <w:r>
              <w:rPr/>
              <w:t xml:space="preserve">, ADMÉE Europe, Jan 2016, Lisbonne, Portugal</w:t>
            </w:r>
          </w:p>
          <w:p>
            <w:pPr/>
            <w:r>
              <w:rPr/>
              <w:t xml:space="preserve">Communication dans un congrès</w:t>
            </w:r>
          </w:p>
          <w:p>
            <w:pPr/>
            <w:hyperlink r:id="rId138" w:history="1">
              <w:r>
                <w:rPr>
                  <w:color w:val="#410a8c"/>
                  <w:u w:val="single"/>
                </w:rPr>
                <w:t xml:space="preserve">halshs-01413253v1</w:t>
              </w:r>
            </w:hyperlink>
          </w:p>
        </w:tc>
      </w:tr>
      <w:tr>
        <w:trPr/>
        <w:tc>
          <w:tcPr>
            <w:noWrap/>
          </w:tcPr>
          <w:p>
            <w:pPr>
              <w:spacing w:after="200"/>
            </w:pPr>
            <w:hyperlink r:id="rId141" w:history="1">
              <w:r>
                <w:rPr>
                  <w:color w:val="1e198e"/>
                  <w:b w:val="1"/>
                  <w:bCs w:val="1"/>
                  <w:u w:val="single"/>
                </w:rPr>
                <w:t xml:space="preserve">Les boitiers de vote électroniques, de l'outil d'évaluation interactive au dispositif d'apprentissage actif</w:t>
              </w:r>
            </w:hyperlink>
          </w:p>
          <w:p>
            <w:pPr/>
            <w:hyperlink r:id="rId36" w:history="1">
              <w:r>
                <w:rPr>
                  <w:color w:val="#410a8c"/>
                  <w:u w:val="single"/>
                </w:rPr>
                <w:t xml:space="preserve">Nathalie Younes</w:t>
              </w:r>
            </w:hyperlink>
            <w:r>
              <w:rPr/>
              <w:t xml:space="preserve">,</w:t>
            </w:r>
            <w:hyperlink r:id="rId49" w:history="1">
              <w:r>
                <w:rPr>
                  <w:color w:val="#410a8c"/>
                  <w:u w:val="single"/>
                </w:rPr>
                <w:t xml:space="preserve">Sébastien Soulier</w:t>
              </w:r>
            </w:hyperlink>
            <w:r>
              <w:rPr/>
              <w:t xml:space="preserve">,</w:t>
            </w:r>
            <w:hyperlink r:id="rId22" w:history="1">
              <w:r>
                <w:rPr>
                  <w:color w:val="#410a8c"/>
                  <w:u w:val="single"/>
                </w:rPr>
                <w:t xml:space="preserve">Pascal Detroz</w:t>
              </w:r>
            </w:hyperlink>
          </w:p>
          <w:p>
            <w:pPr/>
            <w:r>
              <w:rPr>
                <w:i w:val="1"/>
                <w:iCs w:val="1"/>
              </w:rPr>
              <w:t xml:space="preserve">L'évaluation à la lumière des contextes et des disciplines</w:t>
            </w:r>
            <w:r>
              <w:rPr/>
              <w:t xml:space="preserve">, Jan 2015, Liège, Belgique</w:t>
            </w:r>
          </w:p>
          <w:p>
            <w:pPr/>
            <w:r>
              <w:rPr/>
              <w:t xml:space="preserve">Communication dans un congrès</w:t>
            </w:r>
          </w:p>
          <w:p>
            <w:pPr/>
            <w:hyperlink r:id="rId141" w:history="1">
              <w:r>
                <w:rPr>
                  <w:color w:val="#410a8c"/>
                  <w:u w:val="single"/>
                </w:rPr>
                <w:t xml:space="preserve">hal-01121438v1</w:t>
              </w:r>
            </w:hyperlink>
          </w:p>
        </w:tc>
      </w:tr>
      <w:tr>
        <w:trPr/>
        <w:tc>
          <w:tcPr>
            <w:noWrap/>
          </w:tcPr>
          <w:p>
            <w:pPr>
              <w:spacing w:after="200"/>
            </w:pPr>
            <w:hyperlink r:id="rId142" w:history="1">
              <w:r>
                <w:rPr>
                  <w:color w:val="1e198e"/>
                  <w:b w:val="1"/>
                  <w:bCs w:val="1"/>
                  <w:u w:val="single"/>
                </w:rPr>
                <w:t xml:space="preserve">ÉVALUATION DE L'ENSEIGNEMENT PAR LES ÉTUDIANTS ET RÉGULATION DU PROCESSUS D'ENSEIGNEMENT-APPRENTISSAGE : ÉTUDES DE CAS D'ENSEIGNANTS ENGAGES DANS UNE DÉMARCHE VOLONTAIRE</w:t>
              </w:r>
            </w:hyperlink>
          </w:p>
          <w:p>
            <w:pPr/>
            <w:hyperlink r:id="rId36" w:history="1">
              <w:r>
                <w:rPr>
                  <w:color w:val="#410a8c"/>
                  <w:u w:val="single"/>
                </w:rPr>
                <w:t xml:space="preserve">Nathalie Younes</w:t>
              </w:r>
            </w:hyperlink>
            <w:r>
              <w:rPr/>
              <w:t xml:space="preserve">,</w:t>
            </w:r>
            <w:hyperlink r:id="rId51" w:history="1">
              <w:r>
                <w:rPr>
                  <w:color w:val="#410a8c"/>
                  <w:u w:val="single"/>
                </w:rPr>
                <w:t xml:space="preserve">Saeed Paivandi</w:t>
              </w:r>
            </w:hyperlink>
          </w:p>
          <w:p>
            <w:pPr/>
            <w:r>
              <w:rPr>
                <w:i w:val="1"/>
                <w:iCs w:val="1"/>
              </w:rPr>
              <w:t xml:space="preserve">Cultures et politiques de l'évaluation en éducation et formation</w:t>
            </w:r>
            <w:r>
              <w:rPr/>
              <w:t xml:space="preserve">, Jan 2014, Marrakech, Maroc</w:t>
            </w:r>
          </w:p>
          <w:p>
            <w:pPr/>
            <w:r>
              <w:rPr/>
              <w:t xml:space="preserve">Communication dans un congrès</w:t>
            </w:r>
          </w:p>
          <w:p>
            <w:pPr/>
            <w:hyperlink r:id="rId142" w:history="1">
              <w:r>
                <w:rPr>
                  <w:color w:val="#410a8c"/>
                  <w:u w:val="single"/>
                </w:rPr>
                <w:t xml:space="preserve">hal-01121444v1</w:t>
              </w:r>
            </w:hyperlink>
          </w:p>
        </w:tc>
      </w:tr>
      <w:tr>
        <w:trPr/>
        <w:tc>
          <w:tcPr>
            <w:noWrap/>
          </w:tcPr>
          <w:p>
            <w:pPr>
              <w:spacing w:after="200"/>
            </w:pPr>
            <w:hyperlink r:id="rId143" w:history="1">
              <w:r>
                <w:rPr>
                  <w:color w:val="1e198e"/>
                  <w:b w:val="1"/>
                  <w:bCs w:val="1"/>
                  <w:u w:val="single"/>
                </w:rPr>
                <w:t xml:space="preserve">L’évaluation formative interactive avec les boitiers de vote : un cadre intégrateur</w:t>
              </w:r>
            </w:hyperlink>
          </w:p>
          <w:p>
            <w:pPr/>
            <w:hyperlink r:id="rId22" w:history="1">
              <w:r>
                <w:rPr>
                  <w:color w:val="#410a8c"/>
                  <w:u w:val="single"/>
                </w:rPr>
                <w:t xml:space="preserve">Pascal Detroz</w:t>
              </w:r>
            </w:hyperlink>
            <w:r>
              <w:rPr/>
              <w:t xml:space="preserve">,</w:t>
            </w:r>
            <w:hyperlink r:id="rId36" w:history="1">
              <w:r>
                <w:rPr>
                  <w:color w:val="#410a8c"/>
                  <w:u w:val="single"/>
                </w:rPr>
                <w:t xml:space="preserve">Nathalie Younes</w:t>
              </w:r>
            </w:hyperlink>
          </w:p>
          <w:p>
            <w:pPr/>
            <w:r>
              <w:rPr>
                <w:i w:val="1"/>
                <w:iCs w:val="1"/>
              </w:rPr>
              <w:t xml:space="preserve">Cultures et politiques de l'évaluation en éducation et formation</w:t>
            </w:r>
            <w:r>
              <w:rPr/>
              <w:t xml:space="preserve">, Jan 2014, Marrakech, Maroc</w:t>
            </w:r>
          </w:p>
          <w:p>
            <w:pPr/>
            <w:r>
              <w:rPr/>
              <w:t xml:space="preserve">Communication dans un congrès</w:t>
            </w:r>
          </w:p>
          <w:p>
            <w:pPr/>
            <w:hyperlink r:id="rId143" w:history="1">
              <w:r>
                <w:rPr>
                  <w:color w:val="#410a8c"/>
                  <w:u w:val="single"/>
                </w:rPr>
                <w:t xml:space="preserve">hal-01121448v1</w:t>
              </w:r>
            </w:hyperlink>
          </w:p>
        </w:tc>
      </w:tr>
      <w:tr>
        <w:trPr/>
        <w:tc>
          <w:tcPr>
            <w:noWrap/>
          </w:tcPr>
          <w:p>
            <w:pPr>
              <w:spacing w:after="200"/>
            </w:pPr>
            <w:hyperlink r:id="rId144" w:history="1">
              <w:r>
                <w:rPr>
                  <w:color w:val="1e198e"/>
                  <w:b w:val="1"/>
                  <w:bCs w:val="1"/>
                  <w:u w:val="single"/>
                </w:rPr>
                <w:t xml:space="preserve">L'évaluation de l'enseignement par les étudiants en partage</w:t>
              </w:r>
            </w:hyperlink>
          </w:p>
          <w:p>
            <w:pPr/>
            <w:hyperlink r:id="rId36" w:history="1">
              <w:r>
                <w:rPr>
                  <w:color w:val="#410a8c"/>
                  <w:u w:val="single"/>
                </w:rPr>
                <w:t xml:space="preserve">Nathalie Younes</w:t>
              </w:r>
            </w:hyperlink>
          </w:p>
          <w:p>
            <w:pPr/>
            <w:r>
              <w:rPr>
                <w:i w:val="1"/>
                <w:iCs w:val="1"/>
              </w:rPr>
              <w:t xml:space="preserve">Cultures et politiques de l'évaluation en éducation et formation</w:t>
            </w:r>
            <w:r>
              <w:rPr/>
              <w:t xml:space="preserve">, Jan 2014, Marrakech, Maroc</w:t>
            </w:r>
          </w:p>
          <w:p>
            <w:pPr/>
            <w:r>
              <w:rPr/>
              <w:t xml:space="preserve">Communication dans un congrès</w:t>
            </w:r>
          </w:p>
          <w:p>
            <w:pPr/>
            <w:hyperlink r:id="rId144" w:history="1">
              <w:r>
                <w:rPr>
                  <w:color w:val="#410a8c"/>
                  <w:u w:val="single"/>
                </w:rPr>
                <w:t xml:space="preserve">hal-01121439v1</w:t>
              </w:r>
            </w:hyperlink>
          </w:p>
        </w:tc>
      </w:tr>
      <w:tr>
        <w:trPr/>
        <w:tc>
          <w:tcPr>
            <w:noWrap/>
          </w:tcPr>
          <w:p>
            <w:pPr>
              <w:spacing w:after="200"/>
            </w:pPr>
            <w:hyperlink r:id="rId145" w:history="1">
              <w:r>
                <w:rPr>
                  <w:color w:val="1e198e"/>
                  <w:b w:val="1"/>
                  <w:bCs w:val="1"/>
                  <w:u w:val="single"/>
                </w:rPr>
                <w:t xml:space="preserve">Co-évaluer</w:t>
              </w:r>
            </w:hyperlink>
          </w:p>
          <w:p>
            <w:pPr/>
            <w:hyperlink r:id="rId36" w:history="1">
              <w:r>
                <w:rPr>
                  <w:color w:val="#410a8c"/>
                  <w:u w:val="single"/>
                </w:rPr>
                <w:t xml:space="preserve">Nathalie Younes</w:t>
              </w:r>
            </w:hyperlink>
          </w:p>
          <w:p>
            <w:pPr/>
            <w:r>
              <w:rPr>
                <w:i w:val="1"/>
                <w:iCs w:val="1"/>
              </w:rPr>
              <w:t xml:space="preserve">L’évaluation dans le système LMD : regards croisés sur les deux rives de la méditerranée</w:t>
            </w:r>
            <w:r>
              <w:rPr/>
              <w:t xml:space="preserve">, Oct 2014, Constantine, Algérie</w:t>
            </w:r>
          </w:p>
          <w:p>
            <w:pPr/>
            <w:r>
              <w:rPr/>
              <w:t xml:space="preserve">Communication dans un congrès</w:t>
            </w:r>
          </w:p>
          <w:p>
            <w:pPr/>
            <w:hyperlink r:id="rId145" w:history="1">
              <w:r>
                <w:rPr>
                  <w:color w:val="#410a8c"/>
                  <w:u w:val="single"/>
                </w:rPr>
                <w:t xml:space="preserve">hal-01121440v1</w:t>
              </w:r>
            </w:hyperlink>
          </w:p>
        </w:tc>
      </w:tr>
      <w:tr>
        <w:trPr/>
        <w:tc>
          <w:tcPr>
            <w:noWrap/>
          </w:tcPr>
          <w:p>
            <w:pPr>
              <w:spacing w:after="200"/>
            </w:pPr>
            <w:hyperlink r:id="rId146" w:history="1">
              <w:r>
                <w:rPr>
                  <w:color w:val="1e198e"/>
                  <w:b w:val="1"/>
                  <w:bCs w:val="1"/>
                  <w:u w:val="single"/>
                </w:rPr>
                <w:t xml:space="preserve">Les boitiers de vote en pédagogie universitaire : Quels usages pour quels effets ?</w:t>
              </w:r>
            </w:hyperlink>
          </w:p>
          <w:p>
            <w:pPr/>
            <w:hyperlink r:id="rId36" w:history="1">
              <w:r>
                <w:rPr>
                  <w:color w:val="#410a8c"/>
                  <w:u w:val="single"/>
                </w:rPr>
                <w:t xml:space="preserve">Nathalie Younes</w:t>
              </w:r>
            </w:hyperlink>
            <w:r>
              <w:rPr/>
              <w:t xml:space="preserve">,</w:t>
            </w:r>
            <w:hyperlink r:id="rId49" w:history="1">
              <w:r>
                <w:rPr>
                  <w:color w:val="#410a8c"/>
                  <w:u w:val="single"/>
                </w:rPr>
                <w:t xml:space="preserve">Sébastien Soulier</w:t>
              </w:r>
            </w:hyperlink>
            <w:r>
              <w:rPr/>
              <w:t xml:space="preserve">,</w:t>
            </w:r>
            <w:hyperlink r:id="rId22" w:history="1">
              <w:r>
                <w:rPr>
                  <w:color w:val="#410a8c"/>
                  <w:u w:val="single"/>
                </w:rPr>
                <w:t xml:space="preserve">Pascal Detroz</w:t>
              </w:r>
            </w:hyperlink>
          </w:p>
          <w:p>
            <w:pPr/>
            <w:r>
              <w:rPr>
                <w:i w:val="1"/>
                <w:iCs w:val="1"/>
              </w:rPr>
              <w:t xml:space="preserve">28ème congrès de l'AIPU - Pédagogie universitaire: entre recherche et enseignement</w:t>
            </w:r>
            <w:r>
              <w:rPr/>
              <w:t xml:space="preserve">, May 2014, Mons, Belgium</w:t>
            </w:r>
          </w:p>
          <w:p>
            <w:pPr/>
            <w:r>
              <w:rPr/>
              <w:t xml:space="preserve">Communication dans un congrès</w:t>
            </w:r>
          </w:p>
          <w:p>
            <w:pPr/>
            <w:hyperlink r:id="rId146" w:history="1">
              <w:r>
                <w:rPr>
                  <w:color w:val="#410a8c"/>
                  <w:u w:val="single"/>
                </w:rPr>
                <w:t xml:space="preserve">hal-01121452v1</w:t>
              </w:r>
            </w:hyperlink>
          </w:p>
        </w:tc>
      </w:tr>
      <w:tr>
        <w:trPr/>
        <w:tc>
          <w:tcPr>
            <w:noWrap/>
          </w:tcPr>
          <w:p>
            <w:pPr>
              <w:spacing w:after="200"/>
            </w:pPr>
            <w:hyperlink r:id="rId147" w:history="1">
              <w:r>
                <w:rPr>
                  <w:color w:val="1e198e"/>
                  <w:b w:val="1"/>
                  <w:bCs w:val="1"/>
                  <w:u w:val="single"/>
                </w:rPr>
                <w:t xml:space="preserve">L'évaluation de l'enseignement par les étudiants dans les démarches qualité : du normatif à une dynamique intersubjective contextualisée</w:t>
              </w:r>
            </w:hyperlink>
          </w:p>
          <w:p>
            <w:pPr/>
            <w:hyperlink r:id="rId36" w:history="1">
              <w:r>
                <w:rPr>
                  <w:color w:val="#410a8c"/>
                  <w:u w:val="single"/>
                </w:rPr>
                <w:t xml:space="preserve">Nathalie Younes</w:t>
              </w:r>
            </w:hyperlink>
          </w:p>
          <w:p>
            <w:pPr/>
            <w:r>
              <w:rPr>
                <w:i w:val="1"/>
                <w:iCs w:val="1"/>
              </w:rPr>
              <w:t xml:space="preserve">Leurres de la qualité ? Analyses pluridisciplinaires et études comparées des politiques qualité dans l'enseignement supérieur.</w:t>
            </w:r>
            <w:r>
              <w:rPr/>
              <w:t xml:space="preserve">, 2012, Liège, Belgique</w:t>
            </w:r>
          </w:p>
          <w:p>
            <w:pPr/>
            <w:r>
              <w:rPr/>
              <w:t xml:space="preserve">Communication dans un congrès</w:t>
            </w:r>
          </w:p>
          <w:p>
            <w:pPr/>
            <w:hyperlink r:id="rId147" w:history="1">
              <w:r>
                <w:rPr>
                  <w:color w:val="#410a8c"/>
                  <w:u w:val="single"/>
                </w:rPr>
                <w:t xml:space="preserve">hal-00808951v1</w:t>
              </w:r>
            </w:hyperlink>
          </w:p>
        </w:tc>
      </w:tr>
      <w:tr>
        <w:trPr/>
        <w:tc>
          <w:tcPr>
            <w:noWrap/>
          </w:tcPr>
          <w:p>
            <w:pPr>
              <w:spacing w:after="200"/>
            </w:pPr>
            <w:hyperlink r:id="rId148" w:history="1">
              <w:r>
                <w:rPr>
                  <w:color w:val="1e198e"/>
                  <w:b w:val="1"/>
                  <w:bCs w:val="1"/>
                  <w:u w:val="single"/>
                </w:rPr>
                <w:t xml:space="preserve">Le rôle de l'évaluation dans les processus d'émancipation et d'autonomisation individuelle et collective</w:t>
              </w:r>
            </w:hyperlink>
          </w:p>
          <w:p>
            <w:pPr/>
            <w:hyperlink r:id="rId149" w:history="1">
              <w:r>
                <w:rPr>
                  <w:color w:val="#410a8c"/>
                  <w:u w:val="single"/>
                </w:rPr>
                <w:t xml:space="preserve">Lucie Mottier-Lopez</w:t>
              </w:r>
            </w:hyperlink>
            <w:r>
              <w:rPr/>
              <w:t xml:space="preserve">,</w:t>
            </w:r>
            <w:hyperlink r:id="rId36" w:history="1">
              <w:r>
                <w:rPr>
                  <w:color w:val="#410a8c"/>
                  <w:u w:val="single"/>
                </w:rPr>
                <w:t xml:space="preserve">Nathalie Younes</w:t>
              </w:r>
            </w:hyperlink>
          </w:p>
          <w:p>
            <w:pPr/>
            <w:r>
              <w:rPr>
                <w:i w:val="1"/>
                <w:iCs w:val="1"/>
              </w:rPr>
              <w:t xml:space="preserve">Formes d'éducation et processus d'émancipation</w:t>
            </w:r>
            <w:r>
              <w:rPr/>
              <w:t xml:space="preserve">, May 2012, Rennes, France</w:t>
            </w:r>
          </w:p>
          <w:p>
            <w:pPr/>
            <w:r>
              <w:rPr/>
              <w:t xml:space="preserve">Communication dans un congrès</w:t>
            </w:r>
          </w:p>
          <w:p>
            <w:pPr/>
            <w:hyperlink r:id="rId148" w:history="1">
              <w:r>
                <w:rPr>
                  <w:color w:val="#410a8c"/>
                  <w:u w:val="single"/>
                </w:rPr>
                <w:t xml:space="preserve">hal-01121459v1</w:t>
              </w:r>
            </w:hyperlink>
          </w:p>
        </w:tc>
      </w:tr>
      <w:tr>
        <w:trPr/>
        <w:tc>
          <w:tcPr>
            <w:noWrap/>
          </w:tcPr>
          <w:p>
            <w:pPr>
              <w:spacing w:after="200"/>
            </w:pPr>
            <w:hyperlink r:id="rId150" w:history="1">
              <w:r>
                <w:rPr>
                  <w:color w:val="1e198e"/>
                  <w:b w:val="1"/>
                  <w:bCs w:val="1"/>
                  <w:u w:val="single"/>
                </w:rPr>
                <w:t xml:space="preserve">Well-Being in Primary Schools : Toward a Perspective of Ecological Evaluation in Health Education</w:t>
              </w:r>
            </w:hyperlink>
          </w:p>
          <w:p>
            <w:pPr/>
            <w:hyperlink r:id="rId36" w:history="1">
              <w:r>
                <w:rPr>
                  <w:color w:val="#410a8c"/>
                  <w:u w:val="single"/>
                </w:rPr>
                <w:t xml:space="preserve">Nathalie Younes</w:t>
              </w:r>
            </w:hyperlink>
            <w:r>
              <w:rPr/>
              <w:t xml:space="preserve">,</w:t>
            </w:r>
            <w:hyperlink r:id="rId63" w:history="1">
              <w:r>
                <w:rPr>
                  <w:color w:val="#410a8c"/>
                  <w:u w:val="single"/>
                </w:rPr>
                <w:t xml:space="preserve">Didier Jourdan</w:t>
              </w:r>
            </w:hyperlink>
          </w:p>
          <w:p>
            <w:pPr/>
            <w:r>
              <w:rPr>
                <w:i w:val="1"/>
                <w:iCs w:val="1"/>
              </w:rPr>
              <w:t xml:space="preserve">ECER 2011, Urban Education</w:t>
            </w:r>
            <w:r>
              <w:rPr/>
              <w:t xml:space="preserve">, Sep 2011, Berlin, Germany</w:t>
            </w:r>
          </w:p>
          <w:p>
            <w:pPr/>
            <w:r>
              <w:rPr/>
              <w:t xml:space="preserve">Communication dans un congrès</w:t>
            </w:r>
          </w:p>
          <w:p>
            <w:pPr/>
            <w:hyperlink r:id="rId150" w:history="1">
              <w:r>
                <w:rPr>
                  <w:color w:val="#410a8c"/>
                  <w:u w:val="single"/>
                </w:rPr>
                <w:t xml:space="preserve">hal-01098659v1</w:t>
              </w:r>
            </w:hyperlink>
          </w:p>
        </w:tc>
      </w:tr>
      <w:tr>
        <w:trPr/>
        <w:tc>
          <w:tcPr>
            <w:noWrap/>
          </w:tcPr>
          <w:p>
            <w:pPr>
              <w:spacing w:after="200"/>
            </w:pPr>
            <w:hyperlink r:id="rId151" w:history="1">
              <w:r>
                <w:rPr>
                  <w:color w:val="1e198e"/>
                  <w:b w:val="1"/>
                  <w:bCs w:val="1"/>
                  <w:u w:val="single"/>
                </w:rPr>
                <w:t xml:space="preserve">L'évaluation &amp;quot;écologique&amp;quot; des dispositifs éducatifs et de formation comme perspective</w:t>
              </w:r>
            </w:hyperlink>
          </w:p>
          <w:p>
            <w:pPr/>
            <w:hyperlink r:id="rId36" w:history="1">
              <w:r>
                <w:rPr>
                  <w:color w:val="#410a8c"/>
                  <w:u w:val="single"/>
                </w:rPr>
                <w:t xml:space="preserve">Nathalie Younes</w:t>
              </w:r>
            </w:hyperlink>
          </w:p>
          <w:p>
            <w:pPr/>
            <w:r>
              <w:rPr>
                <w:i w:val="1"/>
                <w:iCs w:val="1"/>
              </w:rPr>
              <w:t xml:space="preserve">Congrès de l'Actualité de la recherche en éducation et en formation (AREF)</w:t>
            </w:r>
            <w:r>
              <w:rPr/>
              <w:t xml:space="preserve">, 2010, Genève, Suisse. https://plone2.unige.ch/aref2010/symposiums-longs/coordinateurs-en-b/les-points-aveugles-dans-l2019e</w:t>
            </w:r>
          </w:p>
          <w:p>
            <w:pPr/>
            <w:r>
              <w:rPr/>
              <w:t xml:space="preserve">Communication dans un congrès</w:t>
            </w:r>
          </w:p>
          <w:p>
            <w:pPr/>
            <w:hyperlink r:id="rId151" w:history="1">
              <w:r>
                <w:rPr>
                  <w:color w:val="#410a8c"/>
                  <w:u w:val="single"/>
                </w:rPr>
                <w:t xml:space="preserve">hal-00801119v1</w:t>
              </w:r>
            </w:hyperlink>
          </w:p>
        </w:tc>
      </w:tr>
      <w:tr>
        <w:trPr/>
        <w:tc>
          <w:tcPr>
            <w:noWrap/>
          </w:tcPr>
          <w:p>
            <w:pPr>
              <w:spacing w:after="200"/>
            </w:pPr>
            <w:hyperlink r:id="rId152" w:history="1">
              <w:r>
                <w:rPr>
                  <w:color w:val="1e198e"/>
                  <w:b w:val="1"/>
                  <w:bCs w:val="1"/>
                  <w:u w:val="single"/>
                </w:rPr>
                <w:t xml:space="preserve">Exploring the potential for teacher training in the field of health promotion- global perspectives</w:t>
              </w:r>
            </w:hyperlink>
          </w:p>
          <w:p>
            <w:pPr/>
            <w:hyperlink r:id="rId153" w:history="1">
              <w:r>
                <w:rPr>
                  <w:color w:val="#410a8c"/>
                  <w:u w:val="single"/>
                </w:rPr>
                <w:t xml:space="preserve">Patricia Mannix Mcnamara</w:t>
              </w:r>
            </w:hyperlink>
            <w:r>
              <w:rPr/>
              <w:t xml:space="preserve">,</w:t>
            </w:r>
            <w:hyperlink r:id="rId36" w:history="1">
              <w:r>
                <w:rPr>
                  <w:color w:val="#410a8c"/>
                  <w:u w:val="single"/>
                </w:rPr>
                <w:t xml:space="preserve">Nathalie Younes</w:t>
              </w:r>
            </w:hyperlink>
            <w:r>
              <w:rPr/>
              <w:t xml:space="preserve">,</w:t>
            </w:r>
            <w:hyperlink r:id="rId154" w:history="1">
              <w:r>
                <w:rPr>
                  <w:color w:val="#410a8c"/>
                  <w:u w:val="single"/>
                </w:rPr>
                <w:t xml:space="preserve">Leena Paakkari</w:t>
              </w:r>
            </w:hyperlink>
            <w:r>
              <w:rPr/>
              <w:t xml:space="preserve">,</w:t>
            </w:r>
            <w:hyperlink r:id="rId155" w:history="1">
              <w:r>
                <w:rPr>
                  <w:color w:val="#410a8c"/>
                  <w:u w:val="single"/>
                </w:rPr>
                <w:t xml:space="preserve">Raili Välimaa</w:t>
              </w:r>
            </w:hyperlink>
            <w:r>
              <w:rPr/>
              <w:t xml:space="preserve">,</w:t>
            </w:r>
            <w:hyperlink r:id="rId156" w:history="1">
              <w:r>
                <w:rPr>
                  <w:color w:val="#410a8c"/>
                  <w:u w:val="single"/>
                </w:rPr>
                <w:t xml:space="preserve">Dominique Berger</w:t>
              </w:r>
            </w:hyperlink>
            <w:r>
              <w:rPr/>
              <w:t xml:space="preserve">et al.</w:t>
            </w:r>
          </w:p>
          <w:p>
            <w:pPr/>
            <w:r>
              <w:rPr>
                <w:i w:val="1"/>
                <w:iCs w:val="1"/>
              </w:rPr>
              <w:t xml:space="preserve">Symposium international « Lier santé, équité, et développement durable dans les écoles ». ISHN, SHE, RADIX</w:t>
            </w:r>
            <w:r>
              <w:rPr/>
              <w:t xml:space="preserve">, Jul 2010, Genève, Switzerland</w:t>
            </w:r>
          </w:p>
          <w:p>
            <w:pPr/>
            <w:r>
              <w:rPr/>
              <w:t xml:space="preserve">Communication dans un congrès</w:t>
            </w:r>
          </w:p>
          <w:p>
            <w:pPr/>
            <w:hyperlink r:id="rId152" w:history="1">
              <w:r>
                <w:rPr>
                  <w:color w:val="#410a8c"/>
                  <w:u w:val="single"/>
                </w:rPr>
                <w:t xml:space="preserve">hal-01099574v1</w:t>
              </w:r>
            </w:hyperlink>
          </w:p>
        </w:tc>
      </w:tr>
      <w:tr>
        <w:trPr/>
        <w:tc>
          <w:tcPr>
            <w:noWrap/>
          </w:tcPr>
          <w:p>
            <w:pPr>
              <w:spacing w:after="200"/>
            </w:pPr>
            <w:hyperlink r:id="rId157" w:history="1">
              <w:r>
                <w:rPr>
                  <w:color w:val="1e198e"/>
                  <w:b w:val="1"/>
                  <w:bCs w:val="1"/>
                  <w:u w:val="single"/>
                </w:rPr>
                <w:t xml:space="preserve">Méthodes mixtes et articulation des niveaux d'analyse</w:t>
              </w:r>
            </w:hyperlink>
          </w:p>
          <w:p>
            <w:pPr/>
            <w:hyperlink r:id="rId36" w:history="1">
              <w:r>
                <w:rPr>
                  <w:color w:val="#410a8c"/>
                  <w:u w:val="single"/>
                </w:rPr>
                <w:t xml:space="preserve">Nathalie Younes</w:t>
              </w:r>
            </w:hyperlink>
          </w:p>
          <w:p>
            <w:pPr/>
            <w:r>
              <w:rPr>
                <w:i w:val="1"/>
                <w:iCs w:val="1"/>
              </w:rPr>
              <w:t xml:space="preserve">22ème colloque international de l'ADMEE-Europe</w:t>
            </w:r>
            <w:r>
              <w:rPr/>
              <w:t xml:space="preserve">, 2010, Braga, Portugal</w:t>
            </w:r>
          </w:p>
          <w:p>
            <w:pPr/>
            <w:r>
              <w:rPr/>
              <w:t xml:space="preserve">Communication dans un congrès</w:t>
            </w:r>
          </w:p>
          <w:p>
            <w:pPr/>
            <w:hyperlink r:id="rId157" w:history="1">
              <w:r>
                <w:rPr>
                  <w:color w:val="#410a8c"/>
                  <w:u w:val="single"/>
                </w:rPr>
                <w:t xml:space="preserve">hal-00808952v1</w:t>
              </w:r>
            </w:hyperlink>
          </w:p>
        </w:tc>
      </w:tr>
      <w:tr>
        <w:trPr/>
        <w:tc>
          <w:tcPr>
            <w:noWrap/>
          </w:tcPr>
          <w:p>
            <w:pPr>
              <w:spacing w:after="200"/>
            </w:pPr>
            <w:hyperlink r:id="rId158" w:history="1">
              <w:r>
                <w:rPr>
                  <w:color w:val="1e198e"/>
                  <w:b w:val="1"/>
                  <w:bCs w:val="1"/>
                  <w:u w:val="single"/>
                </w:rPr>
                <w:t xml:space="preserve">Sens, construction et mise en œuvre de l'évaluation des compétences : une étude de cas dans une classe d'un collège parisien</w:t>
              </w:r>
            </w:hyperlink>
          </w:p>
          <w:p>
            <w:pPr/>
            <w:hyperlink r:id="rId36" w:history="1">
              <w:r>
                <w:rPr>
                  <w:color w:val="#410a8c"/>
                  <w:u w:val="single"/>
                </w:rPr>
                <w:t xml:space="preserve">Nathalie Younes</w:t>
              </w:r>
            </w:hyperlink>
            <w:r>
              <w:rPr/>
              <w:t xml:space="preserve">,</w:t>
            </w:r>
            <w:hyperlink r:id="rId58" w:history="1">
              <w:r>
                <w:rPr>
                  <w:color w:val="#410a8c"/>
                  <w:u w:val="single"/>
                </w:rPr>
                <w:t xml:space="preserve">Elvire Gaime</w:t>
              </w:r>
            </w:hyperlink>
          </w:p>
          <w:p>
            <w:pPr/>
            <w:r>
              <w:rPr>
                <w:i w:val="1"/>
                <w:iCs w:val="1"/>
              </w:rPr>
              <w:t xml:space="preserve">AREF 2010, Congrès International, Actualité de la recherche en éducation et en formation</w:t>
            </w:r>
            <w:r>
              <w:rPr/>
              <w:t xml:space="preserve">, 2010, France. https://plone2.unige.ch/aref2010/symposiums-longs/coordinateurs-en-v/approche-par-competences-en-edu</w:t>
            </w:r>
          </w:p>
          <w:p>
            <w:pPr/>
            <w:r>
              <w:rPr/>
              <w:t xml:space="preserve">Communication dans un congrès</w:t>
            </w:r>
          </w:p>
          <w:p>
            <w:pPr/>
            <w:hyperlink r:id="rId158" w:history="1">
              <w:r>
                <w:rPr>
                  <w:color w:val="#410a8c"/>
                  <w:u w:val="single"/>
                </w:rPr>
                <w:t xml:space="preserve">hal-00801073v1</w:t>
              </w:r>
            </w:hyperlink>
          </w:p>
        </w:tc>
      </w:tr>
      <w:tr>
        <w:trPr/>
        <w:tc>
          <w:tcPr>
            <w:noWrap/>
          </w:tcPr>
          <w:p>
            <w:pPr>
              <w:spacing w:after="200"/>
            </w:pPr>
            <w:hyperlink r:id="rId159" w:history="1">
              <w:r>
                <w:rPr>
                  <w:color w:val="1e198e"/>
                  <w:b w:val="1"/>
                  <w:bCs w:val="1"/>
                  <w:u w:val="single"/>
                </w:rPr>
                <w:t xml:space="preserve">Health promotion in primary school: Factors influencing children’s perception of school climate</w:t>
              </w:r>
            </w:hyperlink>
          </w:p>
          <w:p>
            <w:pPr/>
            <w:hyperlink r:id="rId36" w:history="1">
              <w:r>
                <w:rPr>
                  <w:color w:val="#410a8c"/>
                  <w:u w:val="single"/>
                </w:rPr>
                <w:t xml:space="preserve">Nathalie Younes</w:t>
              </w:r>
            </w:hyperlink>
            <w:r>
              <w:rPr/>
              <w:t xml:space="preserve">,</w:t>
            </w:r>
            <w:hyperlink r:id="rId160" w:history="1">
              <w:r>
                <w:rPr>
                  <w:color w:val="#410a8c"/>
                  <w:u w:val="single"/>
                </w:rPr>
                <w:t xml:space="preserve">Marie-Noëlle Rotat</w:t>
              </w:r>
            </w:hyperlink>
            <w:r>
              <w:rPr/>
              <w:t xml:space="preserve">,</w:t>
            </w:r>
            <w:hyperlink r:id="rId89" w:history="1">
              <w:r>
                <w:rPr>
                  <w:color w:val="#410a8c"/>
                  <w:u w:val="single"/>
                </w:rPr>
                <w:t xml:space="preserve">Julie Pironom</w:t>
              </w:r>
            </w:hyperlink>
            <w:r>
              <w:rPr/>
              <w:t xml:space="preserve">,</w:t>
            </w:r>
            <w:hyperlink r:id="rId63" w:history="1">
              <w:r>
                <w:rPr>
                  <w:color w:val="#410a8c"/>
                  <w:u w:val="single"/>
                </w:rPr>
                <w:t xml:space="preserve">Didier Jourdan</w:t>
              </w:r>
            </w:hyperlink>
          </w:p>
          <w:p>
            <w:pPr/>
            <w:r>
              <w:rPr>
                <w:i w:val="1"/>
                <w:iCs w:val="1"/>
              </w:rPr>
              <w:t xml:space="preserve">Better Schools through Health: 3rd European Conference on Health Promoting Schools</w:t>
            </w:r>
            <w:r>
              <w:rPr/>
              <w:t xml:space="preserve">, Jun 2009, Vilnius, Lithuania</w:t>
            </w:r>
          </w:p>
          <w:p>
            <w:pPr/>
            <w:r>
              <w:rPr/>
              <w:t xml:space="preserve">Communication dans un congrès</w:t>
            </w:r>
          </w:p>
          <w:p>
            <w:pPr/>
            <w:hyperlink r:id="rId159" w:history="1">
              <w:r>
                <w:rPr>
                  <w:color w:val="#410a8c"/>
                  <w:u w:val="single"/>
                </w:rPr>
                <w:t xml:space="preserve">hal-01079774v1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61" w:history="1">
              <w:r>
                <w:rPr>
                  <w:color w:val="1e198e"/>
                  <w:b w:val="1"/>
                  <w:bCs w:val="1"/>
                  <w:u w:val="single"/>
                </w:rPr>
                <w:t xml:space="preserve">Well-being at primary school</w:t>
              </w:r>
            </w:hyperlink>
          </w:p>
          <w:p>
            <w:pPr/>
            <w:hyperlink r:id="rId36" w:history="1">
              <w:r>
                <w:rPr>
                  <w:color w:val="#410a8c"/>
                  <w:u w:val="single"/>
                </w:rPr>
                <w:t xml:space="preserve">Nathalie Younes</w:t>
              </w:r>
            </w:hyperlink>
            <w:r>
              <w:rPr/>
              <w:t xml:space="preserve">,</w:t>
            </w:r>
            <w:hyperlink r:id="rId89" w:history="1">
              <w:r>
                <w:rPr>
                  <w:color w:val="#410a8c"/>
                  <w:u w:val="single"/>
                </w:rPr>
                <w:t xml:space="preserve">Julie Pironom</w:t>
              </w:r>
            </w:hyperlink>
            <w:r>
              <w:rPr/>
              <w:t xml:space="preserve">,</w:t>
            </w:r>
            <w:hyperlink r:id="rId63" w:history="1">
              <w:r>
                <w:rPr>
                  <w:color w:val="#410a8c"/>
                  <w:u w:val="single"/>
                </w:rPr>
                <w:t xml:space="preserve">Didier Jourdan</w:t>
              </w:r>
            </w:hyperlink>
          </w:p>
          <w:p>
            <w:pPr/>
            <w:r>
              <w:rPr>
                <w:i w:val="1"/>
                <w:iCs w:val="1"/>
              </w:rPr>
              <w:t xml:space="preserve">20th IUHPE World Conference on Health Promotion: Health, Equity and Sustainable Development</w:t>
            </w:r>
            <w:r>
              <w:rPr/>
              <w:t xml:space="preserve">, Jul 2010, Genève, Switzerland</w:t>
            </w:r>
          </w:p>
          <w:p>
            <w:pPr/>
            <w:r>
              <w:rPr/>
              <w:t xml:space="preserve">Poster de conférence</w:t>
            </w:r>
          </w:p>
          <w:p>
            <w:pPr/>
            <w:hyperlink r:id="rId161" w:history="1">
              <w:r>
                <w:rPr>
                  <w:color w:val="#410a8c"/>
                  <w:u w:val="single"/>
                </w:rPr>
                <w:t xml:space="preserve">hal-01079863v1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162" w:history="1">
              <w:r>
                <w:rPr>
                  <w:color w:val="1e198e"/>
                  <w:b w:val="1"/>
                  <w:bCs w:val="1"/>
                  <w:u w:val="single"/>
                </w:rPr>
                <w:t xml:space="preserve">Évaluations, sources de synergies</w:t>
              </w:r>
            </w:hyperlink>
          </w:p>
          <w:p>
            <w:pPr/>
            <w:hyperlink r:id="rId36" w:history="1">
              <w:r>
                <w:rPr>
                  <w:color w:val="#410a8c"/>
                  <w:u w:val="single"/>
                </w:rPr>
                <w:t xml:space="preserve">Nathalie Younes</w:t>
              </w:r>
            </w:hyperlink>
            <w:r>
              <w:rPr/>
              <w:t xml:space="preserve">,</w:t>
            </w:r>
            <w:hyperlink r:id="rId163" w:history="1">
              <w:r>
                <w:rPr>
                  <w:color w:val="#410a8c"/>
                  <w:u w:val="single"/>
                </w:rPr>
                <w:t xml:space="preserve">Christophe Gremion</w:t>
              </w:r>
            </w:hyperlink>
            <w:r>
              <w:rPr/>
              <w:t xml:space="preserve">,</w:t>
            </w:r>
            <w:hyperlink r:id="rId164" w:history="1">
              <w:r>
                <w:rPr>
                  <w:color w:val="#410a8c"/>
                  <w:u w:val="single"/>
                </w:rPr>
                <w:t xml:space="preserve">Emmanuel Sylvestre</w:t>
              </w:r>
            </w:hyperlink>
          </w:p>
          <w:p>
            <w:pPr/>
            <w:r>
              <w:rPr/>
              <w:t xml:space="preserve">Presses de l'ADMEE, 282p, 2020, 978-2-8399-3145-8</w:t>
            </w:r>
          </w:p>
          <w:p>
            <w:pPr/>
            <w:r>
              <w:rPr/>
              <w:t xml:space="preserve">Ouvrages</w:t>
            </w:r>
          </w:p>
          <w:p>
            <w:pPr/>
            <w:hyperlink r:id="rId162" w:history="1">
              <w:r>
                <w:rPr>
                  <w:color w:val="#410a8c"/>
                  <w:u w:val="single"/>
                </w:rPr>
                <w:t xml:space="preserve">hal-03330909v1</w:t>
              </w:r>
            </w:hyperlink>
          </w:p>
        </w:tc>
      </w:tr>
      <w:tr>
        <w:trPr/>
        <w:tc>
          <w:tcPr>
            <w:noWrap/>
          </w:tcPr>
          <w:p>
            <w:pPr>
              <w:spacing w:after="200"/>
            </w:pPr>
            <w:hyperlink r:id="rId165" w:history="1">
              <w:r>
                <w:rPr>
                  <w:color w:val="1e198e"/>
                  <w:b w:val="1"/>
                  <w:bCs w:val="1"/>
                  <w:u w:val="single"/>
                </w:rPr>
                <w:t xml:space="preserve">L’évaluation, source de synergies</w:t>
              </w:r>
            </w:hyperlink>
          </w:p>
          <w:p>
            <w:pPr/>
            <w:hyperlink r:id="rId36" w:history="1">
              <w:r>
                <w:rPr>
                  <w:color w:val="#410a8c"/>
                  <w:u w:val="single"/>
                </w:rPr>
                <w:t xml:space="preserve">Nathalie Younes</w:t>
              </w:r>
            </w:hyperlink>
            <w:r>
              <w:rPr/>
              <w:t xml:space="preserve">,</w:t>
            </w:r>
            <w:hyperlink r:id="rId163" w:history="1">
              <w:r>
                <w:rPr>
                  <w:color w:val="#410a8c"/>
                  <w:u w:val="single"/>
                </w:rPr>
                <w:t xml:space="preserve">Christophe Gremion</w:t>
              </w:r>
            </w:hyperlink>
            <w:r>
              <w:rPr/>
              <w:t xml:space="preserve">,</w:t>
            </w:r>
            <w:hyperlink r:id="rId164" w:history="1">
              <w:r>
                <w:rPr>
                  <w:color w:val="#410a8c"/>
                  <w:u w:val="single"/>
                </w:rPr>
                <w:t xml:space="preserve">Emmanuel Sylvestre</w:t>
              </w:r>
            </w:hyperlink>
          </w:p>
          <w:p>
            <w:pPr/>
            <w:r>
              <w:rPr/>
              <w:t xml:space="preserve">Presses de l'ADMEE. 2020, 978-2-8399-3145-8</w:t>
            </w:r>
          </w:p>
          <w:p>
            <w:pPr/>
            <w:r>
              <w:rPr/>
              <w:t xml:space="preserve">Ouvrages</w:t>
            </w:r>
          </w:p>
          <w:p>
            <w:pPr/>
            <w:hyperlink r:id="rId165" w:history="1">
              <w:r>
                <w:rPr>
                  <w:color w:val="#410a8c"/>
                  <w:u w:val="single"/>
                </w:rPr>
                <w:t xml:space="preserve">hal-03189550v1</w:t>
              </w:r>
            </w:hyperlink>
          </w:p>
        </w:tc>
      </w:tr>
      <w:tr>
        <w:trPr/>
        <w:tc>
          <w:tcPr>
            <w:noWrap/>
          </w:tcPr>
          <w:p>
            <w:pPr>
              <w:spacing w:after="200"/>
            </w:pPr>
            <w:hyperlink r:id="rId166" w:history="1">
              <w:r>
                <w:rPr>
                  <w:color w:val="1e198e"/>
                  <w:b w:val="1"/>
                  <w:bCs w:val="1"/>
                  <w:u w:val="single"/>
                </w:rPr>
                <w:t xml:space="preserve">A l'épreuve d'enseigner à l'Université</w:t>
              </w:r>
            </w:hyperlink>
          </w:p>
          <w:p>
            <w:pPr/>
            <w:hyperlink r:id="rId51" w:history="1">
              <w:r>
                <w:rPr>
                  <w:color w:val="#410a8c"/>
                  <w:u w:val="single"/>
                </w:rPr>
                <w:t xml:space="preserve">Saeed Paivandi</w:t>
              </w:r>
            </w:hyperlink>
            <w:r>
              <w:rPr/>
              <w:t xml:space="preserve">,</w:t>
            </w:r>
            <w:hyperlink r:id="rId36" w:history="1">
              <w:r>
                <w:rPr>
                  <w:color w:val="#410a8c"/>
                  <w:u w:val="single"/>
                </w:rPr>
                <w:t xml:space="preserve">Nathalie Younes</w:t>
              </w:r>
            </w:hyperlink>
            <w:r>
              <w:rPr/>
              <w:t xml:space="preserve">,</w:t>
            </w:r>
            <w:hyperlink r:id="rId60" w:history="1">
              <w:r>
                <w:rPr>
                  <w:color w:val="#410a8c"/>
                  <w:u w:val="single"/>
                </w:rPr>
                <w:t xml:space="preserve">Marc Romainville</w:t>
              </w:r>
            </w:hyperlink>
          </w:p>
          <w:p>
            <w:pPr/>
            <w:hyperlink r:id="rId167" w:history="1">
              <w:r>
                <w:rPr>
                  <w:color w:val="#410a8c"/>
                  <w:u w:val="single"/>
                </w:rPr>
                <w:t xml:space="preserve">Peter Lang</w:t>
              </w:r>
            </w:hyperlink>
            <w:r>
              <w:rPr/>
              <w:t xml:space="preserve">, pp.346, 2019, 978-2-8076-1092-7</w:t>
            </w:r>
          </w:p>
          <w:p>
            <w:pPr/>
            <w:r>
              <w:rPr/>
              <w:t xml:space="preserve">Ouvrages</w:t>
            </w:r>
          </w:p>
          <w:p>
            <w:pPr/>
            <w:hyperlink r:id="rId166" w:history="1">
              <w:r>
                <w:rPr>
                  <w:color w:val="#410a8c"/>
                  <w:u w:val="single"/>
                </w:rPr>
                <w:t xml:space="preserve">hal-02021708v1</w:t>
              </w:r>
            </w:hyperlink>
          </w:p>
        </w:tc>
      </w:tr>
      <w:tr>
        <w:trPr/>
        <w:tc>
          <w:tcPr>
            <w:noWrap/>
          </w:tcPr>
          <w:p>
            <w:pPr>
              <w:spacing w:after="200"/>
            </w:pPr>
            <w:hyperlink r:id="rId168" w:history="1">
              <w:r>
                <w:rPr>
                  <w:color w:val="1e198e"/>
                  <w:b w:val="1"/>
                  <w:bCs w:val="1"/>
                  <w:u w:val="single"/>
                </w:rPr>
                <w:t xml:space="preserve">L'évaluation de l'enseignement par les étudiants : Tendances de la recherche internationale</w:t>
              </w:r>
            </w:hyperlink>
          </w:p>
          <w:p>
            <w:pPr/>
            <w:hyperlink r:id="rId36" w:history="1">
              <w:r>
                <w:rPr>
                  <w:color w:val="#410a8c"/>
                  <w:u w:val="single"/>
                </w:rPr>
                <w:t xml:space="preserve">Nathalie Younes</w:t>
              </w:r>
            </w:hyperlink>
            <w:r>
              <w:rPr/>
              <w:t xml:space="preserve">,</w:t>
            </w:r>
            <w:hyperlink r:id="rId60" w:history="1">
              <w:r>
                <w:rPr>
                  <w:color w:val="#410a8c"/>
                  <w:u w:val="single"/>
                </w:rPr>
                <w:t xml:space="preserve">Marc Romainville</w:t>
              </w:r>
            </w:hyperlink>
          </w:p>
          <w:p>
            <w:pPr/>
            <w:r>
              <w:rPr/>
              <w:t xml:space="preserve">2012, 0823-3993</w:t>
            </w:r>
          </w:p>
          <w:p>
            <w:pPr/>
            <w:r>
              <w:rPr/>
              <w:t xml:space="preserve">Ouvrages</w:t>
            </w:r>
          </w:p>
          <w:p>
            <w:pPr/>
            <w:hyperlink r:id="rId168" w:history="1">
              <w:r>
                <w:rPr>
                  <w:color w:val="#410a8c"/>
                  <w:u w:val="single"/>
                </w:rPr>
                <w:t xml:space="preserve">hal-01121464v1</w:t>
              </w:r>
            </w:hyperlink>
          </w:p>
        </w:tc>
      </w:tr>
    </w:tbl>
    <w:p>
      <w:pPr>
        <w:spacing w:before="200"/>
      </w:pPr>
    </w:p>
    <w:p>
      <w:pPr>
        <w:pStyle w:val="Heading2"/>
      </w:pPr>
      <w:r>
        <w:rPr>
          <w:color w:val="1e198e"/>
          <w:b w:val="1"/>
          <w:bCs w:val="1"/>
        </w:rPr>
        <w:t xml:space="preserve">Chapitre d'ouvrage (7)</w:t>
      </w:r>
    </w:p>
    <w:p>
      <w:pPr>
        <w:spacing w:after="100"/>
      </w:pPr>
    </w:p>
    <w:tbl>
      <w:tblGrid>
        <w:gridCol/>
      </w:tblGrid>
      <w:tblPr>
        <w:tblW w:w="0" w:type="auto"/>
        <w:tblLayout w:type="autofit"/>
      </w:tblPr>
      <w:tr>
        <w:trPr/>
        <w:tc>
          <w:tcPr>
            <w:noWrap/>
          </w:tcPr>
          <w:p>
            <w:pPr>
              <w:spacing w:after="200"/>
            </w:pPr>
            <w:hyperlink r:id="rId169" w:history="1">
              <w:r>
                <w:rPr>
                  <w:color w:val="1e198e"/>
                  <w:b w:val="1"/>
                  <w:bCs w:val="1"/>
                  <w:u w:val="single"/>
                </w:rPr>
                <w:t xml:space="preserve">MEE et e-JIREF : Parcours et enjeux de deux revues scientifiques francophones</w:t>
              </w:r>
            </w:hyperlink>
          </w:p>
          <w:p>
            <w:pPr/>
            <w:hyperlink r:id="rId170" w:history="1">
              <w:r>
                <w:rPr>
                  <w:color w:val="#410a8c"/>
                  <w:u w:val="single"/>
                </w:rPr>
                <w:t xml:space="preserve">Carla Barroso da Costa</w:t>
              </w:r>
            </w:hyperlink>
            <w:r>
              <w:rPr/>
              <w:t xml:space="preserve">,</w:t>
            </w:r>
            <w:hyperlink r:id="rId140" w:history="1">
              <w:r>
                <w:rPr>
                  <w:color w:val="#410a8c"/>
                  <w:u w:val="single"/>
                </w:rPr>
                <w:t xml:space="preserve">Cathy Perret</w:t>
              </w:r>
            </w:hyperlink>
            <w:r>
              <w:rPr/>
              <w:t xml:space="preserve">,</w:t>
            </w:r>
            <w:hyperlink r:id="rId14" w:history="1">
              <w:r>
                <w:rPr>
                  <w:color w:val="#410a8c"/>
                  <w:u w:val="single"/>
                </w:rPr>
                <w:t xml:space="preserve">Nathalie Younès</w:t>
              </w:r>
            </w:hyperlink>
          </w:p>
          <w:p>
            <w:pPr/>
            <w:r>
              <w:rPr/>
              <w:t xml:space="preserve">Gremion, Christophe; Younès, Nathalie. </w:t>
            </w:r>
            <w:r>
              <w:rPr>
                <w:i w:val="1"/>
                <w:iCs w:val="1"/>
              </w:rPr>
              <w:t xml:space="preserve">Évaluation en éducation et formation. Ancrages et perspectives</w:t>
            </w:r>
            <w:r>
              <w:rPr/>
              <w:t xml:space="preserve">, </w:t>
            </w:r>
            <w:hyperlink r:id="rId171" w:history="1">
              <w:r>
                <w:rPr>
                  <w:color w:val="#410a8c"/>
                  <w:u w:val="single"/>
                </w:rPr>
                <w:t xml:space="preserve">Les Presses de l’ADMEE</w:t>
              </w:r>
            </w:hyperlink>
            <w:r>
              <w:rPr/>
              <w:t xml:space="preserve">, pp.33-50, 2026, 978-2-9701536-8-9</w:t>
            </w:r>
          </w:p>
          <w:p>
            <w:pPr/>
            <w:r>
              <w:rPr/>
              <w:t xml:space="preserve">Chapitre d'ouvrage</w:t>
            </w:r>
          </w:p>
          <w:p>
            <w:pPr/>
            <w:hyperlink r:id="rId169" w:history="1">
              <w:r>
                <w:rPr>
                  <w:color w:val="#410a8c"/>
                  <w:u w:val="single"/>
                </w:rPr>
                <w:t xml:space="preserve">hal-05441913v1</w:t>
              </w:r>
            </w:hyperlink>
          </w:p>
        </w:tc>
      </w:tr>
      <w:tr>
        <w:trPr/>
        <w:tc>
          <w:tcPr>
            <w:noWrap/>
          </w:tcPr>
          <w:p>
            <w:pPr>
              <w:spacing w:after="200"/>
            </w:pPr>
            <w:hyperlink r:id="rId172" w:history="1">
              <w:r>
                <w:rPr>
                  <w:color w:val="1e198e"/>
                  <w:b w:val="1"/>
                  <w:bCs w:val="1"/>
                  <w:u w:val="single"/>
                </w:rPr>
                <w:t xml:space="preserve">Plus d’une évaluation. L’homo academicus à l’épreuve</w:t>
              </w:r>
            </w:hyperlink>
          </w:p>
          <w:p>
            <w:pPr/>
            <w:hyperlink r:id="rId36" w:history="1">
              <w:r>
                <w:rPr>
                  <w:color w:val="#410a8c"/>
                  <w:u w:val="single"/>
                </w:rPr>
                <w:t xml:space="preserve">Nathalie Younes</w:t>
              </w:r>
            </w:hyperlink>
          </w:p>
          <w:p>
            <w:pPr/>
            <w:r>
              <w:rPr>
                <w:i w:val="1"/>
                <w:iCs w:val="1"/>
              </w:rPr>
              <w:t xml:space="preserve">L’évaluation, source de synergies</w:t>
            </w:r>
            <w:r>
              <w:rPr/>
              <w:t xml:space="preserve">, 2020</w:t>
            </w:r>
          </w:p>
          <w:p>
            <w:pPr/>
            <w:r>
              <w:rPr/>
              <w:t xml:space="preserve">Chapitre d'ouvrage</w:t>
            </w:r>
          </w:p>
          <w:p>
            <w:pPr/>
            <w:hyperlink r:id="rId172" w:history="1">
              <w:r>
                <w:rPr>
                  <w:color w:val="#410a8c"/>
                  <w:u w:val="single"/>
                </w:rPr>
                <w:t xml:space="preserve">hal-03470435v1</w:t>
              </w:r>
            </w:hyperlink>
          </w:p>
        </w:tc>
      </w:tr>
      <w:tr>
        <w:trPr/>
        <w:tc>
          <w:tcPr>
            <w:noWrap/>
          </w:tcPr>
          <w:p>
            <w:pPr>
              <w:spacing w:after="200"/>
            </w:pPr>
            <w:hyperlink r:id="rId173" w:history="1">
              <w:r>
                <w:rPr>
                  <w:color w:val="1e198e"/>
                  <w:b w:val="1"/>
                  <w:bCs w:val="1"/>
                  <w:u w:val="single"/>
                </w:rPr>
                <w:t xml:space="preserve">Mise en évidence de traces moralisatrices : emplois pronominaux et déontiques</w:t>
              </w:r>
            </w:hyperlink>
          </w:p>
          <w:p>
            <w:pPr/>
            <w:hyperlink r:id="rId33" w:history="1">
              <w:r>
                <w:rPr>
                  <w:color w:val="#410a8c"/>
                  <w:u w:val="single"/>
                </w:rPr>
                <w:t xml:space="preserve">Emmanuèle Auriac-Slusarczyk</w:t>
              </w:r>
            </w:hyperlink>
            <w:r>
              <w:rPr/>
              <w:t xml:space="preserve">,</w:t>
            </w:r>
            <w:hyperlink r:id="rId174" w:history="1">
              <w:r>
                <w:rPr>
                  <w:color w:val="#410a8c"/>
                  <w:u w:val="single"/>
                </w:rPr>
                <w:t xml:space="preserve">Joselyne Bartoli</w:t>
              </w:r>
            </w:hyperlink>
            <w:r>
              <w:rPr/>
              <w:t xml:space="preserve">,</w:t>
            </w:r>
            <w:hyperlink r:id="rId36" w:history="1">
              <w:r>
                <w:rPr>
                  <w:color w:val="#410a8c"/>
                  <w:u w:val="single"/>
                </w:rPr>
                <w:t xml:space="preserve">Nathalie Younes</w:t>
              </w:r>
            </w:hyperlink>
          </w:p>
          <w:p>
            <w:pPr/>
            <w:r>
              <w:rPr/>
              <w:t xml:space="preserve">Anda Fournel, Jean-Pascal Simon, Sandra Lagrange-Lanaspre, Jean-Marc Colletta. </w:t>
            </w:r>
            <w:r>
              <w:rPr>
                <w:i w:val="1"/>
                <w:iCs w:val="1"/>
              </w:rPr>
              <w:t xml:space="preserve">Philosopher avec les enfants, fabrique de l'apprendre, fabrique du savoir</w:t>
            </w:r>
            <w:r>
              <w:rPr/>
              <w:t xml:space="preserve">, Presses universitaires Blaise Pascal, pp.383-412, 2020, 978-2-84516-922-7</w:t>
            </w:r>
          </w:p>
          <w:p>
            <w:pPr/>
            <w:r>
              <w:rPr/>
              <w:t xml:space="preserve">Chapitre d'ouvrage</w:t>
            </w:r>
          </w:p>
          <w:p>
            <w:pPr/>
            <w:hyperlink r:id="rId173" w:history="1">
              <w:r>
                <w:rPr>
                  <w:color w:val="#410a8c"/>
                  <w:u w:val="single"/>
                </w:rPr>
                <w:t xml:space="preserve">hal-01981920v1</w:t>
              </w:r>
            </w:hyperlink>
          </w:p>
        </w:tc>
      </w:tr>
      <w:tr>
        <w:trPr/>
        <w:tc>
          <w:tcPr>
            <w:noWrap/>
          </w:tcPr>
          <w:p>
            <w:pPr>
              <w:spacing w:after="200"/>
            </w:pPr>
            <w:hyperlink r:id="rId175" w:history="1">
              <w:r>
                <w:rPr>
                  <w:color w:val="1e198e"/>
                  <w:b w:val="1"/>
                  <w:bCs w:val="1"/>
                  <w:u w:val="single"/>
                </w:rPr>
                <w:t xml:space="preserve">L’enjeu de la subjectivation dans les pratiques d’évaluation à l’école élémentaire.</w:t>
              </w:r>
            </w:hyperlink>
          </w:p>
          <w:p>
            <w:pPr/>
            <w:hyperlink r:id="rId36" w:history="1">
              <w:r>
                <w:rPr>
                  <w:color w:val="#410a8c"/>
                  <w:u w:val="single"/>
                </w:rPr>
                <w:t xml:space="preserve">Nathalie Younes</w:t>
              </w:r>
            </w:hyperlink>
            <w:r>
              <w:rPr/>
              <w:t xml:space="preserve">,</w:t>
            </w:r>
            <w:hyperlink r:id="rId176" w:history="1">
              <w:r>
                <w:rPr>
                  <w:color w:val="#410a8c"/>
                  <w:u w:val="single"/>
                </w:rPr>
                <w:t xml:space="preserve">Martine Sasse</w:t>
              </w:r>
            </w:hyperlink>
            <w:r>
              <w:rPr/>
              <w:t xml:space="preserve">,</w:t>
            </w:r>
            <w:hyperlink r:id="rId177" w:history="1">
              <w:r>
                <w:rPr>
                  <w:color w:val="#410a8c"/>
                  <w:u w:val="single"/>
                </w:rPr>
                <w:t xml:space="preserve">Jean Michel Darj</w:t>
              </w:r>
            </w:hyperlink>
          </w:p>
          <w:p>
            <w:pPr/>
            <w:r>
              <w:rPr/>
              <w:t xml:space="preserve">Dans Lucie Mottier Lopez; Walther Tessaro. </w:t>
            </w:r>
            <w:r>
              <w:rPr>
                <w:i w:val="1"/>
                <w:iCs w:val="1"/>
              </w:rPr>
              <w:t xml:space="preserve">Le jugement professionnel, au cœur de l'évaluation et de la régulation des apprentissages</w:t>
            </w:r>
            <w:r>
              <w:rPr/>
              <w:t xml:space="preserve">, 172, </w:t>
            </w:r>
            <w:hyperlink r:id="rId178" w:history="1">
              <w:r>
                <w:rPr>
                  <w:color w:val="#410a8c"/>
                  <w:u w:val="single"/>
                </w:rPr>
                <w:t xml:space="preserve">Peter Lang</w:t>
              </w:r>
            </w:hyperlink>
            <w:r>
              <w:rPr/>
              <w:t xml:space="preserve">, 2016, Exploration, 978-3-0343-2026-9</w:t>
            </w:r>
          </w:p>
          <w:p>
            <w:pPr/>
            <w:r>
              <w:rPr/>
              <w:t xml:space="preserve">Chapitre d'ouvrage</w:t>
            </w:r>
          </w:p>
          <w:p>
            <w:pPr/>
            <w:hyperlink r:id="rId175" w:history="1">
              <w:r>
                <w:rPr>
                  <w:color w:val="#410a8c"/>
                  <w:u w:val="single"/>
                </w:rPr>
                <w:t xml:space="preserve">hal-03409890v1</w:t>
              </w:r>
            </w:hyperlink>
          </w:p>
        </w:tc>
      </w:tr>
      <w:tr>
        <w:trPr/>
        <w:tc>
          <w:tcPr>
            <w:noWrap/>
          </w:tcPr>
          <w:p>
            <w:pPr>
              <w:spacing w:after="200"/>
            </w:pPr>
            <w:hyperlink r:id="rId179" w:history="1">
              <w:r>
                <w:rPr>
                  <w:color w:val="1e198e"/>
                  <w:b w:val="1"/>
                  <w:bCs w:val="1"/>
                  <w:u w:val="single"/>
                </w:rPr>
                <w:t xml:space="preserve">Perspective d'évaluation « écologique » des dispositifs éducatifs et de formation</w:t>
              </w:r>
            </w:hyperlink>
          </w:p>
          <w:p>
            <w:pPr/>
            <w:hyperlink r:id="rId36" w:history="1">
              <w:r>
                <w:rPr>
                  <w:color w:val="#410a8c"/>
                  <w:u w:val="single"/>
                </w:rPr>
                <w:t xml:space="preserve">Nathalie Younes</w:t>
              </w:r>
            </w:hyperlink>
          </w:p>
          <w:p>
            <w:pPr/>
            <w:r>
              <w:rPr/>
              <w:t xml:space="preserve">Véronique Bedin; Laurent Talbot. </w:t>
            </w:r>
            <w:r>
              <w:rPr>
                <w:i w:val="1"/>
                <w:iCs w:val="1"/>
              </w:rPr>
              <w:t xml:space="preserve">Les points aveugles dans l'évaluation des dispositifs d'éducation ou de formation.</w:t>
            </w:r>
            <w:r>
              <w:rPr/>
              <w:t xml:space="preserve">, Peter Lang, 2013</w:t>
            </w:r>
          </w:p>
          <w:p>
            <w:pPr/>
            <w:r>
              <w:rPr/>
              <w:t xml:space="preserve">Chapitre d'ouvrage</w:t>
            </w:r>
          </w:p>
          <w:p>
            <w:pPr/>
            <w:hyperlink r:id="rId179" w:history="1">
              <w:r>
                <w:rPr>
                  <w:color w:val="#410a8c"/>
                  <w:u w:val="single"/>
                </w:rPr>
                <w:t xml:space="preserve">hal-01121478v1</w:t>
              </w:r>
            </w:hyperlink>
          </w:p>
        </w:tc>
      </w:tr>
      <w:tr>
        <w:trPr/>
        <w:tc>
          <w:tcPr>
            <w:noWrap/>
          </w:tcPr>
          <w:p>
            <w:pPr>
              <w:spacing w:after="200"/>
            </w:pPr>
            <w:hyperlink r:id="rId180" w:history="1">
              <w:r>
                <w:rPr>
                  <w:color w:val="1e198e"/>
                  <w:b w:val="1"/>
                  <w:bCs w:val="1"/>
                  <w:u w:val="single"/>
                </w:rPr>
                <w:t xml:space="preserve">La dynamique paradoxale de l'EEE</w:t>
              </w:r>
            </w:hyperlink>
          </w:p>
          <w:p>
            <w:pPr/>
            <w:hyperlink r:id="rId36" w:history="1">
              <w:r>
                <w:rPr>
                  <w:color w:val="#410a8c"/>
                  <w:u w:val="single"/>
                </w:rPr>
                <w:t xml:space="preserve">Nathalie Younes</w:t>
              </w:r>
            </w:hyperlink>
            <w:r>
              <w:rPr/>
              <w:t xml:space="preserve">,</w:t>
            </w:r>
            <w:hyperlink r:id="rId181" w:history="1">
              <w:r>
                <w:rPr>
                  <w:color w:val="#410a8c"/>
                  <w:u w:val="single"/>
                </w:rPr>
                <w:t xml:space="preserve">Nicole Rege Colet</w:t>
              </w:r>
            </w:hyperlink>
            <w:r>
              <w:rPr/>
              <w:t xml:space="preserve">,</w:t>
            </w:r>
            <w:hyperlink r:id="rId22" w:history="1">
              <w:r>
                <w:rPr>
                  <w:color w:val="#410a8c"/>
                  <w:u w:val="single"/>
                </w:rPr>
                <w:t xml:space="preserve">Pascal Detroz</w:t>
              </w:r>
            </w:hyperlink>
            <w:r>
              <w:rPr/>
              <w:t xml:space="preserve">,</w:t>
            </w:r>
            <w:hyperlink r:id="rId164" w:history="1">
              <w:r>
                <w:rPr>
                  <w:color w:val="#410a8c"/>
                  <w:u w:val="single"/>
                </w:rPr>
                <w:t xml:space="preserve">Emmanuel Sylvestre</w:t>
              </w:r>
            </w:hyperlink>
          </w:p>
          <w:p>
            <w:pPr/>
            <w:r>
              <w:rPr/>
              <w:t xml:space="preserve">Romainville, M.; Goasdoue, R; Vantourout, M. </w:t>
            </w:r>
            <w:r>
              <w:rPr>
                <w:i w:val="1"/>
                <w:iCs w:val="1"/>
              </w:rPr>
              <w:t xml:space="preserve">Évaluation et enseignement supérieur</w:t>
            </w:r>
            <w:r>
              <w:rPr/>
              <w:t xml:space="preserve">, DeBoeck, 2012</w:t>
            </w:r>
          </w:p>
          <w:p>
            <w:pPr/>
            <w:r>
              <w:rPr/>
              <w:t xml:space="preserve">Chapitre d'ouvrage</w:t>
            </w:r>
          </w:p>
          <w:p>
            <w:pPr/>
            <w:hyperlink r:id="rId180" w:history="1">
              <w:r>
                <w:rPr>
                  <w:color w:val="#410a8c"/>
                  <w:u w:val="single"/>
                </w:rPr>
                <w:t xml:space="preserve">hal-01121467v1</w:t>
              </w:r>
            </w:hyperlink>
          </w:p>
        </w:tc>
      </w:tr>
      <w:tr>
        <w:trPr/>
        <w:tc>
          <w:tcPr>
            <w:noWrap/>
          </w:tcPr>
          <w:p>
            <w:pPr>
              <w:spacing w:after="200"/>
            </w:pPr>
            <w:hyperlink r:id="rId182" w:history="1">
              <w:r>
                <w:rPr>
                  <w:color w:val="1e198e"/>
                  <w:b w:val="1"/>
                  <w:bCs w:val="1"/>
                  <w:u w:val="single"/>
                </w:rPr>
                <w:t xml:space="preserve">MULTI DIMENSIONNALITE DE L'EVALUATION DE L'ENSEIGNEMENT UNIVERSITAIRE DANS LA LITTERATURE ANGLOPHONE</w:t>
              </w:r>
            </w:hyperlink>
          </w:p>
          <w:p>
            <w:pPr/>
            <w:hyperlink r:id="rId36" w:history="1">
              <w:r>
                <w:rPr>
                  <w:color w:val="#410a8c"/>
                  <w:u w:val="single"/>
                </w:rPr>
                <w:t xml:space="preserve">Nathalie Younes</w:t>
              </w:r>
            </w:hyperlink>
          </w:p>
          <w:p>
            <w:pPr/>
            <w:r>
              <w:rPr/>
              <w:t xml:space="preserve">Véronique Bedin. </w:t>
            </w:r>
            <w:r>
              <w:rPr>
                <w:i w:val="1"/>
                <w:iCs w:val="1"/>
              </w:rPr>
              <w:t xml:space="preserve">L’évaluation à l’université. Évaluer ou conseiller ?</w:t>
            </w:r>
            <w:r>
              <w:rPr/>
              <w:t xml:space="preserve">, Presses Universitaires de Rennes, 2009</w:t>
            </w:r>
          </w:p>
          <w:p>
            <w:pPr/>
            <w:r>
              <w:rPr/>
              <w:t xml:space="preserve">Chapitre d'ouvrage</w:t>
            </w:r>
          </w:p>
          <w:p>
            <w:pPr/>
            <w:hyperlink r:id="rId182" w:history="1">
              <w:r>
                <w:rPr>
                  <w:color w:val="#410a8c"/>
                  <w:u w:val="single"/>
                </w:rPr>
                <w:t xml:space="preserve">hal-01121475v1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183" w:history="1">
              <w:r>
                <w:rPr>
                  <w:color w:val="1e198e"/>
                  <w:b w:val="1"/>
                  <w:bCs w:val="1"/>
                  <w:u w:val="single"/>
                </w:rPr>
                <w:t xml:space="preserve">Webinaire GT-Num RAVEL du 20 octobre 2021 : Enseigner l’anglais au primaire avec le numérique</w:t>
              </w:r>
            </w:hyperlink>
          </w:p>
          <w:p>
            <w:pPr/>
            <w:hyperlink r:id="rId111" w:history="1">
              <w:r>
                <w:rPr>
                  <w:color w:val="#410a8c"/>
                  <w:u w:val="single"/>
                </w:rPr>
                <w:t xml:space="preserve">Cécile Redondo</w:t>
              </w:r>
            </w:hyperlink>
            <w:r>
              <w:rPr/>
              <w:t xml:space="preserve">,</w:t>
            </w:r>
            <w:hyperlink r:id="rId115" w:history="1">
              <w:r>
                <w:rPr>
                  <w:color w:val="#410a8c"/>
                  <w:u w:val="single"/>
                </w:rPr>
                <w:t xml:space="preserve">Margault Sacré</w:t>
              </w:r>
            </w:hyperlink>
            <w:r>
              <w:rPr/>
              <w:t xml:space="preserve">,</w:t>
            </w:r>
            <w:hyperlink r:id="rId184" w:history="1">
              <w:r>
                <w:rPr>
                  <w:color w:val="#410a8c"/>
                  <w:u w:val="single"/>
                </w:rPr>
                <w:t xml:space="preserve">Ludivine Javourey-Drevet</w:t>
              </w:r>
            </w:hyperlink>
            <w:r>
              <w:rPr/>
              <w:t xml:space="preserve">,</w:t>
            </w:r>
            <w:hyperlink r:id="rId14" w:history="1">
              <w:r>
                <w:rPr>
                  <w:color w:val="#410a8c"/>
                  <w:u w:val="single"/>
                </w:rPr>
                <w:t xml:space="preserve">Nathalie Younès</w:t>
              </w:r>
            </w:hyperlink>
            <w:r>
              <w:rPr/>
              <w:t xml:space="preserve">,</w:t>
            </w:r>
            <w:hyperlink r:id="rId28" w:history="1">
              <w:r>
                <w:rPr>
                  <w:color w:val="#410a8c"/>
                  <w:u w:val="single"/>
                </w:rPr>
                <w:t xml:space="preserve">Ciara R. Wigham</w:t>
              </w:r>
            </w:hyperlink>
            <w:r>
              <w:rPr/>
              <w:t xml:space="preserve">et al.</w:t>
            </w:r>
          </w:p>
          <w:p>
            <w:pPr/>
            <w:r>
              <w:rPr/>
              <w:t xml:space="preserve">2021</w:t>
            </w:r>
          </w:p>
          <w:p>
            <w:pPr/>
            <w:r>
              <w:rPr/>
              <w:t xml:space="preserve">Autre publication scientifique</w:t>
            </w:r>
          </w:p>
          <w:p>
            <w:pPr/>
            <w:hyperlink r:id="rId183" w:history="1">
              <w:r>
                <w:rPr>
                  <w:color w:val="#410a8c"/>
                  <w:u w:val="single"/>
                </w:rPr>
                <w:t xml:space="preserve">hal-03485539v1</w:t>
              </w:r>
            </w:hyperlink>
          </w:p>
        </w:tc>
      </w:tr>
      <w:tr>
        <w:trPr/>
        <w:tc>
          <w:tcPr>
            <w:noWrap/>
          </w:tcPr>
          <w:p>
            <w:pPr>
              <w:spacing w:after="200"/>
            </w:pPr>
            <w:hyperlink r:id="rId185" w:history="1">
              <w:r>
                <w:rPr>
                  <w:color w:val="1e198e"/>
                  <w:b w:val="1"/>
                  <w:bCs w:val="1"/>
                  <w:u w:val="single"/>
                </w:rPr>
                <w:t xml:space="preserve">A l’épreuve d’évaluer</w:t>
              </w:r>
            </w:hyperlink>
          </w:p>
          <w:p>
            <w:pPr/>
            <w:hyperlink r:id="rId36" w:history="1">
              <w:r>
                <w:rPr>
                  <w:color w:val="#410a8c"/>
                  <w:u w:val="single"/>
                </w:rPr>
                <w:t xml:space="preserve">Nathalie Younes</w:t>
              </w:r>
            </w:hyperlink>
          </w:p>
          <w:p>
            <w:pPr/>
            <w:r>
              <w:rPr/>
              <w:t xml:space="preserve">2015, pp.5-6</w:t>
            </w:r>
          </w:p>
          <w:p>
            <w:pPr/>
            <w:r>
              <w:rPr/>
              <w:t xml:space="preserve">Autre publication scientifique</w:t>
            </w:r>
          </w:p>
          <w:p>
            <w:pPr/>
            <w:hyperlink r:id="rId185" w:history="1">
              <w:r>
                <w:rPr>
                  <w:color w:val="#410a8c"/>
                  <w:u w:val="single"/>
                </w:rPr>
                <w:t xml:space="preserve">hal-01998561v1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86" w:history="1">
              <w:r>
                <w:rPr>
                  <w:color w:val="1e198e"/>
                  <w:b w:val="1"/>
                  <w:bCs w:val="1"/>
                  <w:u w:val="single"/>
                </w:rPr>
                <w:t xml:space="preserve">Vers une évaluation écologique dans l’enseignement supérieur : dispositifs et transformations en jeu</w:t>
              </w:r>
            </w:hyperlink>
          </w:p>
          <w:p>
            <w:pPr/>
            <w:hyperlink r:id="rId36" w:history="1">
              <w:r>
                <w:rPr>
                  <w:color w:val="#410a8c"/>
                  <w:u w:val="single"/>
                </w:rPr>
                <w:t xml:space="preserve">Nathalie Younes</w:t>
              </w:r>
            </w:hyperlink>
          </w:p>
          <w:p>
            <w:pPr/>
            <w:r>
              <w:rPr/>
              <w:t xml:space="preserve">Sciences de l'Homme et Société. Université de Lorraine, 2020</w:t>
            </w:r>
          </w:p>
          <w:p>
            <w:pPr/>
            <w:r>
              <w:rPr/>
              <w:t xml:space="preserve">HDR</w:t>
            </w:r>
          </w:p>
          <w:p>
            <w:pPr/>
            <w:hyperlink r:id="rId186" w:history="1">
              <w:r>
                <w:rPr>
                  <w:color w:val="#410a8c"/>
                  <w:u w:val="single"/>
                </w:rPr>
                <w:t xml:space="preserve">tel-03032417v1</w:t>
              </w:r>
            </w:hyperlink>
          </w:p>
        </w:tc>
      </w:tr>
    </w:tbl>
    <w:sectPr>
      <w:footerReference w:type="default" r:id="rId18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5AC9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nathalie-younes" TargetMode="External"/><Relationship Id="rId8" Type="http://schemas.openxmlformats.org/officeDocument/2006/relationships/hyperlink" Target="https://orcid.org/0000-0002-7270-3739" TargetMode="External"/><Relationship Id="rId9" Type="http://schemas.openxmlformats.org/officeDocument/2006/relationships/hyperlink" Target="https://www.idref.fr/11266475X" TargetMode="External"/><Relationship Id="rId10" Type="http://schemas.openxmlformats.org/officeDocument/2006/relationships/hyperlink" Target="http://acte.uca.fr/" TargetMode="External"/><Relationship Id="rId11" Type="http://schemas.openxmlformats.org/officeDocument/2006/relationships/hyperlink" Target="https://admee.org/" TargetMode="External"/><Relationship Id="rId12" Type="http://schemas.openxmlformats.org/officeDocument/2006/relationships/hyperlink" Target="https://ippa.uca.fr/" TargetMode="External"/><Relationship Id="rId13" Type="http://schemas.openxmlformats.org/officeDocument/2006/relationships/hyperlink" Target="https://hal.science/hal-05516902v1" TargetMode="External"/><Relationship Id="rId14" Type="http://schemas.openxmlformats.org/officeDocument/2006/relationships/hyperlink" Target="https://hal.science/search/index/?q=*&amp;authFullName_s=Nathalie Youn&#232;s" TargetMode="External"/><Relationship Id="rId15" Type="http://schemas.openxmlformats.org/officeDocument/2006/relationships/hyperlink" Target="https://hal.science/search/index/?q=*&amp;authFullName_s=Dyanne Escorcia" TargetMode="External"/><Relationship Id="rId16" Type="http://schemas.openxmlformats.org/officeDocument/2006/relationships/hyperlink" Target="https://dx.doi.org/10.4000/15da4" TargetMode="External"/><Relationship Id="rId17" Type="http://schemas.openxmlformats.org/officeDocument/2006/relationships/hyperlink" Target="https://hal.science/hal-05374092v1" TargetMode="External"/><Relationship Id="rId18" Type="http://schemas.openxmlformats.org/officeDocument/2006/relationships/hyperlink" Target="https://hal.science/search/index/?q=*&amp;authFullName_s=Marion Sabart" TargetMode="External"/><Relationship Id="rId19" Type="http://schemas.openxmlformats.org/officeDocument/2006/relationships/hyperlink" Target="https://hal.science/search/index/?q=*&amp;authFullName_s=Sophie Serindat" TargetMode="External"/><Relationship Id="rId20" Type="http://schemas.openxmlformats.org/officeDocument/2006/relationships/hyperlink" Target="https://dx.doi.org/10.4000/14wa1" TargetMode="External"/><Relationship Id="rId21" Type="http://schemas.openxmlformats.org/officeDocument/2006/relationships/hyperlink" Target="https://hal.science/hal-04867046v1" TargetMode="External"/><Relationship Id="rId22" Type="http://schemas.openxmlformats.org/officeDocument/2006/relationships/hyperlink" Target="https://hal.science/search/index/?q=*&amp;authFullName_s=Pascal Detroz" TargetMode="External"/><Relationship Id="rId23" Type="http://schemas.openxmlformats.org/officeDocument/2006/relationships/hyperlink" Target="https://dx.doi.org/10.4000/11w0f" TargetMode="External"/><Relationship Id="rId24" Type="http://schemas.openxmlformats.org/officeDocument/2006/relationships/hyperlink" Target="https://hal.science/hal-03996188v1" TargetMode="External"/><Relationship Id="rId25" Type="http://schemas.openxmlformats.org/officeDocument/2006/relationships/hyperlink" Target="https://dx.doi.org/10.3917/spir.069.0147" TargetMode="External"/><Relationship Id="rId26" Type="http://schemas.openxmlformats.org/officeDocument/2006/relationships/hyperlink" Target="https://hal.science/hal-03788664v1" TargetMode="External"/><Relationship Id="rId27" Type="http://schemas.openxmlformats.org/officeDocument/2006/relationships/hyperlink" Target="https://hal.science/search/index/?q=*&amp;authFullName_s=Shona Whyte" TargetMode="External"/><Relationship Id="rId28" Type="http://schemas.openxmlformats.org/officeDocument/2006/relationships/hyperlink" Target="https://hal.science/search/index/?q=*&amp;authFullName_s=Ciara R. Wigham" TargetMode="External"/><Relationship Id="rId29" Type="http://schemas.openxmlformats.org/officeDocument/2006/relationships/hyperlink" Target="https://dx.doi.org/10.3390/languages7030185" TargetMode="External"/><Relationship Id="rId30" Type="http://schemas.openxmlformats.org/officeDocument/2006/relationships/hyperlink" Target="https://uca.hal.science/hal-03042964v1" TargetMode="External"/><Relationship Id="rId31" Type="http://schemas.openxmlformats.org/officeDocument/2006/relationships/hyperlink" Target="https://hal.science/search/index/?q=*&amp;authFullName_s=Juliette Robert" TargetMode="External"/><Relationship Id="rId32" Type="http://schemas.openxmlformats.org/officeDocument/2006/relationships/hyperlink" Target="https://hal.science/search/index/?q=*&amp;authFullName_s=Elisa Guyon" TargetMode="External"/><Relationship Id="rId33" Type="http://schemas.openxmlformats.org/officeDocument/2006/relationships/hyperlink" Target="https://hal.science/search/index/?q=*&amp;authFullName_s=Emmanu&#232;le Auriac-Slusarczyk" TargetMode="External"/><Relationship Id="rId34" Type="http://schemas.openxmlformats.org/officeDocument/2006/relationships/hyperlink" Target="https://dx.doi.org/10.4000/edso.12942" TargetMode="External"/><Relationship Id="rId35" Type="http://schemas.openxmlformats.org/officeDocument/2006/relationships/hyperlink" Target="https://hal.science/hal-03470427v1" TargetMode="External"/><Relationship Id="rId36" Type="http://schemas.openxmlformats.org/officeDocument/2006/relationships/hyperlink" Target="https://hal.science/search/index/?q=*&amp;authFullName_s=Nathalie Younes" TargetMode="External"/><Relationship Id="rId37" Type="http://schemas.openxmlformats.org/officeDocument/2006/relationships/hyperlink" Target="https://hal.science/hal-03189560v1" TargetMode="External"/><Relationship Id="rId38" Type="http://schemas.openxmlformats.org/officeDocument/2006/relationships/hyperlink" Target="https://hal.science/search/index/?q=*&amp;authFullName_s=Walther Tessaro" TargetMode="External"/><Relationship Id="rId39" Type="http://schemas.openxmlformats.org/officeDocument/2006/relationships/hyperlink" Target="https://hal.science/hal-03470377v1" TargetMode="External"/><Relationship Id="rId40" Type="http://schemas.openxmlformats.org/officeDocument/2006/relationships/hyperlink" Target="https://hal.science/search/index/?q=*&amp;authFullName_s=Claire Faidit" TargetMode="External"/><Relationship Id="rId41" Type="http://schemas.openxmlformats.org/officeDocument/2006/relationships/hyperlink" Target="https://dx.doi.org/10.7202/1076966ar" TargetMode="External"/><Relationship Id="rId42" Type="http://schemas.openxmlformats.org/officeDocument/2006/relationships/hyperlink" Target="https://shs.hal.science/halshs-03085395v1" TargetMode="External"/><Relationship Id="rId43" Type="http://schemas.openxmlformats.org/officeDocument/2006/relationships/hyperlink" Target="https://hal.science/search/index/?q=*&amp;authFullName_s=Pascaline Delalande" TargetMode="External"/><Relationship Id="rId44" Type="http://schemas.openxmlformats.org/officeDocument/2006/relationships/hyperlink" Target="https://hal.science/search/index/?q=*&amp;authFullName_s=Philippe Lalle" TargetMode="External"/><Relationship Id="rId45" Type="http://schemas.openxmlformats.org/officeDocument/2006/relationships/hyperlink" Target="https://hal.science/search/index/?q=*&amp;authFullName_s=Luc Massou" TargetMode="External"/><Relationship Id="rId46" Type="http://schemas.openxmlformats.org/officeDocument/2006/relationships/hyperlink" Target="https://hal.science/search/index/?q=*&amp;authFullName_s=Carole Nocera-Picand" TargetMode="External"/><Relationship Id="rId47" Type="http://schemas.openxmlformats.org/officeDocument/2006/relationships/hyperlink" Target="https://dx.doi.org/10.4000/dms.3532" TargetMode="External"/><Relationship Id="rId48" Type="http://schemas.openxmlformats.org/officeDocument/2006/relationships/hyperlink" Target="https://hal.science/hal-01683600v1" TargetMode="External"/><Relationship Id="rId49" Type="http://schemas.openxmlformats.org/officeDocument/2006/relationships/hyperlink" Target="https://hal.science/search/index/?q=*&amp;authFullName_s=S&#233;bastien Soulier" TargetMode="External"/><Relationship Id="rId50" Type="http://schemas.openxmlformats.org/officeDocument/2006/relationships/hyperlink" Target="https://hal.science/hal-01617695v1" TargetMode="External"/><Relationship Id="rId51" Type="http://schemas.openxmlformats.org/officeDocument/2006/relationships/hyperlink" Target="https://hal.science/search/index/?q=*&amp;authFullName_s=Saeed Paivandi" TargetMode="External"/><Relationship Id="rId52" Type="http://schemas.openxmlformats.org/officeDocument/2006/relationships/hyperlink" Target="https://hal.science/hal-01617698v1" TargetMode="External"/><Relationship Id="rId53" Type="http://schemas.openxmlformats.org/officeDocument/2006/relationships/hyperlink" Target="https://shs.hal.science/halshs-01683325v1" TargetMode="External"/><Relationship Id="rId54" Type="http://schemas.openxmlformats.org/officeDocument/2006/relationships/hyperlink" Target="https://hal.science/search/index/?q=*&amp;authFullName_s=Marianne Woollven" TargetMode="External"/><Relationship Id="rId55" Type="http://schemas.openxmlformats.org/officeDocument/2006/relationships/hyperlink" Target="https://hal.science/hal-01121436v1" TargetMode="External"/><Relationship Id="rId56" Type="http://schemas.openxmlformats.org/officeDocument/2006/relationships/hyperlink" Target="https://hal.science/hal-01121432v1" TargetMode="External"/><Relationship Id="rId57" Type="http://schemas.openxmlformats.org/officeDocument/2006/relationships/hyperlink" Target="https://hal.science/hal-01121431v1" TargetMode="External"/><Relationship Id="rId58" Type="http://schemas.openxmlformats.org/officeDocument/2006/relationships/hyperlink" Target="https://hal.science/search/index/?q=*&amp;authFullName_s=Elvire Gaime" TargetMode="External"/><Relationship Id="rId59" Type="http://schemas.openxmlformats.org/officeDocument/2006/relationships/hyperlink" Target="https://hal.science/hal-00801122v1" TargetMode="External"/><Relationship Id="rId60" Type="http://schemas.openxmlformats.org/officeDocument/2006/relationships/hyperlink" Target="https://hal.science/search/index/?q=*&amp;authFullName_s=Marc Romainville" TargetMode="External"/><Relationship Id="rId61" Type="http://schemas.openxmlformats.org/officeDocument/2006/relationships/hyperlink" Target="https://hal.science/hal-00801066v1" TargetMode="External"/><Relationship Id="rId62" Type="http://schemas.openxmlformats.org/officeDocument/2006/relationships/hyperlink" Target="https://hal.science/search/index/?q=*&amp;authFullName_s=Eric Debarbieux" TargetMode="External"/><Relationship Id="rId63" Type="http://schemas.openxmlformats.org/officeDocument/2006/relationships/hyperlink" Target="https://hal.science/search/index/?q=*&amp;authFullName_s=Didier Jourdan" TargetMode="External"/><Relationship Id="rId64" Type="http://schemas.openxmlformats.org/officeDocument/2006/relationships/hyperlink" Target="https://shs.hal.science/halshs-00711742v1" TargetMode="External"/><Relationship Id="rId65" Type="http://schemas.openxmlformats.org/officeDocument/2006/relationships/hyperlink" Target="https://edutice.hal.science/edutice-00086732v1" TargetMode="External"/><Relationship Id="rId66" Type="http://schemas.openxmlformats.org/officeDocument/2006/relationships/hyperlink" Target="https://uca.hal.science/hal-05453676v1" TargetMode="External"/><Relationship Id="rId67" Type="http://schemas.openxmlformats.org/officeDocument/2006/relationships/hyperlink" Target="https://hal.science/search/index/?q=*&amp;authFullName_s=Natasha Noben" TargetMode="External"/><Relationship Id="rId68" Type="http://schemas.openxmlformats.org/officeDocument/2006/relationships/hyperlink" Target="https://hal.science/search/index/?q=*&amp;authFullName_s=R&#233;ginald Burton" TargetMode="External"/><Relationship Id="rId69" Type="http://schemas.openxmlformats.org/officeDocument/2006/relationships/hyperlink" Target="https://uca.hal.science/hal-05452899v1" TargetMode="External"/><Relationship Id="rId70" Type="http://schemas.openxmlformats.org/officeDocument/2006/relationships/hyperlink" Target="https://hal.science/search/index/?q=*&amp;authFullName_s=Dominique Kern" TargetMode="External"/><Relationship Id="rId71" Type="http://schemas.openxmlformats.org/officeDocument/2006/relationships/hyperlink" Target="https://hal.science/search/index/?q=*&amp;authFullName_s=Christelle Lison" TargetMode="External"/><Relationship Id="rId72" Type="http://schemas.openxmlformats.org/officeDocument/2006/relationships/hyperlink" Target="https://hal.science/search/index/?q=*&amp;authFullName_s=Sophie Kennel" TargetMode="External"/><Relationship Id="rId73" Type="http://schemas.openxmlformats.org/officeDocument/2006/relationships/hyperlink" Target="https://hal.science/search/index/?q=*&amp;authFullName_s=Claude Houssemand" TargetMode="External"/><Relationship Id="rId74" Type="http://schemas.openxmlformats.org/officeDocument/2006/relationships/hyperlink" Target="https://hal.science/hal-05455654v1" TargetMode="External"/><Relationship Id="rId75" Type="http://schemas.openxmlformats.org/officeDocument/2006/relationships/hyperlink" Target="https://hal.science/search/index/?q=*&amp;authFullName_s=Julie Denou&#235;l" TargetMode="External"/><Relationship Id="rId76" Type="http://schemas.openxmlformats.org/officeDocument/2006/relationships/hyperlink" Target="https://hal.science/search/index/?q=*&amp;authFullName_s=Caroline Ladage" TargetMode="External"/><Relationship Id="rId77" Type="http://schemas.openxmlformats.org/officeDocument/2006/relationships/hyperlink" Target="https://hal.science/search/index/?q=*&amp;authFullName_s=Christine Barats" TargetMode="External"/><Relationship Id="rId78" Type="http://schemas.openxmlformats.org/officeDocument/2006/relationships/hyperlink" Target="https://hal.science/search/index/?q=*&amp;authFullName_s=Christelle Dormoy-Rajramanan" TargetMode="External"/><Relationship Id="rId79" Type="http://schemas.openxmlformats.org/officeDocument/2006/relationships/hyperlink" Target="https://hal.science/search/index/?q=*&amp;authFullName_s=Esther Geuring" TargetMode="External"/><Relationship Id="rId80" Type="http://schemas.openxmlformats.org/officeDocument/2006/relationships/hyperlink" Target="https://hal.science/hal-04950206v1" TargetMode="External"/><Relationship Id="rId81" Type="http://schemas.openxmlformats.org/officeDocument/2006/relationships/hyperlink" Target="https://hal.science/search/index/?q=*&amp;authFullName_s=Nathalie Issenmann" TargetMode="External"/><Relationship Id="rId82" Type="http://schemas.openxmlformats.org/officeDocument/2006/relationships/hyperlink" Target="https://hal.science/hal-05128011v1" TargetMode="External"/><Relationship Id="rId83" Type="http://schemas.openxmlformats.org/officeDocument/2006/relationships/hyperlink" Target="https://hal.science/search/index/?q=*&amp;authFullName_s=Charlotte Darie" TargetMode="External"/><Relationship Id="rId84" Type="http://schemas.openxmlformats.org/officeDocument/2006/relationships/hyperlink" Target="https://hal.science/search/index/?q=*&amp;authFullName_s=Laurent Gensbittel" TargetMode="External"/><Relationship Id="rId85" Type="http://schemas.openxmlformats.org/officeDocument/2006/relationships/hyperlink" Target="https://hal.science/search/index/?q=*&amp;authFullName_s=Morgane Maridet" TargetMode="External"/><Relationship Id="rId86" Type="http://schemas.openxmlformats.org/officeDocument/2006/relationships/hyperlink" Target="https://hal.science/search/index/?q=*&amp;authFullName_s=&#201;l&#233;onore Mavraki" TargetMode="External"/><Relationship Id="rId87" Type="http://schemas.openxmlformats.org/officeDocument/2006/relationships/hyperlink" Target="https://hal.science/search/index/?q=*&amp;authFullName_s=Julie Molard" TargetMode="External"/><Relationship Id="rId88" Type="http://schemas.openxmlformats.org/officeDocument/2006/relationships/hyperlink" Target="https://uca.hal.science/hal-05361697v1" TargetMode="External"/><Relationship Id="rId89" Type="http://schemas.openxmlformats.org/officeDocument/2006/relationships/hyperlink" Target="https://hal.science/search/index/?q=*&amp;authFullName_s=Julie Pironom" TargetMode="External"/><Relationship Id="rId90" Type="http://schemas.openxmlformats.org/officeDocument/2006/relationships/hyperlink" Target="https://hal.science/hal-05421723v1" TargetMode="External"/><Relationship Id="rId91" Type="http://schemas.openxmlformats.org/officeDocument/2006/relationships/hyperlink" Target="https://hal.science/hal-05009245v1" TargetMode="External"/><Relationship Id="rId92" Type="http://schemas.openxmlformats.org/officeDocument/2006/relationships/hyperlink" Target="https://hal.science/search/index/?q=*&amp;authFullName_s=Bernadette Charlier" TargetMode="External"/><Relationship Id="rId93" Type="http://schemas.openxmlformats.org/officeDocument/2006/relationships/hyperlink" Target="https://hal.science/search/index/?q=*&amp;authFullName_s=Nathalie Deschryver" TargetMode="External"/><Relationship Id="rId94" Type="http://schemas.openxmlformats.org/officeDocument/2006/relationships/hyperlink" Target="https://hal.science/search/index/?q=*&amp;authFullName_s=Florian Meyer" TargetMode="External"/><Relationship Id="rId95" Type="http://schemas.openxmlformats.org/officeDocument/2006/relationships/hyperlink" Target="https://hal.science/hal-04929934v1" TargetMode="External"/><Relationship Id="rId96" Type="http://schemas.openxmlformats.org/officeDocument/2006/relationships/hyperlink" Target="https://hal.science/search/index/?q=*&amp;authFullName_s=Corinne Marlot" TargetMode="External"/><Relationship Id="rId97" Type="http://schemas.openxmlformats.org/officeDocument/2006/relationships/hyperlink" Target="https://uca.hal.science/hal-05453791v1" TargetMode="External"/><Relationship Id="rId98" Type="http://schemas.openxmlformats.org/officeDocument/2006/relationships/hyperlink" Target="https://hal.science/search/index/?q=*&amp;authFullName_s=Maria Demani" TargetMode="External"/><Relationship Id="rId99" Type="http://schemas.openxmlformats.org/officeDocument/2006/relationships/hyperlink" Target="https://hal.science/hal-04929967v1" TargetMode="External"/><Relationship Id="rId100" Type="http://schemas.openxmlformats.org/officeDocument/2006/relationships/hyperlink" Target="https://hal.science/hal-04528933v1" TargetMode="External"/><Relationship Id="rId101" Type="http://schemas.openxmlformats.org/officeDocument/2006/relationships/hyperlink" Target="https://hal.science/hal-04930002v1" TargetMode="External"/><Relationship Id="rId102" Type="http://schemas.openxmlformats.org/officeDocument/2006/relationships/hyperlink" Target="https://hal.science/hal-04063765v1" TargetMode="External"/><Relationship Id="rId103" Type="http://schemas.openxmlformats.org/officeDocument/2006/relationships/hyperlink" Target="https://hal.science/hal-03737210v1" TargetMode="External"/><Relationship Id="rId104" Type="http://schemas.openxmlformats.org/officeDocument/2006/relationships/hyperlink" Target="https://uca.hal.science/hal-04388402v1" TargetMode="External"/><Relationship Id="rId105" Type="http://schemas.openxmlformats.org/officeDocument/2006/relationships/hyperlink" Target="https://hal.science/search/index/?q=*&amp;authFullName_s=Cl&#233;ment Morice" TargetMode="External"/><Relationship Id="rId106" Type="http://schemas.openxmlformats.org/officeDocument/2006/relationships/hyperlink" Target="https://hal.science/search/index/?q=*&amp;authFullName_s=Lionel Roche" TargetMode="External"/><Relationship Id="rId107" Type="http://schemas.openxmlformats.org/officeDocument/2006/relationships/hyperlink" Target="https://hal.science/hal-04063773v1" TargetMode="External"/><Relationship Id="rId108" Type="http://schemas.openxmlformats.org/officeDocument/2006/relationships/hyperlink" Target="https://uca.hal.science/hal-04983394v1" TargetMode="External"/><Relationship Id="rId109" Type="http://schemas.openxmlformats.org/officeDocument/2006/relationships/hyperlink" Target="https://hal.science/search/index/?q=*&amp;authFullName_s=Fatia Terfous" TargetMode="External"/><Relationship Id="rId110" Type="http://schemas.openxmlformats.org/officeDocument/2006/relationships/hyperlink" Target="https://hal.science/hal-03788663v1" TargetMode="External"/><Relationship Id="rId111" Type="http://schemas.openxmlformats.org/officeDocument/2006/relationships/hyperlink" Target="https://hal.science/search/index/?q=*&amp;authFullName_s=C&#233;cile Redondo" TargetMode="External"/><Relationship Id="rId112" Type="http://schemas.openxmlformats.org/officeDocument/2006/relationships/hyperlink" Target="https://uca.hal.science/hal-04056774v1" TargetMode="External"/><Relationship Id="rId113" Type="http://schemas.openxmlformats.org/officeDocument/2006/relationships/hyperlink" Target="https://hal.science/hal-03726168v1" TargetMode="External"/><Relationship Id="rId114" Type="http://schemas.openxmlformats.org/officeDocument/2006/relationships/hyperlink" Target="https://hal.science/hal-03882055v1" TargetMode="External"/><Relationship Id="rId115" Type="http://schemas.openxmlformats.org/officeDocument/2006/relationships/hyperlink" Target="https://hal.science/search/index/?q=*&amp;authFullName_s=Margault Sacr&#233;" TargetMode="External"/><Relationship Id="rId116" Type="http://schemas.openxmlformats.org/officeDocument/2006/relationships/hyperlink" Target="https://uca.hal.science/hal-04983391v1" TargetMode="External"/><Relationship Id="rId117" Type="http://schemas.openxmlformats.org/officeDocument/2006/relationships/hyperlink" Target="https://hal.science/hal-04948422v1" TargetMode="External"/><Relationship Id="rId118" Type="http://schemas.openxmlformats.org/officeDocument/2006/relationships/hyperlink" Target="https://shs.hal.science/halshs-03790107v1" TargetMode="External"/><Relationship Id="rId119" Type="http://schemas.openxmlformats.org/officeDocument/2006/relationships/hyperlink" Target="https://hal.science/hal-03473133v1" TargetMode="External"/><Relationship Id="rId120" Type="http://schemas.openxmlformats.org/officeDocument/2006/relationships/hyperlink" Target="https://shs.hal.science/halshs-03427234v1" TargetMode="External"/><Relationship Id="rId121" Type="http://schemas.openxmlformats.org/officeDocument/2006/relationships/hyperlink" Target="https://shs.hal.science/halshs-03790114v1" TargetMode="External"/><Relationship Id="rId122" Type="http://schemas.openxmlformats.org/officeDocument/2006/relationships/hyperlink" Target="https://hal.science/hal-03737214v1" TargetMode="External"/><Relationship Id="rId123" Type="http://schemas.openxmlformats.org/officeDocument/2006/relationships/hyperlink" Target="https://uca.hal.science/hal-03043034v1" TargetMode="External"/><Relationship Id="rId124" Type="http://schemas.openxmlformats.org/officeDocument/2006/relationships/hyperlink" Target="https://hal.science/hal-03037910v1" TargetMode="External"/><Relationship Id="rId125" Type="http://schemas.openxmlformats.org/officeDocument/2006/relationships/hyperlink" Target="https://uca.hal.science/hal-03043011v1" TargetMode="External"/><Relationship Id="rId126" Type="http://schemas.openxmlformats.org/officeDocument/2006/relationships/hyperlink" Target="https://hal.science/hal-04983376v1" TargetMode="External"/><Relationship Id="rId127" Type="http://schemas.openxmlformats.org/officeDocument/2006/relationships/hyperlink" Target="https://hal.science/search/index/?q=*&amp;authFullName_s=Audrey Keraval" TargetMode="External"/><Relationship Id="rId128" Type="http://schemas.openxmlformats.org/officeDocument/2006/relationships/hyperlink" Target="https://hal.science/hal-02021720v1" TargetMode="External"/><Relationship Id="rId129" Type="http://schemas.openxmlformats.org/officeDocument/2006/relationships/hyperlink" Target="https://hal.science/hal-02436445v1" TargetMode="External"/><Relationship Id="rId130" Type="http://schemas.openxmlformats.org/officeDocument/2006/relationships/hyperlink" Target="https://hal.science/search/index/?q=*&amp;authFullName_s=B&#233;atrice Drot-Delange" TargetMode="External"/><Relationship Id="rId131" Type="http://schemas.openxmlformats.org/officeDocument/2006/relationships/hyperlink" Target="https://hal.science/search/index/?q=*&amp;authFullName_s=Nathalie Gal-Petitfaux" TargetMode="External"/><Relationship Id="rId132" Type="http://schemas.openxmlformats.org/officeDocument/2006/relationships/hyperlink" Target="https://hal.science/hal-01683974v1" TargetMode="External"/><Relationship Id="rId133" Type="http://schemas.openxmlformats.org/officeDocument/2006/relationships/hyperlink" Target="https://hal.science/hal-01940873v1" TargetMode="External"/><Relationship Id="rId134" Type="http://schemas.openxmlformats.org/officeDocument/2006/relationships/hyperlink" Target="https://hal.science/search/index/?q=*&amp;authFullName_s=Aude Seurrat" TargetMode="External"/><Relationship Id="rId135" Type="http://schemas.openxmlformats.org/officeDocument/2006/relationships/hyperlink" Target="https://hal.science/search/index/?q=*&amp;authFullName_s=Gilles Aldon" TargetMode="External"/><Relationship Id="rId136" Type="http://schemas.openxmlformats.org/officeDocument/2006/relationships/hyperlink" Target="https://hal.science/search/index/?q=*&amp;authFullName_s=Emmanuelle Annoot" TargetMode="External"/><Relationship Id="rId137" Type="http://schemas.openxmlformats.org/officeDocument/2006/relationships/hyperlink" Target="https://hal.science/search/index/?q=*&amp;authFullName_s=Herv&#233; Daguet" TargetMode="External"/><Relationship Id="rId138" Type="http://schemas.openxmlformats.org/officeDocument/2006/relationships/hyperlink" Target="https://shs.hal.science/halshs-01413253v1" TargetMode="External"/><Relationship Id="rId139" Type="http://schemas.openxmlformats.org/officeDocument/2006/relationships/hyperlink" Target="https://hal.science/search/index/?q=*&amp;authFullName_s=Ariane Dumont" TargetMode="External"/><Relationship Id="rId140" Type="http://schemas.openxmlformats.org/officeDocument/2006/relationships/hyperlink" Target="https://hal.science/search/index/?q=*&amp;authFullName_s=Cathy Perret" TargetMode="External"/><Relationship Id="rId141" Type="http://schemas.openxmlformats.org/officeDocument/2006/relationships/hyperlink" Target="https://hal.science/hal-01121438v1" TargetMode="External"/><Relationship Id="rId142" Type="http://schemas.openxmlformats.org/officeDocument/2006/relationships/hyperlink" Target="https://hal.science/hal-01121444v1" TargetMode="External"/><Relationship Id="rId143" Type="http://schemas.openxmlformats.org/officeDocument/2006/relationships/hyperlink" Target="https://hal.science/hal-01121448v1" TargetMode="External"/><Relationship Id="rId144" Type="http://schemas.openxmlformats.org/officeDocument/2006/relationships/hyperlink" Target="https://hal.science/hal-01121439v1" TargetMode="External"/><Relationship Id="rId145" Type="http://schemas.openxmlformats.org/officeDocument/2006/relationships/hyperlink" Target="https://hal.science/hal-01121440v1" TargetMode="External"/><Relationship Id="rId146" Type="http://schemas.openxmlformats.org/officeDocument/2006/relationships/hyperlink" Target="https://hal.science/hal-01121452v1" TargetMode="External"/><Relationship Id="rId147" Type="http://schemas.openxmlformats.org/officeDocument/2006/relationships/hyperlink" Target="https://hal.science/hal-00808951v1" TargetMode="External"/><Relationship Id="rId148" Type="http://schemas.openxmlformats.org/officeDocument/2006/relationships/hyperlink" Target="https://hal.science/hal-01121459v1" TargetMode="External"/><Relationship Id="rId149" Type="http://schemas.openxmlformats.org/officeDocument/2006/relationships/hyperlink" Target="https://hal.science/search/index/?q=*&amp;authFullName_s=Lucie Mottier-Lopez" TargetMode="External"/><Relationship Id="rId150" Type="http://schemas.openxmlformats.org/officeDocument/2006/relationships/hyperlink" Target="https://hal.science/hal-01098659v1" TargetMode="External"/><Relationship Id="rId151" Type="http://schemas.openxmlformats.org/officeDocument/2006/relationships/hyperlink" Target="https://hal.science/hal-00801119v1" TargetMode="External"/><Relationship Id="rId152" Type="http://schemas.openxmlformats.org/officeDocument/2006/relationships/hyperlink" Target="https://hal.science/hal-01099574v1" TargetMode="External"/><Relationship Id="rId153" Type="http://schemas.openxmlformats.org/officeDocument/2006/relationships/hyperlink" Target="https://hal.science/search/index/?q=*&amp;authFullName_s=Patricia Mannix Mcnamara" TargetMode="External"/><Relationship Id="rId154" Type="http://schemas.openxmlformats.org/officeDocument/2006/relationships/hyperlink" Target="https://hal.science/search/index/?q=*&amp;authFullName_s=Leena Paakkari" TargetMode="External"/><Relationship Id="rId155" Type="http://schemas.openxmlformats.org/officeDocument/2006/relationships/hyperlink" Target="https://hal.science/search/index/?q=*&amp;authFullName_s=Raili V&#228;limaa" TargetMode="External"/><Relationship Id="rId156" Type="http://schemas.openxmlformats.org/officeDocument/2006/relationships/hyperlink" Target="https://hal.science/search/index/?q=*&amp;authFullName_s=Dominique Berger" TargetMode="External"/><Relationship Id="rId157" Type="http://schemas.openxmlformats.org/officeDocument/2006/relationships/hyperlink" Target="https://hal.science/hal-00808952v1" TargetMode="External"/><Relationship Id="rId158" Type="http://schemas.openxmlformats.org/officeDocument/2006/relationships/hyperlink" Target="https://hal.science/hal-00801073v1" TargetMode="External"/><Relationship Id="rId159" Type="http://schemas.openxmlformats.org/officeDocument/2006/relationships/hyperlink" Target="https://hal.science/hal-01079774v1" TargetMode="External"/><Relationship Id="rId160" Type="http://schemas.openxmlformats.org/officeDocument/2006/relationships/hyperlink" Target="https://hal.science/search/index/?q=*&amp;authFullName_s=Marie-No&#235;lle Rotat" TargetMode="External"/><Relationship Id="rId161" Type="http://schemas.openxmlformats.org/officeDocument/2006/relationships/hyperlink" Target="https://hal.science/hal-01079863v1" TargetMode="External"/><Relationship Id="rId162" Type="http://schemas.openxmlformats.org/officeDocument/2006/relationships/hyperlink" Target="https://hal.science/hal-03330909v1" TargetMode="External"/><Relationship Id="rId163" Type="http://schemas.openxmlformats.org/officeDocument/2006/relationships/hyperlink" Target="https://hal.science/search/index/?q=*&amp;authFullName_s=Christophe Gremion" TargetMode="External"/><Relationship Id="rId164" Type="http://schemas.openxmlformats.org/officeDocument/2006/relationships/hyperlink" Target="https://hal.science/search/index/?q=*&amp;authFullName_s=Emmanuel Sylvestre" TargetMode="External"/><Relationship Id="rId165" Type="http://schemas.openxmlformats.org/officeDocument/2006/relationships/hyperlink" Target="https://hal.science/hal-03189550v1" TargetMode="External"/><Relationship Id="rId166" Type="http://schemas.openxmlformats.org/officeDocument/2006/relationships/hyperlink" Target="https://hal.science/hal-02021708v1" TargetMode="External"/><Relationship Id="rId167" Type="http://schemas.openxmlformats.org/officeDocument/2006/relationships/hyperlink" Target="https://www.peterlang.com/view/title/68686" TargetMode="External"/><Relationship Id="rId168" Type="http://schemas.openxmlformats.org/officeDocument/2006/relationships/hyperlink" Target="https://hal.science/hal-01121464v1" TargetMode="External"/><Relationship Id="rId169" Type="http://schemas.openxmlformats.org/officeDocument/2006/relationships/hyperlink" Target="https://hal.science/hal-05441913v1" TargetMode="External"/><Relationship Id="rId170" Type="http://schemas.openxmlformats.org/officeDocument/2006/relationships/hyperlink" Target="https://hal.science/search/index/?q=*&amp;authFullName_s=Carla Barroso da Costa" TargetMode="External"/><Relationship Id="rId171" Type="http://schemas.openxmlformats.org/officeDocument/2006/relationships/hyperlink" Target="https://presses.admee.org/2026-01-evaluation-en-education-et-formation-ancrages-et-perspectives/" TargetMode="External"/><Relationship Id="rId172" Type="http://schemas.openxmlformats.org/officeDocument/2006/relationships/hyperlink" Target="https://hal.science/hal-03470435v1" TargetMode="External"/><Relationship Id="rId173" Type="http://schemas.openxmlformats.org/officeDocument/2006/relationships/hyperlink" Target="https://hal.science/hal-01981920v1" TargetMode="External"/><Relationship Id="rId174" Type="http://schemas.openxmlformats.org/officeDocument/2006/relationships/hyperlink" Target="https://hal.science/search/index/?q=*&amp;authFullName_s=Joselyne Bartoli" TargetMode="External"/><Relationship Id="rId175" Type="http://schemas.openxmlformats.org/officeDocument/2006/relationships/hyperlink" Target="https://hal.science/hal-03409890v1" TargetMode="External"/><Relationship Id="rId176" Type="http://schemas.openxmlformats.org/officeDocument/2006/relationships/hyperlink" Target="https://hal.science/search/index/?q=*&amp;authFullName_s=Martine Sasse" TargetMode="External"/><Relationship Id="rId177" Type="http://schemas.openxmlformats.org/officeDocument/2006/relationships/hyperlink" Target="https://hal.science/search/index/?q=*&amp;authFullName_s=Jean Michel Darj" TargetMode="External"/><Relationship Id="rId178" Type="http://schemas.openxmlformats.org/officeDocument/2006/relationships/hyperlink" Target="https://www.peterlang.com/document/1053489" TargetMode="External"/><Relationship Id="rId179" Type="http://schemas.openxmlformats.org/officeDocument/2006/relationships/hyperlink" Target="https://hal.science/hal-01121478v1" TargetMode="External"/><Relationship Id="rId180" Type="http://schemas.openxmlformats.org/officeDocument/2006/relationships/hyperlink" Target="https://hal.science/hal-01121467v1" TargetMode="External"/><Relationship Id="rId181" Type="http://schemas.openxmlformats.org/officeDocument/2006/relationships/hyperlink" Target="https://hal.science/search/index/?q=*&amp;authFullName_s=Nicole Rege Colet" TargetMode="External"/><Relationship Id="rId182" Type="http://schemas.openxmlformats.org/officeDocument/2006/relationships/hyperlink" Target="https://hal.science/hal-01121475v1" TargetMode="External"/><Relationship Id="rId183" Type="http://schemas.openxmlformats.org/officeDocument/2006/relationships/hyperlink" Target="https://hal.science/hal-03485539v1" TargetMode="External"/><Relationship Id="rId184" Type="http://schemas.openxmlformats.org/officeDocument/2006/relationships/hyperlink" Target="https://hal.science/search/index/?q=*&amp;authFullName_s=Ludivine Javourey-Drevet" TargetMode="External"/><Relationship Id="rId185" Type="http://schemas.openxmlformats.org/officeDocument/2006/relationships/hyperlink" Target="https://hal.science/hal-01998561v1" TargetMode="External"/><Relationship Id="rId186" Type="http://schemas.openxmlformats.org/officeDocument/2006/relationships/hyperlink" Target="https://hal.science/tel-03032417v1" TargetMode="External"/><Relationship Id="rId18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Nathalie Younès</dc:title>
  <dc:description>CV</dc:description>
  <dc:subject/>
  <cp:keywords/>
  <cp:category/>
  <cp:lastModifiedBy/>
  <dcterms:created xsi:type="dcterms:W3CDTF">2026-03-16T18:47:40+01:00</dcterms:created>
  <dcterms:modified xsi:type="dcterms:W3CDTF">2026-03-16T18:47:40+01:00</dcterms:modified>
</cp:coreProperties>
</file>

<file path=docProps/custom.xml><?xml version="1.0" encoding="utf-8"?>
<Properties xmlns="http://schemas.openxmlformats.org/officeDocument/2006/custom-properties" xmlns:vt="http://schemas.openxmlformats.org/officeDocument/2006/docPropsVTypes"/>
</file>