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Neige Rochant </w:t>
      </w:r>
      <w:r>
        <w:rPr>
          <w:color w:val="641e6e"/>
        </w:rPr>
        <w:t xml:space="preserve">Première Assistante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neige-rochant</w:t>
        </w:r>
      </w:hyperlink>
    </w:p>
    <w:p>
      <w:pPr>
        <w:numPr>
          <w:ilvl w:val="0"/>
          <w:numId w:val="1"/>
        </w:numPr>
      </w:pPr>
      <w:r>
        <w:rPr/>
        <w:t xml:space="preserve"> ORCID : </w:t>
      </w:r>
      <w:hyperlink r:id="rId8" w:history="1">
        <w:r>
          <w:rPr>
            <w:color w:val="#410a8c"/>
            <w:u w:val="single"/>
          </w:rPr>
          <w:t xml:space="preserve">0000-0002-9444-2218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Predicting grammatical gender in Nakh languages: Three methods compared</w:t>
              </w:r>
            </w:hyperlink>
          </w:p>
          <w:p>
            <w:pPr/>
            <w:hyperlink r:id="rId10" w:history="1">
              <w:r>
                <w:rPr>
                  <w:color w:val="#410a8c"/>
                  <w:u w:val="single"/>
                </w:rPr>
                <w:t xml:space="preserve">Jesse Wichers Schreur</w:t>
              </w:r>
            </w:hyperlink>
            <w:r>
              <w:rPr/>
              <w:t xml:space="preserve">,</w:t>
            </w:r>
            <w:hyperlink r:id="rId11" w:history="1">
              <w:r>
                <w:rPr>
                  <w:color w:val="#410a8c"/>
                  <w:u w:val="single"/>
                </w:rPr>
                <w:t xml:space="preserve">Marc Allassonnière-Tang</w:t>
              </w:r>
            </w:hyperlink>
            <w:r>
              <w:rPr/>
              <w:t xml:space="preserve">,</w:t>
            </w:r>
            <w:hyperlink r:id="rId12" w:history="1">
              <w:r>
                <w:rPr>
                  <w:color w:val="#410a8c"/>
                  <w:u w:val="single"/>
                </w:rPr>
                <w:t xml:space="preserve">Kate Bellamy</w:t>
              </w:r>
            </w:hyperlink>
            <w:r>
              <w:rPr/>
              <w:t xml:space="preserve">,</w:t>
            </w:r>
            <w:hyperlink r:id="rId13" w:history="1">
              <w:r>
                <w:rPr>
                  <w:color w:val="#410a8c"/>
                  <w:u w:val="single"/>
                </w:rPr>
                <w:t xml:space="preserve">Neige Rochant</w:t>
              </w:r>
            </w:hyperlink>
          </w:p>
          <w:p>
            <w:pPr/>
            <w:r>
              <w:rPr>
                <w:i w:val="1"/>
                <w:iCs w:val="1"/>
              </w:rPr>
              <w:t xml:space="preserve">Linguistic Typology at the Crossroads</w:t>
            </w:r>
            <w:r>
              <w:rPr/>
              <w:t xml:space="preserve">, 2022, 2 (2), pp.93-126. </w:t>
            </w:r>
            <w:hyperlink r:id="rId14" w:history="1">
              <w:r>
                <w:rPr>
                  <w:color w:val="#410a8c"/>
                  <w:u w:val="single"/>
                </w:rPr>
                <w:t xml:space="preserve">⟨10.6092/issn.2785-0943/14545⟩</w:t>
              </w:r>
            </w:hyperlink>
          </w:p>
          <w:p>
            <w:pPr/>
            <w:r>
              <w:rPr/>
              <w:t xml:space="preserve">Article dans une revue</w:t>
            </w:r>
          </w:p>
          <w:p>
            <w:pPr/>
            <w:hyperlink r:id="rId9" w:history="1">
              <w:r>
                <w:rPr>
                  <w:color w:val="#410a8c"/>
                  <w:u w:val="single"/>
                </w:rPr>
                <w:t xml:space="preserve">hal-03911228v1</w:t>
              </w:r>
            </w:hyperlink>
          </w:p>
        </w:tc>
      </w:tr>
      <w:tr>
        <w:trPr/>
        <w:tc>
          <w:tcPr>
            <w:noWrap/>
          </w:tcPr>
          <w:p>
            <w:pPr>
              <w:spacing w:after="200"/>
            </w:pPr>
            <w:hyperlink r:id="rId15" w:history="1">
              <w:r>
                <w:rPr>
                  <w:color w:val="1e198e"/>
                  <w:b w:val="1"/>
                  <w:bCs w:val="1"/>
                  <w:u w:val="single"/>
                </w:rPr>
                <w:t xml:space="preserve">Gerrit J. Dimmendaal &amp; Rainer Vossen (éd.), The Oxford handbook of African languages</w:t>
              </w:r>
            </w:hyperlink>
          </w:p>
          <w:p>
            <w:pPr/>
            <w:hyperlink r:id="rId16" w:history="1">
              <w:r>
                <w:rPr>
                  <w:color w:val="#410a8c"/>
                  <w:u w:val="single"/>
                </w:rPr>
                <w:t xml:space="preserve">Aurore Montébran</w:t>
              </w:r>
            </w:hyperlink>
            <w:r>
              <w:rPr/>
              <w:t xml:space="preserve">,</w:t>
            </w:r>
            <w:hyperlink r:id="rId13" w:history="1">
              <w:r>
                <w:rPr>
                  <w:color w:val="#410a8c"/>
                  <w:u w:val="single"/>
                </w:rPr>
                <w:t xml:space="preserve">Neige Rochant</w:t>
              </w:r>
            </w:hyperlink>
          </w:p>
          <w:p>
            <w:pPr/>
            <w:r>
              <w:rPr>
                <w:i w:val="1"/>
                <w:iCs w:val="1"/>
              </w:rPr>
              <w:t xml:space="preserve">Linguistique et Langues Africaines</w:t>
            </w:r>
            <w:r>
              <w:rPr/>
              <w:t xml:space="preserve">, 2021, 7, pp.89-95. </w:t>
            </w:r>
            <w:hyperlink r:id="rId17" w:history="1">
              <w:r>
                <w:rPr>
                  <w:color w:val="#410a8c"/>
                  <w:u w:val="single"/>
                </w:rPr>
                <w:t xml:space="preserve">⟨10.4000/lla.740⟩</w:t>
              </w:r>
            </w:hyperlink>
          </w:p>
          <w:p>
            <w:pPr/>
            <w:r>
              <w:rPr/>
              <w:t xml:space="preserve">Article dans une revue</w:t>
            </w:r>
            <w:r>
              <w:rPr/>
              <w:t xml:space="preserve"> (compte-rendu de lecture)</w:t>
            </w:r>
          </w:p>
          <w:p>
            <w:pPr/>
            <w:hyperlink r:id="rId15" w:history="1">
              <w:r>
                <w:rPr>
                  <w:color w:val="#410a8c"/>
                  <w:u w:val="single"/>
                </w:rPr>
                <w:t xml:space="preserve">hal-03876412v1</w:t>
              </w:r>
            </w:hyperlink>
          </w:p>
        </w:tc>
      </w:tr>
      <w:tr>
        <w:trPr/>
        <w:tc>
          <w:tcPr>
            <w:noWrap/>
          </w:tcPr>
          <w:p>
            <w:pPr>
              <w:spacing w:after="200"/>
            </w:pPr>
            <w:hyperlink r:id="rId18" w:history="1">
              <w:r>
                <w:rPr>
                  <w:color w:val="1e198e"/>
                  <w:b w:val="1"/>
                  <w:bCs w:val="1"/>
                  <w:u w:val="single"/>
                </w:rPr>
                <w:t xml:space="preserve">Lability in Andi</w:t>
              </w:r>
            </w:hyperlink>
          </w:p>
          <w:p>
            <w:pPr/>
            <w:hyperlink r:id="rId13" w:history="1">
              <w:r>
                <w:rPr>
                  <w:color w:val="#410a8c"/>
                  <w:u w:val="single"/>
                </w:rPr>
                <w:t xml:space="preserve">Neige Rochant</w:t>
              </w:r>
            </w:hyperlink>
          </w:p>
          <w:p>
            <w:pPr/>
            <w:r>
              <w:rPr>
                <w:i w:val="1"/>
                <w:iCs w:val="1"/>
              </w:rPr>
              <w:t xml:space="preserve">Acta Linguistica Petropolitana. Transactions of the Institute for Linguistic Studies</w:t>
            </w:r>
            <w:r>
              <w:rPr/>
              <w:t xml:space="preserve">, 2019, 15 (2), pp.229-264. </w:t>
            </w:r>
            <w:hyperlink r:id="rId19" w:history="1">
              <w:r>
                <w:rPr>
                  <w:color w:val="#410a8c"/>
                  <w:u w:val="single"/>
                </w:rPr>
                <w:t xml:space="preserve">⟨10.30842/alp2306573715209⟩</w:t>
              </w:r>
            </w:hyperlink>
          </w:p>
          <w:p>
            <w:pPr/>
            <w:r>
              <w:rPr/>
              <w:t xml:space="preserve">Article dans une revue</w:t>
            </w:r>
          </w:p>
          <w:p>
            <w:pPr/>
            <w:hyperlink r:id="rId18" w:history="1">
              <w:r>
                <w:rPr>
                  <w:color w:val="#410a8c"/>
                  <w:u w:val="single"/>
                </w:rPr>
                <w:t xml:space="preserve">hal-02541967v2</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The evolutionary trends of noun class systems in Atlantic languages</w:t>
              </w:r>
            </w:hyperlink>
          </w:p>
          <w:p>
            <w:pPr/>
            <w:hyperlink r:id="rId13" w:history="1">
              <w:r>
                <w:rPr>
                  <w:color w:val="#410a8c"/>
                  <w:u w:val="single"/>
                </w:rPr>
                <w:t xml:space="preserve">Neige Rochant</w:t>
              </w:r>
            </w:hyperlink>
            <w:r>
              <w:rPr/>
              <w:t xml:space="preserve">,</w:t>
            </w:r>
            <w:hyperlink r:id="rId11" w:history="1">
              <w:r>
                <w:rPr>
                  <w:color w:val="#410a8c"/>
                  <w:u w:val="single"/>
                </w:rPr>
                <w:t xml:space="preserve">Marc Allassonnière-Tang</w:t>
              </w:r>
            </w:hyperlink>
            <w:r>
              <w:rPr/>
              <w:t xml:space="preserve">,</w:t>
            </w:r>
            <w:hyperlink r:id="rId21" w:history="1">
              <w:r>
                <w:rPr>
                  <w:color w:val="#410a8c"/>
                  <w:u w:val="single"/>
                </w:rPr>
                <w:t xml:space="preserve">Chundra Cathcart</w:t>
              </w:r>
            </w:hyperlink>
          </w:p>
          <w:p>
            <w:pPr/>
            <w:r>
              <w:rPr>
                <w:i w:val="1"/>
                <w:iCs w:val="1"/>
              </w:rPr>
              <w:t xml:space="preserve">Proceedings of the Joint Conference on Language Evolution (JCoLE)</w:t>
            </w:r>
            <w:r>
              <w:rPr/>
              <w:t xml:space="preserve">, </w:t>
            </w:r>
            <w:hyperlink r:id="rId22" w:history="1">
              <w:r>
                <w:rPr>
                  <w:color w:val="#410a8c"/>
                  <w:u w:val="single"/>
                </w:rPr>
                <w:t xml:space="preserve">Max Planck Institute for Psycholinguistics</w:t>
              </w:r>
            </w:hyperlink>
            <w:r>
              <w:rPr/>
              <w:t xml:space="preserve">, pp.624-631, 2022</w:t>
            </w:r>
          </w:p>
          <w:p>
            <w:pPr/>
            <w:r>
              <w:rPr/>
              <w:t xml:space="preserve">Chapitre d'ouvrage</w:t>
            </w:r>
          </w:p>
          <w:p>
            <w:pPr/>
            <w:hyperlink r:id="rId20" w:history="1">
              <w:r>
                <w:rPr>
                  <w:color w:val="#410a8c"/>
                  <w:u w:val="single"/>
                </w:rPr>
                <w:t xml:space="preserve">hal-03771030v1</w:t>
              </w:r>
            </w:hyperlink>
          </w:p>
        </w:tc>
      </w:tr>
      <w:tr>
        <w:trPr/>
        <w:tc>
          <w:tcPr>
            <w:noWrap/>
          </w:tcPr>
          <w:p>
            <w:pPr>
              <w:spacing w:after="200"/>
            </w:pPr>
            <w:hyperlink r:id="rId23" w:history="1">
              <w:r>
                <w:rPr>
                  <w:color w:val="1e198e"/>
                  <w:b w:val="1"/>
                  <w:bCs w:val="1"/>
                  <w:u w:val="single"/>
                </w:rPr>
                <w:t xml:space="preserve">The morphology of relationship in Andi</w:t>
              </w:r>
            </w:hyperlink>
          </w:p>
          <w:p>
            <w:pPr/>
            <w:hyperlink r:id="rId13" w:history="1">
              <w:r>
                <w:rPr>
                  <w:color w:val="#410a8c"/>
                  <w:u w:val="single"/>
                </w:rPr>
                <w:t xml:space="preserve">Neige Rochant</w:t>
              </w:r>
            </w:hyperlink>
          </w:p>
          <w:p>
            <w:pPr/>
            <w:r>
              <w:rPr/>
              <w:t xml:space="preserve">Murad Suleymanov &amp; Dorian Pastor. </w:t>
            </w:r>
            <w:r>
              <w:rPr>
                <w:i w:val="1"/>
                <w:iCs w:val="1"/>
              </w:rPr>
              <w:t xml:space="preserve">Tous les chemins mènent à Paris. Studies inspired by Agnes Korn</w:t>
            </w:r>
            <w:r>
              <w:rPr/>
              <w:t xml:space="preserve">, </w:t>
            </w:r>
            <w:hyperlink r:id="rId24" w:history="1">
              <w:r>
                <w:rPr>
                  <w:color w:val="#410a8c"/>
                  <w:u w:val="single"/>
                </w:rPr>
                <w:t xml:space="preserve">Reichert Verlag</w:t>
              </w:r>
            </w:hyperlink>
            <w:r>
              <w:rPr/>
              <w:t xml:space="preserve">, pp.151-163, 2022, 978-3-7520-0694-0</w:t>
            </w:r>
          </w:p>
          <w:p>
            <w:pPr/>
            <w:r>
              <w:rPr/>
              <w:t xml:space="preserve">Chapitre d'ouvrage</w:t>
            </w:r>
          </w:p>
          <w:p>
            <w:pPr/>
            <w:hyperlink r:id="rId23" w:history="1">
              <w:r>
                <w:rPr>
                  <w:color w:val="#410a8c"/>
                  <w:u w:val="single"/>
                </w:rPr>
                <w:t xml:space="preserve">hal-03905868v1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Transitivation et détransitivation dans le Caucase : description de procédés de changement de valence dans un dialecte andi</w:t>
              </w:r>
            </w:hyperlink>
          </w:p>
          <w:p>
            <w:pPr/>
            <w:hyperlink r:id="rId13" w:history="1">
              <w:r>
                <w:rPr>
                  <w:color w:val="#410a8c"/>
                  <w:u w:val="single"/>
                </w:rPr>
                <w:t xml:space="preserve">Neige Rochant</w:t>
              </w:r>
            </w:hyperlink>
          </w:p>
          <w:p>
            <w:pPr/>
            <w:r>
              <w:rPr/>
              <w:t xml:space="preserve">Linguistique. 2018</w:t>
            </w:r>
          </w:p>
          <w:p>
            <w:pPr/>
            <w:r>
              <w:rPr/>
              <w:t xml:space="preserve">Mémoire d'étudiant</w:t>
            </w:r>
          </w:p>
          <w:p>
            <w:pPr/>
            <w:hyperlink r:id="rId25" w:history="1">
              <w:r>
                <w:rPr>
                  <w:color w:val="#410a8c"/>
                  <w:u w:val="single"/>
                </w:rPr>
                <w:t xml:space="preserve">dumas-03183572v1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Is loanword phonology simpler? A statistical investigation</w:t>
              </w:r>
            </w:hyperlink>
          </w:p>
          <w:p>
            <w:pPr/>
            <w:hyperlink r:id="rId13" w:history="1">
              <w:r>
                <w:rPr>
                  <w:color w:val="#410a8c"/>
                  <w:u w:val="single"/>
                </w:rPr>
                <w:t xml:space="preserve">Neige Rochant</w:t>
              </w:r>
            </w:hyperlink>
            <w:r>
              <w:rPr/>
              <w:t xml:space="preserve">,</w:t>
            </w:r>
            <w:hyperlink r:id="rId27" w:history="1">
              <w:r>
                <w:rPr>
                  <w:color w:val="#410a8c"/>
                  <w:u w:val="single"/>
                </w:rPr>
                <w:t xml:space="preserve">Marwan Kilani</w:t>
              </w:r>
            </w:hyperlink>
          </w:p>
          <w:p>
            <w:pPr/>
            <w:r>
              <w:rPr>
                <w:i w:val="1"/>
                <w:iCs w:val="1"/>
              </w:rPr>
              <w:t xml:space="preserve">First Swiss Workshop on Sociolinguistics, Language Contacts and Historical Linguistics in the Ancient World</w:t>
            </w:r>
            <w:r>
              <w:rPr/>
              <w:t xml:space="preserve">, Paul Widmer, Marwan Kilani Milad Abedi, Samira Müller, Feb 2023, Zürich, Switzerland</w:t>
            </w:r>
          </w:p>
          <w:p>
            <w:pPr/>
            <w:r>
              <w:rPr/>
              <w:t xml:space="preserve">Communication dans un congrès</w:t>
            </w:r>
          </w:p>
          <w:p>
            <w:pPr/>
            <w:hyperlink r:id="rId26" w:history="1">
              <w:r>
                <w:rPr>
                  <w:color w:val="#410a8c"/>
                  <w:u w:val="single"/>
                </w:rPr>
                <w:t xml:space="preserve">hal-03988882v1</w:t>
              </w:r>
            </w:hyperlink>
          </w:p>
        </w:tc>
      </w:tr>
      <w:tr>
        <w:trPr/>
        <w:tc>
          <w:tcPr>
            <w:noWrap/>
          </w:tcPr>
          <w:p>
            <w:pPr>
              <w:spacing w:after="200"/>
            </w:pPr>
            <w:hyperlink r:id="rId28" w:history="1">
              <w:r>
                <w:rPr>
                  <w:color w:val="1e198e"/>
                  <w:b w:val="1"/>
                  <w:bCs w:val="1"/>
                  <w:u w:val="single"/>
                </w:rPr>
                <w:t xml:space="preserve">Predicting grammatical gender in Nakh languages</w:t>
              </w:r>
            </w:hyperlink>
          </w:p>
          <w:p>
            <w:pPr/>
            <w:hyperlink r:id="rId10" w:history="1">
              <w:r>
                <w:rPr>
                  <w:color w:val="#410a8c"/>
                  <w:u w:val="single"/>
                </w:rPr>
                <w:t xml:space="preserve">Jesse Wichers Schreur</w:t>
              </w:r>
            </w:hyperlink>
            <w:r>
              <w:rPr/>
              <w:t xml:space="preserve">,</w:t>
            </w:r>
            <w:hyperlink r:id="rId11" w:history="1">
              <w:r>
                <w:rPr>
                  <w:color w:val="#410a8c"/>
                  <w:u w:val="single"/>
                </w:rPr>
                <w:t xml:space="preserve">Marc Allassonnière-Tang</w:t>
              </w:r>
            </w:hyperlink>
            <w:r>
              <w:rPr/>
              <w:t xml:space="preserve">,</w:t>
            </w:r>
            <w:hyperlink r:id="rId12" w:history="1">
              <w:r>
                <w:rPr>
                  <w:color w:val="#410a8c"/>
                  <w:u w:val="single"/>
                </w:rPr>
                <w:t xml:space="preserve">Kate Bellamy</w:t>
              </w:r>
            </w:hyperlink>
            <w:r>
              <w:rPr/>
              <w:t xml:space="preserve">,</w:t>
            </w:r>
            <w:hyperlink r:id="rId13" w:history="1">
              <w:r>
                <w:rPr>
                  <w:color w:val="#410a8c"/>
                  <w:u w:val="single"/>
                </w:rPr>
                <w:t xml:space="preserve">Neige Rochant</w:t>
              </w:r>
            </w:hyperlink>
          </w:p>
          <w:p>
            <w:pPr/>
            <w:r>
              <w:rPr>
                <w:i w:val="1"/>
                <w:iCs w:val="1"/>
              </w:rPr>
              <w:t xml:space="preserve">55th Annual Meeting of the Societas Linguistica Europaea</w:t>
            </w:r>
            <w:r>
              <w:rPr/>
              <w:t xml:space="preserve">, University of Bucharest “Iorgu Iordan – Al. Rosetti” Institute of Linguistics, Aug 2022, Bucharest, Romania</w:t>
            </w:r>
          </w:p>
          <w:p>
            <w:pPr/>
            <w:r>
              <w:rPr/>
              <w:t xml:space="preserve">Communication dans un congrès</w:t>
            </w:r>
          </w:p>
          <w:p>
            <w:pPr/>
            <w:hyperlink r:id="rId28" w:history="1">
              <w:r>
                <w:rPr>
                  <w:color w:val="#410a8c"/>
                  <w:u w:val="single"/>
                </w:rPr>
                <w:t xml:space="preserve">hal-03905977v1</w:t>
              </w:r>
            </w:hyperlink>
          </w:p>
        </w:tc>
      </w:tr>
      <w:tr>
        <w:trPr/>
        <w:tc>
          <w:tcPr>
            <w:noWrap/>
          </w:tcPr>
          <w:p>
            <w:pPr>
              <w:spacing w:after="200"/>
            </w:pPr>
            <w:hyperlink r:id="rId29" w:history="1">
              <w:r>
                <w:rPr>
                  <w:color w:val="1e198e"/>
                  <w:b w:val="1"/>
                  <w:bCs w:val="1"/>
                  <w:u w:val="single"/>
                </w:rPr>
                <w:t xml:space="preserve">How to become rich after the loss of a noun class system: The case of Baga Pukur (Atlantic)</w:t>
              </w:r>
            </w:hyperlink>
          </w:p>
          <w:p>
            <w:pPr/>
            <w:hyperlink r:id="rId13" w:history="1">
              <w:r>
                <w:rPr>
                  <w:color w:val="#410a8c"/>
                  <w:u w:val="single"/>
                </w:rPr>
                <w:t xml:space="preserve">Neige Rochant</w:t>
              </w:r>
            </w:hyperlink>
          </w:p>
          <w:p>
            <w:pPr/>
            <w:r>
              <w:rPr>
                <w:i w:val="1"/>
                <w:iCs w:val="1"/>
              </w:rPr>
              <w:t xml:space="preserve">10th World Congress of African Linguistics</w:t>
            </w:r>
            <w:r>
              <w:rPr/>
              <w:t xml:space="preserve">, Leiden University, Jun 2021, Leiden, Netherlands</w:t>
            </w:r>
          </w:p>
          <w:p>
            <w:pPr/>
            <w:r>
              <w:rPr/>
              <w:t xml:space="preserve">Communication dans un congrès</w:t>
            </w:r>
          </w:p>
          <w:p>
            <w:pPr/>
            <w:hyperlink r:id="rId29" w:history="1">
              <w:r>
                <w:rPr>
                  <w:color w:val="#410a8c"/>
                  <w:u w:val="single"/>
                </w:rPr>
                <w:t xml:space="preserve">hal-03876449v1</w:t>
              </w:r>
            </w:hyperlink>
          </w:p>
        </w:tc>
      </w:tr>
      <w:tr>
        <w:trPr/>
        <w:tc>
          <w:tcPr>
            <w:noWrap/>
          </w:tcPr>
          <w:p>
            <w:pPr>
              <w:spacing w:after="200"/>
            </w:pPr>
            <w:hyperlink r:id="rId30" w:history="1">
              <w:r>
                <w:rPr>
                  <w:color w:val="1e198e"/>
                  <w:b w:val="1"/>
                  <w:bCs w:val="1"/>
                  <w:u w:val="single"/>
                </w:rPr>
                <w:t xml:space="preserve">Topicalization of focalized terms in Baga Pukur</w:t>
              </w:r>
            </w:hyperlink>
          </w:p>
          <w:p>
            <w:pPr/>
            <w:hyperlink r:id="rId13" w:history="1">
              <w:r>
                <w:rPr>
                  <w:color w:val="#410a8c"/>
                  <w:u w:val="single"/>
                </w:rPr>
                <w:t xml:space="preserve">Neige Rochant</w:t>
              </w:r>
            </w:hyperlink>
          </w:p>
          <w:p>
            <w:pPr/>
            <w:r>
              <w:rPr>
                <w:i w:val="1"/>
                <w:iCs w:val="1"/>
              </w:rPr>
              <w:t xml:space="preserve">Emerging Topics in Typology</w:t>
            </w:r>
            <w:r>
              <w:rPr/>
              <w:t xml:space="preserve">, University of Helsinki, Oct 2021, Helsinki, Finland</w:t>
            </w:r>
          </w:p>
          <w:p>
            <w:pPr/>
            <w:r>
              <w:rPr/>
              <w:t xml:space="preserve">Communication dans un congrès</w:t>
            </w:r>
          </w:p>
          <w:p>
            <w:pPr/>
            <w:hyperlink r:id="rId30" w:history="1">
              <w:r>
                <w:rPr>
                  <w:color w:val="#410a8c"/>
                  <w:u w:val="single"/>
                </w:rPr>
                <w:t xml:space="preserve">hal-03876484v1</w:t>
              </w:r>
            </w:hyperlink>
          </w:p>
        </w:tc>
      </w:tr>
      <w:tr>
        <w:trPr/>
        <w:tc>
          <w:tcPr>
            <w:noWrap/>
          </w:tcPr>
          <w:p>
            <w:pPr>
              <w:spacing w:after="200"/>
            </w:pPr>
            <w:hyperlink r:id="rId31" w:history="1">
              <w:r>
                <w:rPr>
                  <w:color w:val="1e198e"/>
                  <w:b w:val="1"/>
                  <w:bCs w:val="1"/>
                  <w:u w:val="single"/>
                </w:rPr>
                <w:t xml:space="preserve">Focus in Baga Pukur (Atlantic)</w:t>
              </w:r>
            </w:hyperlink>
          </w:p>
          <w:p>
            <w:pPr/>
            <w:hyperlink r:id="rId13" w:history="1">
              <w:r>
                <w:rPr>
                  <w:color w:val="#410a8c"/>
                  <w:u w:val="single"/>
                </w:rPr>
                <w:t xml:space="preserve">Neige Rochant</w:t>
              </w:r>
            </w:hyperlink>
          </w:p>
          <w:p>
            <w:pPr/>
            <w:r>
              <w:rPr>
                <w:i w:val="1"/>
                <w:iCs w:val="1"/>
              </w:rPr>
              <w:t xml:space="preserve">International Conference on African Linguistics</w:t>
            </w:r>
            <w:r>
              <w:rPr/>
              <w:t xml:space="preserve">, Russian Institute of Science in Moscow, May 2021, Moscou, Russia</w:t>
            </w:r>
          </w:p>
          <w:p>
            <w:pPr/>
            <w:r>
              <w:rPr/>
              <w:t xml:space="preserve">Communication dans un congrès</w:t>
            </w:r>
          </w:p>
          <w:p>
            <w:pPr/>
            <w:hyperlink r:id="rId31" w:history="1">
              <w:r>
                <w:rPr>
                  <w:color w:val="#410a8c"/>
                  <w:u w:val="single"/>
                </w:rPr>
                <w:t xml:space="preserve">hal-03876464v1</w:t>
              </w:r>
            </w:hyperlink>
          </w:p>
        </w:tc>
      </w:tr>
      <w:tr>
        <w:trPr/>
        <w:tc>
          <w:tcPr>
            <w:noWrap/>
          </w:tcPr>
          <w:p>
            <w:pPr>
              <w:spacing w:after="200"/>
            </w:pPr>
            <w:hyperlink r:id="rId32" w:history="1">
              <w:r>
                <w:rPr>
                  <w:color w:val="1e198e"/>
                  <w:b w:val="1"/>
                  <w:bCs w:val="1"/>
                  <w:u w:val="single"/>
                </w:rPr>
                <w:t xml:space="preserve">How noun classes can fossilize into an inflection class system</w:t>
              </w:r>
            </w:hyperlink>
          </w:p>
          <w:p>
            <w:pPr/>
            <w:hyperlink r:id="rId13" w:history="1">
              <w:r>
                <w:rPr>
                  <w:color w:val="#410a8c"/>
                  <w:u w:val="single"/>
                </w:rPr>
                <w:t xml:space="preserve">Neige Rochant</w:t>
              </w:r>
            </w:hyperlink>
          </w:p>
          <w:p>
            <w:pPr/>
            <w:r>
              <w:rPr>
                <w:i w:val="1"/>
                <w:iCs w:val="1"/>
              </w:rPr>
              <w:t xml:space="preserve">17th Conference on Typology and Grammar for Young Scholars</w:t>
            </w:r>
            <w:r>
              <w:rPr/>
              <w:t xml:space="preserve">, ILS RAS, Nov 2020, Saint-Petersburg, Russia</w:t>
            </w:r>
          </w:p>
          <w:p>
            <w:pPr/>
            <w:r>
              <w:rPr/>
              <w:t xml:space="preserve">Communication dans un congrès</w:t>
            </w:r>
          </w:p>
          <w:p>
            <w:pPr/>
            <w:hyperlink r:id="rId32" w:history="1">
              <w:r>
                <w:rPr>
                  <w:color w:val="#410a8c"/>
                  <w:u w:val="single"/>
                </w:rPr>
                <w:t xml:space="preserve">hal-03876495v1</w:t>
              </w:r>
            </w:hyperlink>
          </w:p>
        </w:tc>
      </w:tr>
      <w:tr>
        <w:trPr/>
        <w:tc>
          <w:tcPr>
            <w:noWrap/>
          </w:tcPr>
          <w:p>
            <w:pPr>
              <w:spacing w:after="200"/>
            </w:pPr>
            <w:hyperlink r:id="rId33" w:history="1">
              <w:r>
                <w:rPr>
                  <w:color w:val="1e198e"/>
                  <w:b w:val="1"/>
                  <w:bCs w:val="1"/>
                  <w:u w:val="single"/>
                </w:rPr>
                <w:t xml:space="preserve">Why does the Andi causative suffix agree in number?</w:t>
              </w:r>
            </w:hyperlink>
          </w:p>
          <w:p>
            <w:pPr/>
            <w:hyperlink r:id="rId13" w:history="1">
              <w:r>
                <w:rPr>
                  <w:color w:val="#410a8c"/>
                  <w:u w:val="single"/>
                </w:rPr>
                <w:t xml:space="preserve">Neige Rochant</w:t>
              </w:r>
            </w:hyperlink>
          </w:p>
          <w:p>
            <w:pPr/>
            <w:r>
              <w:rPr>
                <w:i w:val="1"/>
                <w:iCs w:val="1"/>
              </w:rPr>
              <w:t xml:space="preserve">Caucasian Languages: Typology and Diachrony</w:t>
            </w:r>
            <w:r>
              <w:rPr/>
              <w:t xml:space="preserve">, Russian Academy of Science in Moscow, Oct 2019, Moscow, Russia</w:t>
            </w:r>
          </w:p>
          <w:p>
            <w:pPr/>
            <w:r>
              <w:rPr/>
              <w:t xml:space="preserve">Communication dans un congrès</w:t>
            </w:r>
          </w:p>
          <w:p>
            <w:pPr/>
            <w:hyperlink r:id="rId33" w:history="1">
              <w:r>
                <w:rPr>
                  <w:color w:val="#410a8c"/>
                  <w:u w:val="single"/>
                </w:rPr>
                <w:t xml:space="preserve">hal-03876548v1</w:t>
              </w:r>
            </w:hyperlink>
          </w:p>
        </w:tc>
      </w:tr>
      <w:tr>
        <w:trPr/>
        <w:tc>
          <w:tcPr>
            <w:noWrap/>
          </w:tcPr>
          <w:p>
            <w:pPr>
              <w:spacing w:after="200"/>
            </w:pPr>
            <w:hyperlink r:id="rId34" w:history="1">
              <w:r>
                <w:rPr>
                  <w:color w:val="1e198e"/>
                  <w:b w:val="1"/>
                  <w:bCs w:val="1"/>
                  <w:u w:val="single"/>
                </w:rPr>
                <w:t xml:space="preserve">Causatives which do not cause: Refining the typology with the case of Andi (Nakh-Daghestanian)</w:t>
              </w:r>
            </w:hyperlink>
          </w:p>
          <w:p>
            <w:pPr/>
            <w:hyperlink r:id="rId13" w:history="1">
              <w:r>
                <w:rPr>
                  <w:color w:val="#410a8c"/>
                  <w:u w:val="single"/>
                </w:rPr>
                <w:t xml:space="preserve">Neige Rochant</w:t>
              </w:r>
            </w:hyperlink>
          </w:p>
          <w:p>
            <w:pPr/>
            <w:r>
              <w:rPr>
                <w:i w:val="1"/>
                <w:iCs w:val="1"/>
              </w:rPr>
              <w:t xml:space="preserve">13th Conference of the Association for Linguistic Typology</w:t>
            </w:r>
            <w:r>
              <w:rPr/>
              <w:t xml:space="preserve">, Sep 2019, Pavia, Italy</w:t>
            </w:r>
          </w:p>
          <w:p>
            <w:pPr/>
            <w:r>
              <w:rPr/>
              <w:t xml:space="preserve">Communication dans un congrès</w:t>
            </w:r>
          </w:p>
          <w:p>
            <w:pPr/>
            <w:hyperlink r:id="rId34" w:history="1">
              <w:r>
                <w:rPr>
                  <w:color w:val="#410a8c"/>
                  <w:u w:val="single"/>
                </w:rPr>
                <w:t xml:space="preserve">hal-03876533v1</w:t>
              </w:r>
            </w:hyperlink>
          </w:p>
        </w:tc>
      </w:tr>
      <w:tr>
        <w:trPr/>
        <w:tc>
          <w:tcPr>
            <w:noWrap/>
          </w:tcPr>
          <w:p>
            <w:pPr>
              <w:spacing w:after="200"/>
            </w:pPr>
            <w:hyperlink r:id="rId35" w:history="1">
              <w:r>
                <w:rPr>
                  <w:color w:val="1e198e"/>
                  <w:b w:val="1"/>
                  <w:bCs w:val="1"/>
                  <w:u w:val="single"/>
                </w:rPr>
                <w:t xml:space="preserve">Alignment in the Andic Languages: Towards a Definition of Transitivity in Zilo Andi</w:t>
              </w:r>
            </w:hyperlink>
          </w:p>
          <w:p>
            <w:pPr/>
            <w:hyperlink r:id="rId13" w:history="1">
              <w:r>
                <w:rPr>
                  <w:color w:val="#410a8c"/>
                  <w:u w:val="single"/>
                </w:rPr>
                <w:t xml:space="preserve">Neige Rochant</w:t>
              </w:r>
            </w:hyperlink>
            <w:r>
              <w:rPr/>
              <w:t xml:space="preserve">,</w:t>
            </w:r>
            <w:hyperlink r:id="rId36" w:history="1">
              <w:r>
                <w:rPr>
                  <w:color w:val="#410a8c"/>
                  <w:u w:val="single"/>
                </w:rPr>
                <w:t xml:space="preserve">Hélène Gérardin</w:t>
              </w:r>
            </w:hyperlink>
          </w:p>
          <w:p>
            <w:pPr/>
            <w:r>
              <w:rPr>
                <w:i w:val="1"/>
                <w:iCs w:val="1"/>
              </w:rPr>
              <w:t xml:space="preserve">Syntax of the World’s Languages VIII</w:t>
            </w:r>
            <w:r>
              <w:rPr/>
              <w:t xml:space="preserve">, LLACAN, Sep 2018, Paris, France</w:t>
            </w:r>
          </w:p>
          <w:p>
            <w:pPr/>
            <w:r>
              <w:rPr/>
              <w:t xml:space="preserve">Communication dans un congrès</w:t>
            </w:r>
          </w:p>
          <w:p>
            <w:pPr/>
            <w:hyperlink r:id="rId35" w:history="1">
              <w:r>
                <w:rPr>
                  <w:color w:val="#410a8c"/>
                  <w:u w:val="single"/>
                </w:rPr>
                <w:t xml:space="preserve">hal-03876565v1</w:t>
              </w:r>
            </w:hyperlink>
          </w:p>
        </w:tc>
      </w:tr>
      <w:tr>
        <w:trPr/>
        <w:tc>
          <w:tcPr>
            <w:noWrap/>
          </w:tcPr>
          <w:p>
            <w:pPr>
              <w:spacing w:after="200"/>
            </w:pPr>
            <w:hyperlink r:id="rId37" w:history="1">
              <w:r>
                <w:rPr>
                  <w:color w:val="1e198e"/>
                  <w:b w:val="1"/>
                  <w:bCs w:val="1"/>
                  <w:u w:val="single"/>
                </w:rPr>
                <w:t xml:space="preserve">P-labile verbs in Andi: A Two-phase Emergence?</w:t>
              </w:r>
            </w:hyperlink>
          </w:p>
          <w:p>
            <w:pPr/>
            <w:hyperlink r:id="rId13" w:history="1">
              <w:r>
                <w:rPr>
                  <w:color w:val="#410a8c"/>
                  <w:u w:val="single"/>
                </w:rPr>
                <w:t xml:space="preserve">Neige Rochant</w:t>
              </w:r>
            </w:hyperlink>
          </w:p>
          <w:p>
            <w:pPr/>
            <w:r>
              <w:rPr>
                <w:i w:val="1"/>
                <w:iCs w:val="1"/>
              </w:rPr>
              <w:t xml:space="preserve">48th Poznań Linguistic Meeting (PLM2018)</w:t>
            </w:r>
            <w:r>
              <w:rPr/>
              <w:t xml:space="preserve">, University of Poznań, Sep 2018, Poznań, Poland</w:t>
            </w:r>
          </w:p>
          <w:p>
            <w:pPr/>
            <w:r>
              <w:rPr/>
              <w:t xml:space="preserve">Communication dans un congrès</w:t>
            </w:r>
          </w:p>
          <w:p>
            <w:pPr/>
            <w:hyperlink r:id="rId37" w:history="1">
              <w:r>
                <w:rPr>
                  <w:color w:val="#410a8c"/>
                  <w:u w:val="single"/>
                </w:rPr>
                <w:t xml:space="preserve">hal-03876595v1</w:t>
              </w:r>
            </w:hyperlink>
          </w:p>
        </w:tc>
      </w:tr>
      <w:tr>
        <w:trPr/>
        <w:tc>
          <w:tcPr>
            <w:noWrap/>
          </w:tcPr>
          <w:p>
            <w:pPr>
              <w:spacing w:after="200"/>
            </w:pPr>
            <w:hyperlink r:id="rId38" w:history="1">
              <w:r>
                <w:rPr>
                  <w:color w:val="1e198e"/>
                  <w:b w:val="1"/>
                  <w:bCs w:val="1"/>
                  <w:u w:val="single"/>
                </w:rPr>
                <w:t xml:space="preserve">Spotting labile verbs in Zilo Andi</w:t>
              </w:r>
            </w:hyperlink>
          </w:p>
          <w:p>
            <w:pPr/>
            <w:hyperlink r:id="rId13" w:history="1">
              <w:r>
                <w:rPr>
                  <w:color w:val="#410a8c"/>
                  <w:u w:val="single"/>
                </w:rPr>
                <w:t xml:space="preserve">Neige Rochant</w:t>
              </w:r>
            </w:hyperlink>
          </w:p>
          <w:p>
            <w:pPr/>
            <w:r>
              <w:rPr>
                <w:i w:val="1"/>
                <w:iCs w:val="1"/>
              </w:rPr>
              <w:t xml:space="preserve">14th Conference on Typology and Grammar for Young Scholars</w:t>
            </w:r>
            <w:r>
              <w:rPr/>
              <w:t xml:space="preserve">, Institute for Linguistic Studies of the Russian Academy of Science, Nov 2017, Saint-Petersburg, Russia</w:t>
            </w:r>
          </w:p>
          <w:p>
            <w:pPr/>
            <w:r>
              <w:rPr/>
              <w:t xml:space="preserve">Communication dans un congrès</w:t>
            </w:r>
          </w:p>
          <w:p>
            <w:pPr/>
            <w:hyperlink r:id="rId38" w:history="1">
              <w:r>
                <w:rPr>
                  <w:color w:val="#410a8c"/>
                  <w:u w:val="single"/>
                </w:rPr>
                <w:t xml:space="preserve">hal-03876602v1</w:t>
              </w:r>
            </w:hyperlink>
          </w:p>
        </w:tc>
      </w:tr>
      <w:tr>
        <w:trPr/>
        <w:tc>
          <w:tcPr>
            <w:noWrap/>
          </w:tcPr>
          <w:p>
            <w:pPr>
              <w:spacing w:after="200"/>
            </w:pPr>
            <w:hyperlink r:id="rId39" w:history="1">
              <w:r>
                <w:rPr>
                  <w:color w:val="1e198e"/>
                  <w:b w:val="1"/>
                  <w:bCs w:val="1"/>
                  <w:u w:val="single"/>
                </w:rPr>
                <w:t xml:space="preserve">The (auxiliary) verb b-iʁidu in Andi</w:t>
              </w:r>
            </w:hyperlink>
          </w:p>
          <w:p>
            <w:pPr/>
            <w:hyperlink r:id="rId40" w:history="1">
              <w:r>
                <w:rPr>
                  <w:color w:val="#410a8c"/>
                  <w:u w:val="single"/>
                </w:rPr>
                <w:t xml:space="preserve">Samira Verhees</w:t>
              </w:r>
            </w:hyperlink>
            <w:r>
              <w:rPr/>
              <w:t xml:space="preserve">,</w:t>
            </w:r>
            <w:hyperlink r:id="rId13" w:history="1">
              <w:r>
                <w:rPr>
                  <w:color w:val="#410a8c"/>
                  <w:u w:val="single"/>
                </w:rPr>
                <w:t xml:space="preserve">Neige Rochant</w:t>
              </w:r>
            </w:hyperlink>
          </w:p>
          <w:p>
            <w:pPr/>
            <w:r>
              <w:rPr>
                <w:i w:val="1"/>
                <w:iCs w:val="1"/>
              </w:rPr>
              <w:t xml:space="preserve">Historical Linguistics of the Caucasus</w:t>
            </w:r>
            <w:r>
              <w:rPr/>
              <w:t xml:space="preserve">, École Pratique des Hautes Études, Apr 2017, Paris, France</w:t>
            </w:r>
          </w:p>
          <w:p>
            <w:pPr/>
            <w:r>
              <w:rPr/>
              <w:t xml:space="preserve">Communication dans un congrès</w:t>
            </w:r>
          </w:p>
          <w:p>
            <w:pPr/>
            <w:hyperlink r:id="rId39" w:history="1">
              <w:r>
                <w:rPr>
                  <w:color w:val="#410a8c"/>
                  <w:u w:val="single"/>
                </w:rPr>
                <w:t xml:space="preserve">hal-03876612v1</w:t>
              </w:r>
            </w:hyperlink>
          </w:p>
        </w:tc>
      </w:tr>
      <w:tr>
        <w:trPr/>
        <w:tc>
          <w:tcPr>
            <w:noWrap/>
          </w:tcPr>
          <w:p>
            <w:pPr>
              <w:spacing w:after="200"/>
            </w:pPr>
            <w:hyperlink r:id="rId41" w:history="1">
              <w:r>
                <w:rPr>
                  <w:color w:val="1e198e"/>
                  <w:b w:val="1"/>
                  <w:bCs w:val="1"/>
                  <w:u w:val="single"/>
                </w:rPr>
                <w:t xml:space="preserve">Semantika kauzativnogo markera v kubanskom dialekte kabardino-čerkesskogo jazyka</w:t>
              </w:r>
            </w:hyperlink>
          </w:p>
          <w:p>
            <w:pPr/>
            <w:hyperlink r:id="rId13" w:history="1">
              <w:r>
                <w:rPr>
                  <w:color w:val="#410a8c"/>
                  <w:u w:val="single"/>
                </w:rPr>
                <w:t xml:space="preserve">Neige Rochant</w:t>
              </w:r>
            </w:hyperlink>
          </w:p>
          <w:p>
            <w:pPr/>
            <w:r>
              <w:rPr>
                <w:i w:val="1"/>
                <w:iCs w:val="1"/>
              </w:rPr>
              <w:t xml:space="preserve">XIX otkrytaja konferencija studentov-filologov SPBGU</w:t>
            </w:r>
            <w:r>
              <w:rPr/>
              <w:t xml:space="preserve">, Saint-Petersburg State University, Apr 2016, Saint-Petersburg, Russia</w:t>
            </w:r>
          </w:p>
          <w:p>
            <w:pPr/>
            <w:r>
              <w:rPr/>
              <w:t xml:space="preserve">Communication dans un congrès</w:t>
            </w:r>
          </w:p>
          <w:p>
            <w:pPr/>
            <w:hyperlink r:id="rId41" w:history="1">
              <w:r>
                <w:rPr>
                  <w:color w:val="#410a8c"/>
                  <w:u w:val="single"/>
                </w:rPr>
                <w:t xml:space="preserve">hal-03876628v1</w:t>
              </w:r>
            </w:hyperlink>
          </w:p>
        </w:tc>
      </w:tr>
      <w:tr>
        <w:trPr/>
        <w:tc>
          <w:tcPr>
            <w:noWrap/>
          </w:tcPr>
          <w:p>
            <w:pPr>
              <w:spacing w:after="200"/>
            </w:pPr>
            <w:hyperlink r:id="rId42" w:history="1">
              <w:r>
                <w:rPr>
                  <w:color w:val="1e198e"/>
                  <w:b w:val="1"/>
                  <w:bCs w:val="1"/>
                  <w:u w:val="single"/>
                </w:rPr>
                <w:t xml:space="preserve">The semantics of the causative marker ʁe- in Kuban Kabardian</w:t>
              </w:r>
            </w:hyperlink>
          </w:p>
          <w:p>
            <w:pPr/>
            <w:hyperlink r:id="rId13" w:history="1">
              <w:r>
                <w:rPr>
                  <w:color w:val="#410a8c"/>
                  <w:u w:val="single"/>
                </w:rPr>
                <w:t xml:space="preserve">Neige Rochant</w:t>
              </w:r>
            </w:hyperlink>
          </w:p>
          <w:p>
            <w:pPr/>
            <w:r>
              <w:rPr>
                <w:i w:val="1"/>
                <w:iCs w:val="1"/>
              </w:rPr>
              <w:t xml:space="preserve">Uslar’ 2016 : Valency and valency change in the Caucasus,</w:t>
            </w:r>
            <w:r>
              <w:rPr/>
              <w:t xml:space="preserve">, Center for the Languages of the Caucasus (Higher School of Economics, Moscow) and Department of Caucasian Languages at the Institute of Linguistics (Russian Academy of Sciences, Moscow), Nov 2016, Moscow, Russia</w:t>
            </w:r>
          </w:p>
          <w:p>
            <w:pPr/>
            <w:r>
              <w:rPr/>
              <w:t xml:space="preserve">Communication dans un congrès</w:t>
            </w:r>
          </w:p>
          <w:p>
            <w:pPr/>
            <w:hyperlink r:id="rId42" w:history="1">
              <w:r>
                <w:rPr>
                  <w:color w:val="#410a8c"/>
                  <w:u w:val="single"/>
                </w:rPr>
                <w:t xml:space="preserve">hal-03876636v1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When a causative could hide a plural marker</w:t>
              </w:r>
            </w:hyperlink>
          </w:p>
          <w:p>
            <w:pPr/>
            <w:hyperlink r:id="rId13" w:history="1">
              <w:r>
                <w:rPr>
                  <w:color w:val="#410a8c"/>
                  <w:u w:val="single"/>
                </w:rPr>
                <w:t xml:space="preserve">Neige Rochant</w:t>
              </w:r>
            </w:hyperlink>
          </w:p>
          <w:p>
            <w:pPr/>
            <w:r>
              <w:rPr>
                <w:i w:val="1"/>
                <w:iCs w:val="1"/>
              </w:rPr>
              <w:t xml:space="preserve">International Symposium of Morphology (ISMo) 2019</w:t>
            </w:r>
            <w:r>
              <w:rPr/>
              <w:t xml:space="preserve">, Sep 2019, Paris, France. 2019</w:t>
            </w:r>
          </w:p>
          <w:p>
            <w:pPr/>
            <w:r>
              <w:rPr/>
              <w:t xml:space="preserve">Poster de conférence</w:t>
            </w:r>
          </w:p>
          <w:p>
            <w:pPr/>
            <w:hyperlink r:id="rId43" w:history="1">
              <w:r>
                <w:rPr>
                  <w:color w:val="#410a8c"/>
                  <w:u w:val="single"/>
                </w:rPr>
                <w:t xml:space="preserve">hal-03876588v1</w:t>
              </w:r>
            </w:hyperlink>
          </w:p>
        </w:tc>
      </w:tr>
      <w:tr>
        <w:trPr/>
        <w:tc>
          <w:tcPr>
            <w:noWrap/>
          </w:tcPr>
          <w:p>
            <w:pPr>
              <w:spacing w:after="200"/>
            </w:pPr>
            <w:hyperlink r:id="rId44" w:history="1">
              <w:r>
                <w:rPr>
                  <w:color w:val="1e198e"/>
                  <w:b w:val="1"/>
                  <w:bCs w:val="1"/>
                  <w:u w:val="single"/>
                </w:rPr>
                <w:t xml:space="preserve">Transitivization and detransitivization in Andi</w:t>
              </w:r>
            </w:hyperlink>
          </w:p>
          <w:p>
            <w:pPr/>
            <w:hyperlink r:id="rId13" w:history="1">
              <w:r>
                <w:rPr>
                  <w:color w:val="#410a8c"/>
                  <w:u w:val="single"/>
                </w:rPr>
                <w:t xml:space="preserve">Neige Rochant</w:t>
              </w:r>
            </w:hyperlink>
          </w:p>
          <w:p>
            <w:pPr/>
            <w:r>
              <w:rPr>
                <w:i w:val="1"/>
                <w:iCs w:val="1"/>
              </w:rPr>
              <w:t xml:space="preserve">51st Annual Meeting of the Societas Linguistica Europaea</w:t>
            </w:r>
            <w:r>
              <w:rPr/>
              <w:t xml:space="preserve">, Aug 2018, Tallinn, Estonia. 2018</w:t>
            </w:r>
          </w:p>
          <w:p>
            <w:pPr/>
            <w:r>
              <w:rPr/>
              <w:t xml:space="preserve">Poster de conférence</w:t>
            </w:r>
          </w:p>
          <w:p>
            <w:pPr/>
            <w:hyperlink r:id="rId44" w:history="1">
              <w:r>
                <w:rPr>
                  <w:color w:val="#410a8c"/>
                  <w:u w:val="single"/>
                </w:rPr>
                <w:t xml:space="preserve">hal-03876578v1</w:t>
              </w:r>
            </w:hyperlink>
          </w:p>
        </w:tc>
      </w:tr>
    </w:tbl>
    <w:p>
      <w:pPr>
        <w:spacing w:before="200"/>
      </w:pPr>
    </w:p>
    <w:p>
      <w:pPr>
        <w:pStyle w:val="Heading2"/>
      </w:pPr>
      <w:r>
        <w:rPr>
          <w:color w:val="1e198e"/>
          <w:b w:val="1"/>
          <w:bCs w:val="1"/>
        </w:rPr>
        <w:t xml:space="preserve">Image (11)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Photograph by Étienne Millet | Linguistic investigations of Neige Rochant in the Republic of Guinea | KMBB demonstrates mat braiding</w:t>
              </w:r>
            </w:hyperlink>
          </w:p>
          <w:p>
            <w:pPr/>
            <w:hyperlink r:id="rId13" w:history="1">
              <w:r>
                <w:rPr>
                  <w:color w:val="#410a8c"/>
                  <w:u w:val="single"/>
                </w:rPr>
                <w:t xml:space="preserve">Neige Rochant</w:t>
              </w:r>
            </w:hyperlink>
          </w:p>
          <w:p>
            <w:pPr/>
            <w:r>
              <w:rPr/>
              <w:t xml:space="preserve">Photography. CNRS - LACITO, Guinea. 2023</w:t>
            </w:r>
          </w:p>
          <w:p>
            <w:pPr/>
            <w:r>
              <w:rPr/>
              <w:t xml:space="preserve">Image</w:t>
            </w:r>
          </w:p>
          <w:p>
            <w:pPr/>
            <w:hyperlink r:id="rId45" w:history="1">
              <w:r>
                <w:rPr>
                  <w:color w:val="#410a8c"/>
                  <w:u w:val="single"/>
                </w:rPr>
                <w:t xml:space="preserve">hal-04403396v1</w:t>
              </w:r>
            </w:hyperlink>
          </w:p>
        </w:tc>
      </w:tr>
      <w:tr>
        <w:trPr/>
        <w:tc>
          <w:tcPr>
            <w:noWrap/>
          </w:tcPr>
          <w:p>
            <w:pPr>
              <w:spacing w:after="200"/>
            </w:pPr>
            <w:hyperlink r:id="rId46" w:history="1">
              <w:r>
                <w:rPr>
                  <w:color w:val="1e198e"/>
                  <w:b w:val="1"/>
                  <w:bCs w:val="1"/>
                  <w:u w:val="single"/>
                </w:rPr>
                <w:t xml:space="preserve">Photograph by Étienne Millet | Linguistic investigations of Neige Rochant in the Republic of Guinea | ACN in Binari</w:t>
              </w:r>
            </w:hyperlink>
          </w:p>
          <w:p>
            <w:pPr/>
            <w:hyperlink r:id="rId13" w:history="1">
              <w:r>
                <w:rPr>
                  <w:color w:val="#410a8c"/>
                  <w:u w:val="single"/>
                </w:rPr>
                <w:t xml:space="preserve">Neige Rochant</w:t>
              </w:r>
            </w:hyperlink>
          </w:p>
          <w:p>
            <w:pPr/>
            <w:r>
              <w:rPr/>
              <w:t xml:space="preserve">Photography. CNRS - LACITO, Binari, Guinea. 2023</w:t>
            </w:r>
          </w:p>
          <w:p>
            <w:pPr/>
            <w:r>
              <w:rPr/>
              <w:t xml:space="preserve">Image</w:t>
            </w:r>
          </w:p>
          <w:p>
            <w:pPr/>
            <w:hyperlink r:id="rId46" w:history="1">
              <w:r>
                <w:rPr>
                  <w:color w:val="#410a8c"/>
                  <w:u w:val="single"/>
                </w:rPr>
                <w:t xml:space="preserve">hal-04403516v1</w:t>
              </w:r>
            </w:hyperlink>
          </w:p>
        </w:tc>
      </w:tr>
      <w:tr>
        <w:trPr/>
        <w:tc>
          <w:tcPr>
            <w:noWrap/>
          </w:tcPr>
          <w:p>
            <w:pPr>
              <w:spacing w:after="200"/>
            </w:pPr>
            <w:hyperlink r:id="rId47" w:history="1">
              <w:r>
                <w:rPr>
                  <w:color w:val="1e198e"/>
                  <w:b w:val="1"/>
                  <w:bCs w:val="1"/>
                  <w:u w:val="single"/>
                </w:rPr>
                <w:t xml:space="preserve">Photograph by Étienne Millet | Linguistic investigations of Neige Rochant in the Republic of Guinea | HB and ICB in Binari</w:t>
              </w:r>
            </w:hyperlink>
          </w:p>
          <w:p>
            <w:pPr/>
            <w:hyperlink r:id="rId13" w:history="1">
              <w:r>
                <w:rPr>
                  <w:color w:val="#410a8c"/>
                  <w:u w:val="single"/>
                </w:rPr>
                <w:t xml:space="preserve">Neige Rochant</w:t>
              </w:r>
            </w:hyperlink>
          </w:p>
          <w:p>
            <w:pPr/>
            <w:r>
              <w:rPr/>
              <w:t xml:space="preserve">Photography. CNRS - LACITO, Guinea. 2023</w:t>
            </w:r>
          </w:p>
          <w:p>
            <w:pPr/>
            <w:r>
              <w:rPr/>
              <w:t xml:space="preserve">Image</w:t>
            </w:r>
          </w:p>
          <w:p>
            <w:pPr/>
            <w:hyperlink r:id="rId47" w:history="1">
              <w:r>
                <w:rPr>
                  <w:color w:val="#410a8c"/>
                  <w:u w:val="single"/>
                </w:rPr>
                <w:t xml:space="preserve">hal-04403544v1</w:t>
              </w:r>
            </w:hyperlink>
          </w:p>
        </w:tc>
      </w:tr>
      <w:tr>
        <w:trPr/>
        <w:tc>
          <w:tcPr>
            <w:noWrap/>
          </w:tcPr>
          <w:p>
            <w:pPr>
              <w:spacing w:after="200"/>
            </w:pPr>
            <w:hyperlink r:id="rId48" w:history="1">
              <w:r>
                <w:rPr>
                  <w:color w:val="1e198e"/>
                  <w:b w:val="1"/>
                  <w:bCs w:val="1"/>
                  <w:u w:val="single"/>
                </w:rPr>
                <w:t xml:space="preserve">Photograph by Neige Rochant | Linguistic investigations of Neige Rochant in the Republic of Guinea | NS and AB ready to go fishing</w:t>
              </w:r>
            </w:hyperlink>
          </w:p>
          <w:p>
            <w:pPr/>
            <w:hyperlink r:id="rId13" w:history="1">
              <w:r>
                <w:rPr>
                  <w:color w:val="#410a8c"/>
                  <w:u w:val="single"/>
                </w:rPr>
                <w:t xml:space="preserve">Neige Rochant</w:t>
              </w:r>
            </w:hyperlink>
          </w:p>
          <w:p>
            <w:pPr/>
            <w:r>
              <w:rPr/>
              <w:t xml:space="preserve">Photography. CNRS - LACITO, Binari, Guinea. 2023</w:t>
            </w:r>
          </w:p>
          <w:p>
            <w:pPr/>
            <w:r>
              <w:rPr/>
              <w:t xml:space="preserve">Image</w:t>
            </w:r>
          </w:p>
          <w:p>
            <w:pPr/>
            <w:hyperlink r:id="rId48" w:history="1">
              <w:r>
                <w:rPr>
                  <w:color w:val="#410a8c"/>
                  <w:u w:val="single"/>
                </w:rPr>
                <w:t xml:space="preserve">hal-04403599v1</w:t>
              </w:r>
            </w:hyperlink>
          </w:p>
        </w:tc>
      </w:tr>
      <w:tr>
        <w:trPr/>
        <w:tc>
          <w:tcPr>
            <w:noWrap/>
          </w:tcPr>
          <w:p>
            <w:pPr>
              <w:spacing w:after="200"/>
            </w:pPr>
            <w:hyperlink r:id="rId49" w:history="1">
              <w:r>
                <w:rPr>
                  <w:color w:val="1e198e"/>
                  <w:b w:val="1"/>
                  <w:bCs w:val="1"/>
                  <w:u w:val="single"/>
                </w:rPr>
                <w:t xml:space="preserve">Photograph by Neige Rochant | Linguistic investigations of Neige Rochant in the Republic of Guinea | Dances in Binari</w:t>
              </w:r>
            </w:hyperlink>
          </w:p>
          <w:p>
            <w:pPr/>
            <w:hyperlink r:id="rId13" w:history="1">
              <w:r>
                <w:rPr>
                  <w:color w:val="#410a8c"/>
                  <w:u w:val="single"/>
                </w:rPr>
                <w:t xml:space="preserve">Neige Rochant</w:t>
              </w:r>
            </w:hyperlink>
          </w:p>
          <w:p>
            <w:pPr/>
            <w:r>
              <w:rPr/>
              <w:t xml:space="preserve">Photography. CNRS - LACITO, Binari, Guinea. 2023</w:t>
            </w:r>
          </w:p>
          <w:p>
            <w:pPr/>
            <w:r>
              <w:rPr/>
              <w:t xml:space="preserve">Image</w:t>
            </w:r>
          </w:p>
          <w:p>
            <w:pPr/>
            <w:hyperlink r:id="rId49" w:history="1">
              <w:r>
                <w:rPr>
                  <w:color w:val="#410a8c"/>
                  <w:u w:val="single"/>
                </w:rPr>
                <w:t xml:space="preserve">hal-04403684v1</w:t>
              </w:r>
            </w:hyperlink>
          </w:p>
        </w:tc>
      </w:tr>
      <w:tr>
        <w:trPr/>
        <w:tc>
          <w:tcPr>
            <w:noWrap/>
          </w:tcPr>
          <w:p>
            <w:pPr>
              <w:spacing w:after="200"/>
            </w:pPr>
            <w:hyperlink r:id="rId50" w:history="1">
              <w:r>
                <w:rPr>
                  <w:color w:val="1e198e"/>
                  <w:b w:val="1"/>
                  <w:bCs w:val="1"/>
                  <w:u w:val="single"/>
                </w:rPr>
                <w:t xml:space="preserve">Photograph by Neige Rochant | Linguistic investigations of Neige Rochant in the Republic of Guinea | YTB in Dalaba</w:t>
              </w:r>
            </w:hyperlink>
          </w:p>
          <w:p>
            <w:pPr/>
            <w:hyperlink r:id="rId13" w:history="1">
              <w:r>
                <w:rPr>
                  <w:color w:val="#410a8c"/>
                  <w:u w:val="single"/>
                </w:rPr>
                <w:t xml:space="preserve">Neige Rochant</w:t>
              </w:r>
            </w:hyperlink>
          </w:p>
          <w:p>
            <w:pPr/>
            <w:r>
              <w:rPr/>
              <w:t xml:space="preserve">Photography. CNRS - LACITO, Binari, Guinea. 2022</w:t>
            </w:r>
          </w:p>
          <w:p>
            <w:pPr/>
            <w:r>
              <w:rPr/>
              <w:t xml:space="preserve">Image</w:t>
            </w:r>
          </w:p>
          <w:p>
            <w:pPr/>
            <w:hyperlink r:id="rId50" w:history="1">
              <w:r>
                <w:rPr>
                  <w:color w:val="#410a8c"/>
                  <w:u w:val="single"/>
                </w:rPr>
                <w:t xml:space="preserve">hal-04403643v1</w:t>
              </w:r>
            </w:hyperlink>
          </w:p>
        </w:tc>
      </w:tr>
      <w:tr>
        <w:trPr/>
        <w:tc>
          <w:tcPr>
            <w:noWrap/>
          </w:tcPr>
          <w:p>
            <w:pPr>
              <w:spacing w:after="200"/>
            </w:pPr>
            <w:hyperlink r:id="rId51" w:history="1">
              <w:r>
                <w:rPr>
                  <w:color w:val="1e198e"/>
                  <w:b w:val="1"/>
                  <w:bCs w:val="1"/>
                  <w:u w:val="single"/>
                </w:rPr>
                <w:t xml:space="preserve">Photograph by Neige Rochant | Linguistic investigations of Neige Rochant in the Republic of Guinea | Watching the video recordings in M'Bottiny</w:t>
              </w:r>
            </w:hyperlink>
          </w:p>
          <w:p>
            <w:pPr/>
            <w:hyperlink r:id="rId13" w:history="1">
              <w:r>
                <w:rPr>
                  <w:color w:val="#410a8c"/>
                  <w:u w:val="single"/>
                </w:rPr>
                <w:t xml:space="preserve">Neige Rochant</w:t>
              </w:r>
            </w:hyperlink>
          </w:p>
          <w:p>
            <w:pPr/>
            <w:r>
              <w:rPr/>
              <w:t xml:space="preserve">Photography. CNRS - LACITO, Binari, Guinea. 2022</w:t>
            </w:r>
          </w:p>
          <w:p>
            <w:pPr/>
            <w:r>
              <w:rPr/>
              <w:t xml:space="preserve">Image</w:t>
            </w:r>
          </w:p>
          <w:p>
            <w:pPr/>
            <w:hyperlink r:id="rId51" w:history="1">
              <w:r>
                <w:rPr>
                  <w:color w:val="#410a8c"/>
                  <w:u w:val="single"/>
                </w:rPr>
                <w:t xml:space="preserve">hal-04403628v1</w:t>
              </w:r>
            </w:hyperlink>
          </w:p>
        </w:tc>
      </w:tr>
      <w:tr>
        <w:trPr/>
        <w:tc>
          <w:tcPr>
            <w:noWrap/>
          </w:tcPr>
          <w:p>
            <w:pPr>
              <w:spacing w:after="200"/>
            </w:pPr>
            <w:hyperlink r:id="rId52" w:history="1">
              <w:r>
                <w:rPr>
                  <w:color w:val="1e198e"/>
                  <w:b w:val="1"/>
                  <w:bCs w:val="1"/>
                  <w:u w:val="single"/>
                </w:rPr>
                <w:t xml:space="preserve">Photograph by Neige Rochant | Linguistic investigations of Neige Rochant in the Republic of Guinea | Watching the recordings in M'Bottiny</w:t>
              </w:r>
            </w:hyperlink>
          </w:p>
          <w:p>
            <w:pPr/>
            <w:hyperlink r:id="rId13" w:history="1">
              <w:r>
                <w:rPr>
                  <w:color w:val="#410a8c"/>
                  <w:u w:val="single"/>
                </w:rPr>
                <w:t xml:space="preserve">Neige Rochant</w:t>
              </w:r>
            </w:hyperlink>
          </w:p>
          <w:p>
            <w:pPr/>
            <w:r>
              <w:rPr/>
              <w:t xml:space="preserve">Photography. CNRS - LACITO, Guinea. 2022</w:t>
            </w:r>
          </w:p>
          <w:p>
            <w:pPr/>
            <w:r>
              <w:rPr/>
              <w:t xml:space="preserve">Image</w:t>
            </w:r>
          </w:p>
          <w:p>
            <w:pPr/>
            <w:hyperlink r:id="rId52" w:history="1">
              <w:r>
                <w:rPr>
                  <w:color w:val="#410a8c"/>
                  <w:u w:val="single"/>
                </w:rPr>
                <w:t xml:space="preserve">hal-04403579v1</w:t>
              </w:r>
            </w:hyperlink>
          </w:p>
        </w:tc>
      </w:tr>
      <w:tr>
        <w:trPr/>
        <w:tc>
          <w:tcPr>
            <w:noWrap/>
          </w:tcPr>
          <w:p>
            <w:pPr>
              <w:spacing w:after="200"/>
            </w:pPr>
            <w:hyperlink r:id="rId53" w:history="1">
              <w:r>
                <w:rPr>
                  <w:color w:val="1e198e"/>
                  <w:b w:val="1"/>
                  <w:bCs w:val="1"/>
                  <w:u w:val="single"/>
                </w:rPr>
                <w:t xml:space="preserve">Photograph by Harouna Bangoura | Linguistic investigations of Neige Rochant in the Republic of Guinea | Work session in Binari</w:t>
              </w:r>
            </w:hyperlink>
          </w:p>
          <w:p>
            <w:pPr/>
            <w:hyperlink r:id="rId13" w:history="1">
              <w:r>
                <w:rPr>
                  <w:color w:val="#410a8c"/>
                  <w:u w:val="single"/>
                </w:rPr>
                <w:t xml:space="preserve">Neige Rochant</w:t>
              </w:r>
            </w:hyperlink>
          </w:p>
          <w:p>
            <w:pPr/>
            <w:r>
              <w:rPr/>
              <w:t xml:space="preserve">Photography. CNRS - LACITO, Guinea. 2020</w:t>
            </w:r>
          </w:p>
          <w:p>
            <w:pPr/>
            <w:r>
              <w:rPr/>
              <w:t xml:space="preserve">Image</w:t>
            </w:r>
          </w:p>
          <w:p>
            <w:pPr/>
            <w:hyperlink r:id="rId53" w:history="1">
              <w:r>
                <w:rPr>
                  <w:color w:val="#410a8c"/>
                  <w:u w:val="single"/>
                </w:rPr>
                <w:t xml:space="preserve">hal-04403705v1</w:t>
              </w:r>
            </w:hyperlink>
          </w:p>
        </w:tc>
      </w:tr>
      <w:tr>
        <w:trPr/>
        <w:tc>
          <w:tcPr>
            <w:noWrap/>
          </w:tcPr>
          <w:p>
            <w:pPr>
              <w:spacing w:after="200"/>
            </w:pPr>
            <w:hyperlink r:id="rId54" w:history="1">
              <w:r>
                <w:rPr>
                  <w:color w:val="1e198e"/>
                  <w:b w:val="1"/>
                  <w:bCs w:val="1"/>
                  <w:u w:val="single"/>
                </w:rPr>
                <w:t xml:space="preserve">Photograph by Neige Rochant | Linguistic investigations of Neige Rochant in the Republic of Guinea | Salt leaching</w:t>
              </w:r>
            </w:hyperlink>
          </w:p>
          <w:p>
            <w:pPr/>
            <w:hyperlink r:id="rId13" w:history="1">
              <w:r>
                <w:rPr>
                  <w:color w:val="#410a8c"/>
                  <w:u w:val="single"/>
                </w:rPr>
                <w:t xml:space="preserve">Neige Rochant</w:t>
              </w:r>
            </w:hyperlink>
          </w:p>
          <w:p>
            <w:pPr/>
            <w:r>
              <w:rPr/>
              <w:t xml:space="preserve">Photography. CNRS - LACITO, Guinea. 2020</w:t>
            </w:r>
          </w:p>
          <w:p>
            <w:pPr/>
            <w:r>
              <w:rPr/>
              <w:t xml:space="preserve">Image</w:t>
            </w:r>
          </w:p>
          <w:p>
            <w:pPr/>
            <w:hyperlink r:id="rId54" w:history="1">
              <w:r>
                <w:rPr>
                  <w:color w:val="#410a8c"/>
                  <w:u w:val="single"/>
                </w:rPr>
                <w:t xml:space="preserve">hal-04403715v1</w:t>
              </w:r>
            </w:hyperlink>
          </w:p>
        </w:tc>
      </w:tr>
      <w:tr>
        <w:trPr/>
        <w:tc>
          <w:tcPr>
            <w:noWrap/>
          </w:tcPr>
          <w:p>
            <w:pPr>
              <w:spacing w:after="200"/>
            </w:pPr>
            <w:hyperlink r:id="rId55" w:history="1">
              <w:r>
                <w:rPr>
                  <w:color w:val="1e198e"/>
                  <w:b w:val="1"/>
                  <w:bCs w:val="1"/>
                  <w:u w:val="single"/>
                </w:rPr>
                <w:t xml:space="preserve">Photograph by Maria Konoshenko | Linguistic investigations of Neige Rochant in the Republic of Guinea | Work session in M’Bottiny</w:t>
              </w:r>
            </w:hyperlink>
          </w:p>
          <w:p>
            <w:pPr/>
            <w:hyperlink r:id="rId13" w:history="1">
              <w:r>
                <w:rPr>
                  <w:color w:val="#410a8c"/>
                  <w:u w:val="single"/>
                </w:rPr>
                <w:t xml:space="preserve">Neige Rochant</w:t>
              </w:r>
            </w:hyperlink>
          </w:p>
          <w:p>
            <w:pPr/>
            <w:r>
              <w:rPr/>
              <w:t xml:space="preserve">Photography. CNRS - LACITO, Binari, Guinea. 2019</w:t>
            </w:r>
          </w:p>
          <w:p>
            <w:pPr/>
            <w:r>
              <w:rPr/>
              <w:t xml:space="preserve">Image</w:t>
            </w:r>
          </w:p>
          <w:p>
            <w:pPr/>
            <w:hyperlink r:id="rId55" w:history="1">
              <w:r>
                <w:rPr>
                  <w:color w:val="#410a8c"/>
                  <w:u w:val="single"/>
                </w:rPr>
                <w:t xml:space="preserve">hal-04403664v1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07C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eige-rochant" TargetMode="External"/><Relationship Id="rId8" Type="http://schemas.openxmlformats.org/officeDocument/2006/relationships/hyperlink" Target="https://orcid.org/0000-0002-9444-2218" TargetMode="External"/><Relationship Id="rId9" Type="http://schemas.openxmlformats.org/officeDocument/2006/relationships/hyperlink" Target="https://hal.science/hal-03911228v1" TargetMode="External"/><Relationship Id="rId10" Type="http://schemas.openxmlformats.org/officeDocument/2006/relationships/hyperlink" Target="https://hal.science/search/index/?q=*&amp;authFullName_s=Jesse Wichers Schreur" TargetMode="External"/><Relationship Id="rId11" Type="http://schemas.openxmlformats.org/officeDocument/2006/relationships/hyperlink" Target="https://hal.science/search/index/?q=*&amp;authFullName_s=Marc Allassonni&#232;re-Tang" TargetMode="External"/><Relationship Id="rId12" Type="http://schemas.openxmlformats.org/officeDocument/2006/relationships/hyperlink" Target="https://hal.science/search/index/?q=*&amp;authFullName_s=Kate Bellamy" TargetMode="External"/><Relationship Id="rId13" Type="http://schemas.openxmlformats.org/officeDocument/2006/relationships/hyperlink" Target="https://hal.science/search/index/?q=*&amp;authFullName_s=Neige Rochant" TargetMode="External"/><Relationship Id="rId14" Type="http://schemas.openxmlformats.org/officeDocument/2006/relationships/hyperlink" Target="https://dx.doi.org/10.6092/issn.2785-0943/14545" TargetMode="External"/><Relationship Id="rId15" Type="http://schemas.openxmlformats.org/officeDocument/2006/relationships/hyperlink" Target="https://hal.science/hal-03876412v1" TargetMode="External"/><Relationship Id="rId16" Type="http://schemas.openxmlformats.org/officeDocument/2006/relationships/hyperlink" Target="https://hal.science/search/index/?q=*&amp;authFullName_s=Aurore Mont&#233;bran" TargetMode="External"/><Relationship Id="rId17" Type="http://schemas.openxmlformats.org/officeDocument/2006/relationships/hyperlink" Target="https://dx.doi.org/10.4000/lla.740" TargetMode="External"/><Relationship Id="rId18" Type="http://schemas.openxmlformats.org/officeDocument/2006/relationships/hyperlink" Target="https://hal.science/hal-02541967v2" TargetMode="External"/><Relationship Id="rId19" Type="http://schemas.openxmlformats.org/officeDocument/2006/relationships/hyperlink" Target="https://dx.doi.org/10.30842/alp2306573715209" TargetMode="External"/><Relationship Id="rId20" Type="http://schemas.openxmlformats.org/officeDocument/2006/relationships/hyperlink" Target="https://hal.science/hal-03771030v1" TargetMode="External"/><Relationship Id="rId21" Type="http://schemas.openxmlformats.org/officeDocument/2006/relationships/hyperlink" Target="https://hal.science/search/index/?q=*&amp;authFullName_s=Chundra Cathcart" TargetMode="External"/><Relationship Id="rId22" Type="http://schemas.openxmlformats.org/officeDocument/2006/relationships/hyperlink" Target="https://pure.mpg.de/pubman/faces/ViewItemOverviewPage.jsp?itemId=item_3398549" TargetMode="External"/><Relationship Id="rId23" Type="http://schemas.openxmlformats.org/officeDocument/2006/relationships/hyperlink" Target="https://hal.science/hal-03905868v1" TargetMode="External"/><Relationship Id="rId24" Type="http://schemas.openxmlformats.org/officeDocument/2006/relationships/hyperlink" Target="https://reichert-verlag.de/schlagworte/festschrift_schlagwort/9783752006940_tous_les_chemins_menent_a_paris-detail" TargetMode="External"/><Relationship Id="rId25" Type="http://schemas.openxmlformats.org/officeDocument/2006/relationships/hyperlink" Target="https://dumas.ccsd.cnrs.fr/dumas-03183572v1" TargetMode="External"/><Relationship Id="rId26" Type="http://schemas.openxmlformats.org/officeDocument/2006/relationships/hyperlink" Target="https://hal.science/hal-03988882v1" TargetMode="External"/><Relationship Id="rId27" Type="http://schemas.openxmlformats.org/officeDocument/2006/relationships/hyperlink" Target="https://hal.science/search/index/?q=*&amp;authFullName_s=Marwan Kilani" TargetMode="External"/><Relationship Id="rId28" Type="http://schemas.openxmlformats.org/officeDocument/2006/relationships/hyperlink" Target="https://hal.science/hal-03905977v1" TargetMode="External"/><Relationship Id="rId29" Type="http://schemas.openxmlformats.org/officeDocument/2006/relationships/hyperlink" Target="https://hal.science/hal-03876449v1" TargetMode="External"/><Relationship Id="rId30" Type="http://schemas.openxmlformats.org/officeDocument/2006/relationships/hyperlink" Target="https://hal.science/hal-03876484v1" TargetMode="External"/><Relationship Id="rId31" Type="http://schemas.openxmlformats.org/officeDocument/2006/relationships/hyperlink" Target="https://hal.science/hal-03876464v1" TargetMode="External"/><Relationship Id="rId32" Type="http://schemas.openxmlformats.org/officeDocument/2006/relationships/hyperlink" Target="https://hal.science/hal-03876495v1" TargetMode="External"/><Relationship Id="rId33" Type="http://schemas.openxmlformats.org/officeDocument/2006/relationships/hyperlink" Target="https://hal.science/hal-03876548v1" TargetMode="External"/><Relationship Id="rId34" Type="http://schemas.openxmlformats.org/officeDocument/2006/relationships/hyperlink" Target="https://hal.science/hal-03876533v1" TargetMode="External"/><Relationship Id="rId35" Type="http://schemas.openxmlformats.org/officeDocument/2006/relationships/hyperlink" Target="https://hal.science/hal-03876565v1" TargetMode="External"/><Relationship Id="rId36" Type="http://schemas.openxmlformats.org/officeDocument/2006/relationships/hyperlink" Target="https://hal.science/search/index/?q=*&amp;authFullName_s=H&#233;l&#232;ne G&#233;rardin" TargetMode="External"/><Relationship Id="rId37" Type="http://schemas.openxmlformats.org/officeDocument/2006/relationships/hyperlink" Target="https://hal.science/hal-03876595v1" TargetMode="External"/><Relationship Id="rId38" Type="http://schemas.openxmlformats.org/officeDocument/2006/relationships/hyperlink" Target="https://hal.science/hal-03876602v1" TargetMode="External"/><Relationship Id="rId39" Type="http://schemas.openxmlformats.org/officeDocument/2006/relationships/hyperlink" Target="https://hal.science/hal-03876612v1" TargetMode="External"/><Relationship Id="rId40" Type="http://schemas.openxmlformats.org/officeDocument/2006/relationships/hyperlink" Target="https://hal.science/search/index/?q=*&amp;authFullName_s=Samira Verhees" TargetMode="External"/><Relationship Id="rId41" Type="http://schemas.openxmlformats.org/officeDocument/2006/relationships/hyperlink" Target="https://hal.science/hal-03876628v1" TargetMode="External"/><Relationship Id="rId42" Type="http://schemas.openxmlformats.org/officeDocument/2006/relationships/hyperlink" Target="https://hal.science/hal-03876636v1" TargetMode="External"/><Relationship Id="rId43" Type="http://schemas.openxmlformats.org/officeDocument/2006/relationships/hyperlink" Target="https://hal.science/hal-03876588v1" TargetMode="External"/><Relationship Id="rId44" Type="http://schemas.openxmlformats.org/officeDocument/2006/relationships/hyperlink" Target="https://hal.science/hal-03876578v1" TargetMode="External"/><Relationship Id="rId45" Type="http://schemas.openxmlformats.org/officeDocument/2006/relationships/hyperlink" Target="https://media.hal.science/hal-04403396v1" TargetMode="External"/><Relationship Id="rId46" Type="http://schemas.openxmlformats.org/officeDocument/2006/relationships/hyperlink" Target="https://media.hal.science/hal-04403516v1" TargetMode="External"/><Relationship Id="rId47" Type="http://schemas.openxmlformats.org/officeDocument/2006/relationships/hyperlink" Target="https://media.hal.science/hal-04403544v1" TargetMode="External"/><Relationship Id="rId48" Type="http://schemas.openxmlformats.org/officeDocument/2006/relationships/hyperlink" Target="https://media.hal.science/hal-04403599v1" TargetMode="External"/><Relationship Id="rId49" Type="http://schemas.openxmlformats.org/officeDocument/2006/relationships/hyperlink" Target="https://media.hal.science/hal-04403684v1" TargetMode="External"/><Relationship Id="rId50" Type="http://schemas.openxmlformats.org/officeDocument/2006/relationships/hyperlink" Target="https://media.hal.science/hal-04403643v1" TargetMode="External"/><Relationship Id="rId51" Type="http://schemas.openxmlformats.org/officeDocument/2006/relationships/hyperlink" Target="https://media.hal.science/hal-04403628v1" TargetMode="External"/><Relationship Id="rId52" Type="http://schemas.openxmlformats.org/officeDocument/2006/relationships/hyperlink" Target="https://media.hal.science/hal-04403579v1" TargetMode="External"/><Relationship Id="rId53" Type="http://schemas.openxmlformats.org/officeDocument/2006/relationships/hyperlink" Target="https://media.hal.science/hal-04403705v1" TargetMode="External"/><Relationship Id="rId54" Type="http://schemas.openxmlformats.org/officeDocument/2006/relationships/hyperlink" Target="https://media.hal.science/hal-04403715v1" TargetMode="External"/><Relationship Id="rId55" Type="http://schemas.openxmlformats.org/officeDocument/2006/relationships/hyperlink" Target="https://media.hal.science/hal-04403664v1"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Neige Rochant</dc:title>
  <dc:description>CV</dc:description>
  <dc:subject/>
  <cp:keywords/>
  <cp:category/>
  <cp:lastModifiedBy/>
  <dcterms:created xsi:type="dcterms:W3CDTF">2026-05-06T20:26:42+02:00</dcterms:created>
  <dcterms:modified xsi:type="dcterms:W3CDTF">2026-05-06T20:26:42+02:00</dcterms:modified>
</cp:coreProperties>
</file>

<file path=docProps/custom.xml><?xml version="1.0" encoding="utf-8"?>
<Properties xmlns="http://schemas.openxmlformats.org/officeDocument/2006/custom-properties" xmlns:vt="http://schemas.openxmlformats.org/officeDocument/2006/docPropsVTypes"/>
</file>