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Nele Claes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nele-claes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class test gap: A worldwide investigation of the role of academic anxiety and income inequality in standardized test score disparities.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2024, 116 (6), pp.871-888.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⟨10.1037/edu0000881⟩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hal-04789133v1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homework: The hidden forces of social class contexts and parental self‐efficacy in shaping educational outcomes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Johanne Mzidabi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Matthew J. Easterbrook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Social Issues</w:t>
            </w:r>
            <w:r>
              <w:rPr/>
              <w:t xml:space="preserve">, 2024, Special Issue: Society in the Classroom: Multilevel Perspectives on Socioeconomic Inequalities in Education, 80 (4), pp.1315-1344.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⟨10.1111/josi.12656⟩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status and social anxiety: attentional control as a key missing variable?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Anxiety, Stress and Coping</w:t>
            </w:r>
            <w:r>
              <w:rPr/>
              <w:t xml:space="preserve">, 2023, 36 (4), pp.519-532.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⟨10.1080/10615806.2022.2118723⟩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Inequalities During COVID-19 Outbreak: The Role of Financial Insecurity and Attentional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 Belgica</w:t>
            </w:r>
            <w:r>
              <w:rPr/>
              <w:t xml:space="preserve">, 2021, 61 (1), pp.327.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⟨10.5334/pb.1064⟩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hal-03427093v1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associations entre le statut socio-économique objectif et subjectif, les stratégies de régulation émotionnelle, et le contrôle attentionnel dans une perspective intégrative des inégalités sociales de santé 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</w:p>
          <w:p>
            <w:pPr/>
            <w:r>
              <w:rPr/>
              <w:t xml:space="preserve">Psychologie. Université Savoie Mont Blanc, 2022.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2022CHAMA002⟩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tel-04343537v1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344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ele-claes" TargetMode="External"/><Relationship Id="rId8" Type="http://schemas.openxmlformats.org/officeDocument/2006/relationships/hyperlink" Target="https://cnrs.hal.science/hal-04789133v1" TargetMode="External"/><Relationship Id="rId9" Type="http://schemas.openxmlformats.org/officeDocument/2006/relationships/hyperlink" Target="https://hal.science/search/index/?q=*&amp;authFullName_s=Nele Claes" TargetMode="External"/><Relationship Id="rId10" Type="http://schemas.openxmlformats.org/officeDocument/2006/relationships/hyperlink" Target="https://hal.science/search/index/?q=*&amp;authFullName_s=Annique Smeding" TargetMode="External"/><Relationship Id="rId11" Type="http://schemas.openxmlformats.org/officeDocument/2006/relationships/hyperlink" Target="https://hal.science/search/index/?q=*&amp;authFullName_s=Arnaud Carre" TargetMode="External"/><Relationship Id="rId12" Type="http://schemas.openxmlformats.org/officeDocument/2006/relationships/hyperlink" Target="https://hal.science/search/index/?q=*&amp;authFullName_s=Nicolas Sommet" TargetMode="External"/><Relationship Id="rId13" Type="http://schemas.openxmlformats.org/officeDocument/2006/relationships/hyperlink" Target="https://dx.doi.org/10.1037/edu0000881" TargetMode="External"/><Relationship Id="rId14" Type="http://schemas.openxmlformats.org/officeDocument/2006/relationships/hyperlink" Target="https://shs.hal.science/halshs-04894049v1" TargetMode="External"/><Relationship Id="rId15" Type="http://schemas.openxmlformats.org/officeDocument/2006/relationships/hyperlink" Target="https://hal.science/search/index/?q=*&amp;authFullName_s=Johanne Mzidabi" TargetMode="External"/><Relationship Id="rId16" Type="http://schemas.openxmlformats.org/officeDocument/2006/relationships/hyperlink" Target="https://hal.science/search/index/?q=*&amp;authFullName_s=S&#233;bastien Goudeau" TargetMode="External"/><Relationship Id="rId17" Type="http://schemas.openxmlformats.org/officeDocument/2006/relationships/hyperlink" Target="https://hal.science/search/index/?q=*&amp;authFullName_s=Romain Del&#232;s" TargetMode="External"/><Relationship Id="rId18" Type="http://schemas.openxmlformats.org/officeDocument/2006/relationships/hyperlink" Target="https://hal.science/search/index/?q=*&amp;authFullName_s=Matthew J. Easterbrook" TargetMode="External"/><Relationship Id="rId19" Type="http://schemas.openxmlformats.org/officeDocument/2006/relationships/hyperlink" Target="https://dx.doi.org/10.1111/josi.12656" TargetMode="External"/><Relationship Id="rId20" Type="http://schemas.openxmlformats.org/officeDocument/2006/relationships/hyperlink" Target="https://hal.science/hal-03815876v1" TargetMode="External"/><Relationship Id="rId21" Type="http://schemas.openxmlformats.org/officeDocument/2006/relationships/hyperlink" Target="https://dx.doi.org/10.1080/10615806.2022.2118723" TargetMode="External"/><Relationship Id="rId22" Type="http://schemas.openxmlformats.org/officeDocument/2006/relationships/hyperlink" Target="https://hal.univ-grenoble-alpes.fr/hal-03427093v1" TargetMode="External"/><Relationship Id="rId23" Type="http://schemas.openxmlformats.org/officeDocument/2006/relationships/hyperlink" Target="https://dx.doi.org/10.5334/pb.1064" TargetMode="External"/><Relationship Id="rId24" Type="http://schemas.openxmlformats.org/officeDocument/2006/relationships/hyperlink" Target="https://theses.hal.science/tel-04343537v1" TargetMode="External"/><Relationship Id="rId25" Type="http://schemas.openxmlformats.org/officeDocument/2006/relationships/hyperlink" Target="https://www.theses.fr/2022CHAMA002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Nele Claes</dc:title>
  <dc:description>CV</dc:description>
  <dc:subject/>
  <cp:keywords/>
  <cp:category/>
  <cp:lastModifiedBy/>
  <dcterms:created xsi:type="dcterms:W3CDTF">2026-04-13T09:30:32+02:00</dcterms:created>
  <dcterms:modified xsi:type="dcterms:W3CDTF">2026-04-13T09:30:32+02:00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