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Nguyen-Duc Anh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ngducanh7946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0009-0000-1580-0244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Hello,</w:t>
      </w:r>
    </w:p>
    <w:p>
      <w:pPr/>
      <w:r>
        <w:rPr/>
        <w:t xml:space="preserve">I am a PhD student currently researching how firms innovate by collaborating with external partners. The concept of Open Innovation is gaining significant attention from both academic scholars and practitioners. I am eager to contribute to this field of knowledge and bring new insights and implications to the world.</w:t>
      </w:r>
    </w:p>
    <w:p>
      <w:pPr/>
      <w:r>
        <w:rPr/>
        <w:t xml:space="preserve">I look forward to connecting with knowledge-seeking talents from around the globe!</w:t>
      </w:r>
    </w:p>
    <w:p>
      <w:pPr/>
      <w:r>
        <w:rPr>
          <w:b w:val="1"/>
          <w:bCs w:val="1"/>
          <w:i w:val="1"/>
          <w:iCs w:val="1"/>
        </w:rPr>
        <w:t xml:space="preserve">Nguyen-Duc Anh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open innovation drives business model innovation: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University of Florence,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firms’ open innovation: leveraging business model Innovation through dynamic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2025 : 12th Edition World Open Innovation Conference. "Open Innovation in Times of Uncertainty"</w:t>
            </w:r>
            <w:r>
              <w:rPr/>
              <w:t xml:space="preserve">, Innovation, Technology, Entrepreneurship &amp; Marketing (ITEM) group Eindhoven University of Technology (TU/e), Nov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open innovation and business model innovation explained through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2025. "Innovation &amp; Biodiversity"</w:t>
            </w:r>
            <w:r>
              <w:rPr/>
              <w:t xml:space="preserve">, Scuola Superiore Sant'Anna, Jun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open innovation failure: managerial-level evidence from romanian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Avram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Nidhi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2025 : 12th Edition World Open Innovation Conference. "Open Innovation in Times of Uncertainty"</w:t>
            </w:r>
            <w:r>
              <w:rPr/>
              <w:t xml:space="preserve">, Innovation, Technology, Entrepreneurship &amp; Marketing (ITEM) group Eindhoven University of Technology (TU/e), Nov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business model innovation intertwined: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2025 : 85th Annual Meeting of the Academy of Management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l’AGeCSO. "Communautés et Espaces d'Apprentissage"</w:t>
            </w:r>
            <w:r>
              <w:rPr/>
              <w:t xml:space="preserve">, Université Paris Dauphine-PSL; Université Mohammed VI Polytechnique - Africa Business School, Campus de Paris; Association pour la Gestion des Connaissances dans la Société et les Organisations (AGeCSO),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2024: European Academy of Management. "Fostering innovation to address grand challenges"</w:t>
            </w:r>
            <w:r>
              <w:rPr/>
              <w:t xml:space="preserve">, University of Bath School of Management,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2024. "Transforming industries through technology"</w:t>
            </w:r>
            <w:r>
              <w:rPr/>
              <w:t xml:space="preserve">, KTH Royal Institute of Technology,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hal-04712828v1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0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gducanh7946" TargetMode="External"/><Relationship Id="rId9" Type="http://schemas.openxmlformats.org/officeDocument/2006/relationships/hyperlink" Target="https://orcid.org/0009-0000-1580-0244" TargetMode="External"/><Relationship Id="rId10" Type="http://schemas.openxmlformats.org/officeDocument/2006/relationships/hyperlink" Target="https://hal.science/hal-05109335v1" TargetMode="External"/><Relationship Id="rId11" Type="http://schemas.openxmlformats.org/officeDocument/2006/relationships/hyperlink" Target="https://hal.science/search/index/?q=*&amp;authFullName_s=Duc Anh Nguyen" TargetMode="External"/><Relationship Id="rId12" Type="http://schemas.openxmlformats.org/officeDocument/2006/relationships/hyperlink" Target="https://hal.science/search/index/?q=*&amp;authFullName_s=Liliana Mitkova" TargetMode="External"/><Relationship Id="rId13" Type="http://schemas.openxmlformats.org/officeDocument/2006/relationships/hyperlink" Target="https://hal.science/hal-05356746v1" TargetMode="External"/><Relationship Id="rId14" Type="http://schemas.openxmlformats.org/officeDocument/2006/relationships/hyperlink" Target="https://hal.science/hal-05109344v1" TargetMode="External"/><Relationship Id="rId15" Type="http://schemas.openxmlformats.org/officeDocument/2006/relationships/hyperlink" Target="https://hal.science/hal-05356795v1" TargetMode="External"/><Relationship Id="rId16" Type="http://schemas.openxmlformats.org/officeDocument/2006/relationships/hyperlink" Target="https://hal.science/search/index/?q=*&amp;authFullName_s=Elena Avram" TargetMode="External"/><Relationship Id="rId17" Type="http://schemas.openxmlformats.org/officeDocument/2006/relationships/hyperlink" Target="https://hal.science/search/index/?q=*&amp;authFullName_s=Simona Grama-Vigouroux" TargetMode="External"/><Relationship Id="rId18" Type="http://schemas.openxmlformats.org/officeDocument/2006/relationships/hyperlink" Target="https://hal.science/search/index/?q=*&amp;authFullName_s=Nidhi Priya" TargetMode="External"/><Relationship Id="rId19" Type="http://schemas.openxmlformats.org/officeDocument/2006/relationships/hyperlink" Target="https://hal.science/hal-05109276v1" TargetMode="External"/><Relationship Id="rId20" Type="http://schemas.openxmlformats.org/officeDocument/2006/relationships/hyperlink" Target="https://hal.science/hal-04712830v1" TargetMode="External"/><Relationship Id="rId21" Type="http://schemas.openxmlformats.org/officeDocument/2006/relationships/hyperlink" Target="https://hal.science/hal-04712824v1" TargetMode="External"/><Relationship Id="rId22" Type="http://schemas.openxmlformats.org/officeDocument/2006/relationships/hyperlink" Target="https://hal.science/hal-0471282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Nguyen-Duc Anh</dc:title>
  <dc:description>CV</dc:description>
  <dc:subject/>
  <cp:keywords/>
  <cp:category/>
  <cp:lastModifiedBy/>
  <dcterms:created xsi:type="dcterms:W3CDTF">2026-03-28T23:00:30+01:00</dcterms:created>
  <dcterms:modified xsi:type="dcterms:W3CDTF">2026-03-28T23:00:30+01:00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