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Nicholas-Henri ZMELTY </w:t>
      </w:r>
      <w:r>
        <w:rPr>
          <w:color w:val="641e6e"/>
        </w:rPr>
        <w:t xml:space="preserve">Maître de conférences en histoire de l'art contemporain. Université de Picardie Jules Verne. Amiens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saveurs du goût bourgeois. La nature morte dans l’œuvre de Jules-Alexandre Grün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Nicholas-Henri Zmelty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198 (4), pp.99-110.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⟨10.3917/rom.198.0099⟩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l’estampe était dans les livres… : Compte rendu de Anne-Christine Royère, Julien Schuh (dir.), L’Illustration en débat : techniques et valeurs (1870-1930), Reims, épure, 2015 (coll. « Héritages critiques »)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Nicholas-Henri Zmelty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256, https://journals.openedition.org/estampe/487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le métier : Affichistes et imprimeurs-lithographes à Paris autour de 1900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Nicholas-Henri Zmelty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2022, 267, https://journals.openedition.org/estampe/2544#quotation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monstre allemand dans l’image entre 1914 et 1918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Nicholas-Henri Zmelty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2018, 56 (1), pp.122-133.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⟨10.3917/rbnf.056.0122⟩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 d'oeil sur une revue artistique de la fin du XIXe siècle : L'Estampe et l'Affiche (1897-1899)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Nicholas-Henri Zmelty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Corridor, revue des Sciences humaines et sociales de l'Université de Picardie</w:t>
            </w:r>
            <w:r>
              <w:rPr/>
              <w:t xml:space="preserve">, 2008, 1,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hal-03379574v1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L'estampe, un medium coopératif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Pascale Cugy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Pernoud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Pascale Cugy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Morgane Garden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Natalia P. Lauricella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Nouvelles de l'estampe</w:t>
            </w:r>
            <w:r>
              <w:rPr/>
              <w:t xml:space="preserve">, 267,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⟨10.4000/estampe.1842⟩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hal-04099308v1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Toulouse-Lautrec : la stratégie de l'éphémère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Nicholas-Henri Zmelty</w:t>
              </w:r>
            </w:hyperlink>
          </w:p>
          <w:p>
            <w:pPr/>
            <w:r>
              <w:rPr/>
              <w:t xml:space="preserve">Hazan, 2019, 9782754114769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hal-04180754v1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icardie.hal.science/hal-04013995v1" TargetMode="External"/><Relationship Id="rId9" Type="http://schemas.openxmlformats.org/officeDocument/2006/relationships/hyperlink" Target="https://hal.science/search/index/?q=*&amp;authFullName_s=Nicholas-Henri Zmelty" TargetMode="External"/><Relationship Id="rId10" Type="http://schemas.openxmlformats.org/officeDocument/2006/relationships/hyperlink" Target="https://dx.doi.org/10.3917/rom.198.0099" TargetMode="External"/><Relationship Id="rId11" Type="http://schemas.openxmlformats.org/officeDocument/2006/relationships/hyperlink" Target="https://u-picardie.hal.science/hal-04180752v1" TargetMode="External"/><Relationship Id="rId12" Type="http://schemas.openxmlformats.org/officeDocument/2006/relationships/hyperlink" Target="https://u-picardie.hal.science/hal-04180751v1" TargetMode="External"/><Relationship Id="rId13" Type="http://schemas.openxmlformats.org/officeDocument/2006/relationships/hyperlink" Target="https://u-picardie.hal.science/hal-04180750v1" TargetMode="External"/><Relationship Id="rId14" Type="http://schemas.openxmlformats.org/officeDocument/2006/relationships/hyperlink" Target="https://dx.doi.org/10.3917/rbnf.056.0122" TargetMode="External"/><Relationship Id="rId15" Type="http://schemas.openxmlformats.org/officeDocument/2006/relationships/hyperlink" Target="https://u-picardie.hal.science/hal-03379574v1" TargetMode="External"/><Relationship Id="rId16" Type="http://schemas.openxmlformats.org/officeDocument/2006/relationships/hyperlink" Target="https://hal.science/hal-04099308v1" TargetMode="External"/><Relationship Id="rId17" Type="http://schemas.openxmlformats.org/officeDocument/2006/relationships/hyperlink" Target="https://hal.science/search/index/?q=*&amp;authFullName_s=Pascale Cugy" TargetMode="External"/><Relationship Id="rId18" Type="http://schemas.openxmlformats.org/officeDocument/2006/relationships/hyperlink" Target="https://hal.science/search/index/?q=*&amp;authFullName_s=Emmanuel Pernoud" TargetMode="External"/><Relationship Id="rId19" Type="http://schemas.openxmlformats.org/officeDocument/2006/relationships/hyperlink" Target="https://hal.science/search/index/?q=*&amp;authFullName_s=Morgane Garden" TargetMode="External"/><Relationship Id="rId20" Type="http://schemas.openxmlformats.org/officeDocument/2006/relationships/hyperlink" Target="https://hal.science/search/index/?q=*&amp;authFullName_s=Natalia P. Lauricella" TargetMode="External"/><Relationship Id="rId21" Type="http://schemas.openxmlformats.org/officeDocument/2006/relationships/hyperlink" Target="https://dx.doi.org/10.4000/estampe.1842" TargetMode="External"/><Relationship Id="rId22" Type="http://schemas.openxmlformats.org/officeDocument/2006/relationships/hyperlink" Target="https://u-picardie.hal.science/hal-04180754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Nicholas-Henri ZMELTY</dc:title>
  <dc:description>CV</dc:description>
  <dc:subject/>
  <cp:keywords/>
  <cp:category/>
  <cp:lastModifiedBy/>
  <dcterms:created xsi:type="dcterms:W3CDTF">2026-03-31T03:29:00+02:00</dcterms:created>
  <dcterms:modified xsi:type="dcterms:W3CDTF">2026-03-31T03:29:00+02:00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