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Asseray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d'Amiens à l'épreuve de la photogrammétrie : apports et limites de la méthode appliquée à un monument hors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2025,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logis de Serveau à Nueil-les-Aubiers (Deux-Sèvres). Transformations et fortification d’un manoir médiéval au temps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2025, 183 (2),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Baudoux-Rousseau et Delphine Hanquiez (dir.), Les cathédrales d'Arras du Moyen Âge à nos jours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2025, 183 (4), pp.428-429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épiscopal de Nantes (Loire-Atlantique), une reconstitution ?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(1), pp.82-83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carrières des faubourgs septentrionaux d'Amiens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2022, 180 (3), pp.260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Blieck, Irène Jourd'heuil, Sylvie Marchant et Marie-Hélène Priet (dir.), Cathédrale de Tours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(1), pp.78-79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Annette Brasseur (éd. et trad.), Le sermon d'Amiens, anonyme du XIIIe siècle en langue vernaculaire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(425), pp.450-452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du prieuré de La Colombe à Brissac-Quincé (Maine-et-Loire) : une maladrerie médiévale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l'eau autour du château de Brissac du XIIe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Brissac, le coffre d'escarpe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175 (2), pp.162-166.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⟨10.3406/bulmo.2017.13035⟩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patrimoine et les outils numériques à l'épreuve de l'expérimentation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/>
              <w:t xml:space="preserve">Publications de l’Institut de recherches historiques du Septentrion, pp.197, 2020, 9782490296347.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⟨10.4000/books.irhis.4787⟩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et les commandes picardes du cardinal de La Grange. Un écho des chapelles latérales de la cathédrale d'Amiens au chevet de Saint-Martial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/>
              <w:t xml:space="preserve">Xavier Boniface; Pascal Montaubin; Dominique Paris-Poulain. </w:t>
            </w:r>
            <w:r>
              <w:rPr>
                <w:i w:val="1"/>
                <w:iCs w:val="1"/>
              </w:rPr>
              <w:t xml:space="preserve">Amiens. Le rayonnement d'une cathédrale</w:t>
            </w:r>
            <w:r>
              <w:rPr/>
              <w:t xml:space="preserve">, Presses Universitaires du Septentrion, 2025, 978-2-7574-4402-3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l'espace ecclésial vers 1300 : Guillaume de Mâcon et les chapelles latérales de la cathédrale d'Amiens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/>
              <w:t xml:space="preserve">Silvia Beltramo et Carlo Tosco. </w:t>
            </w:r>
            <w:r>
              <w:rPr>
                <w:i w:val="1"/>
                <w:iCs w:val="1"/>
              </w:rPr>
              <w:t xml:space="preserve">Architettura medievale: il Trecento. Modelli, tecniche, materiali</w:t>
            </w:r>
            <w:r>
              <w:rPr/>
              <w:t xml:space="preserve">, 2022, 9788892851436.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⟨10.36153/ARCHIMED-2-0b16⟩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s'adapter. Diversité des approches et des méthodes pour l'étude architecturale de la cathédrale d'Amiens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Asseray (dir.), La recherche sur le patrimoine et les outils numériques à l'épreuve de l'expérimentation, Publications de l'Institut de recherches historiques du Septentrion, Coll. Histoire et littérature du Septentrion (IRHiS) 63, Villeneuve d'Ascq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halshs-02895580v1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169v1" TargetMode="External"/><Relationship Id="rId8" Type="http://schemas.openxmlformats.org/officeDocument/2006/relationships/hyperlink" Target="https://hal.science/search/index/?q=*&amp;authFullName_s=Nicolas Asseray" TargetMode="External"/><Relationship Id="rId9" Type="http://schemas.openxmlformats.org/officeDocument/2006/relationships/hyperlink" Target="https://hal.science/search/index/?q=*&amp;authFullName_s=Pauline Aug&#233;" TargetMode="External"/><Relationship Id="rId10" Type="http://schemas.openxmlformats.org/officeDocument/2006/relationships/hyperlink" Target="https://hal.science/hal-05145722v1" TargetMode="External"/><Relationship Id="rId11" Type="http://schemas.openxmlformats.org/officeDocument/2006/relationships/hyperlink" Target="https://hal.science/hal-05522988v1" TargetMode="External"/><Relationship Id="rId12" Type="http://schemas.openxmlformats.org/officeDocument/2006/relationships/hyperlink" Target="https://hal.science/hal-05523000v1" TargetMode="External"/><Relationship Id="rId13" Type="http://schemas.openxmlformats.org/officeDocument/2006/relationships/hyperlink" Target="https://hal.science/hal-05523006v1" TargetMode="External"/><Relationship Id="rId14" Type="http://schemas.openxmlformats.org/officeDocument/2006/relationships/hyperlink" Target="https://hal.science/hal-05523018v1" TargetMode="External"/><Relationship Id="rId15" Type="http://schemas.openxmlformats.org/officeDocument/2006/relationships/hyperlink" Target="https://hal.science/hal-05523027v1" TargetMode="External"/><Relationship Id="rId16" Type="http://schemas.openxmlformats.org/officeDocument/2006/relationships/hyperlink" Target="https://hal.science/hal-01914729v1" TargetMode="External"/><Relationship Id="rId17" Type="http://schemas.openxmlformats.org/officeDocument/2006/relationships/hyperlink" Target="https://hal.science/hal-01914743v1" TargetMode="External"/><Relationship Id="rId18" Type="http://schemas.openxmlformats.org/officeDocument/2006/relationships/hyperlink" Target="https://hal.science/hal-01669411v1" TargetMode="External"/><Relationship Id="rId19" Type="http://schemas.openxmlformats.org/officeDocument/2006/relationships/hyperlink" Target="https://dx.doi.org/10.3406/bulmo.2017.13035" TargetMode="External"/><Relationship Id="rId20" Type="http://schemas.openxmlformats.org/officeDocument/2006/relationships/hyperlink" Target="https://lilloa.hal.science/hal-04328341v1" TargetMode="External"/><Relationship Id="rId21" Type="http://schemas.openxmlformats.org/officeDocument/2006/relationships/hyperlink" Target="https://dx.doi.org/10.4000/books.irhis.4787" TargetMode="External"/><Relationship Id="rId22" Type="http://schemas.openxmlformats.org/officeDocument/2006/relationships/hyperlink" Target="https://hal.science/hal-05139674v1" TargetMode="External"/><Relationship Id="rId23" Type="http://schemas.openxmlformats.org/officeDocument/2006/relationships/hyperlink" Target="https://hal.science/hal-04814476v1" TargetMode="External"/><Relationship Id="rId24" Type="http://schemas.openxmlformats.org/officeDocument/2006/relationships/hyperlink" Target="https://dx.doi.org/10.36153/ARCHIMED-2-0b16" TargetMode="External"/><Relationship Id="rId25" Type="http://schemas.openxmlformats.org/officeDocument/2006/relationships/hyperlink" Target="https://shs.hal.science/halshs-0289558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Asseray</dc:title>
  <dc:description>CV</dc:description>
  <dc:subject/>
  <cp:keywords/>
  <cp:category/>
  <cp:lastModifiedBy/>
  <dcterms:created xsi:type="dcterms:W3CDTF">2026-05-01T23:04:33+02:00</dcterms:created>
  <dcterms:modified xsi:type="dcterms:W3CDTF">2026-05-01T23:04:33+02:00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