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Batteux </w:t>
      </w:r>
      <w:r>
        <w:rPr>
          <w:color w:val="641e6e"/>
        </w:rPr>
        <w:t xml:space="preserve">Maître de conférences en civilisation allemande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nicolas-batteux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0000-0003-0615-6498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259244759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l’héritage Merkel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2025, Les évolutions du paysage politique en Allemagne, 2024/4 (250), pp.12-24.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⟨10.3917/all.250.0012⟩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à l’épreuve des élections législatives de 2025. Du parti du chancelier au partenaire junior de coalition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l’IFRI</w:t>
            </w:r>
            <w:r>
              <w:rPr/>
              <w:t xml:space="preserve">, 2025, Notes du CERFA, 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les transitions du parlementarisme 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Parlement en transition : perspectives allemandes aux XXe-XXIe siècles, 3 (42), pp.11-23.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⟨10.3917/parl2.042.0011⟩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de la revue Le Mouvement social (14 septembre 2025). Johann Chapoutot, &amp;lt;i&amp;gt;Les irresponsables. Qui a porté Hitler au pouvoir ?. Le carnet du Mouvement social&amp;lt;/i&amp;gt;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2025, 290-291,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⟨10.58079/14nnc⟩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Fertikh (Karim) – &amp;lt;i&amp;gt;L’invention de la social-démocratie allemande. Une histoire sociale du programme de Bad Godesberg&amp;lt;/i&amp;gt;. – Paris, Éditions de la Maison des sciences de l’homme, 2020 (Bibliothèque allemande). 240 p. Bibliogr. Annexe.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Élections françaises 2022 (III), 73 (2), pp.376-377.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⟨10.3917/rfsp.732.0376⟩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‘années 1968’ au Parlement. Les députés du SPD ouest-allemand et de la FGDS française face à la crise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⟨10.4000/trajectoires.9685⟩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député en France et en Allemagne fédérale au cours de la crise de 1968. Étude comparée des parlementaires de la FGDS et du SPD (1967-1968)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⟨10.4000/histoirepolitique.7567⟩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 (fin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2022, 27 (2021/2),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parlementaires sociales-démocrates au Bundestag durant les « années 1968 » : entre marginalité et affirmation progressive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Christa Wolfs &amp;quot;Kindheitsmuster&amp;quot;. Der schwierige Umgang mit der Kindheit im Nationalsozialismus als literarischer Gegenstand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2016, http://cle.ens-lyon.fr/allemand/litterature/mouvements-et-genres-litteraires/nachkriegsliteratur/christa-wolfs-kindheitsmuster-der-schwierige-umgang-mit-der-kindheit-im-nationalsozialismus-als-literarischer-gegenstand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Ein historischer Tabubruch ». Émotions, stratégies et culture politiques en Allemagne fédérale après un vote commun entre CDU/CSU et AfD au Bundestag (janvier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prisme des émotions. Discours – Médias – Espaces numériques = The Politics of Emotions. Discourse - Media - Digital Spaces</w:t>
            </w:r>
            <w:r>
              <w:rPr/>
              <w:t xml:space="preserve">, TIL - Centre interlangues; Université Bourgogne Europe,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ouest-allemands comme acteurs de la démocratie depuis la fin des années 1960. L'exemple du groupe parlementaire social-démocrate (1967-1972) et du député Günther Müller (1934-1997)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CEGIL</w:t>
            </w:r>
            <w:r>
              <w:rPr/>
              <w:t xml:space="preserve">, CEGIL,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Parlamentarier vor den partizipatorischen Forderungen der 68er-Bewegung. Ein westdeutsch-französischer Vergleich (1967–1972)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Partizipation und Repräsentation – eine demokratische Liebesgeschichte?</w:t>
            </w:r>
            <w:r>
              <w:rPr/>
              <w:t xml:space="preserve">, Archiv für Sozialgeschichte,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député PSU (1969-1973)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et le Parlement</w:t>
            </w:r>
            <w:r>
              <w:rPr/>
              <w:t xml:space="preserve">, Association MichelRocard.org; Comité d’histoire politique et parlementaire; Fondation Jean Jaurès,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soixante-huitarde et crise de l’institution parlementaire dans une perspective franco-allemande (1967-1969)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des tempêtes. Institutions et crises : approches historiques</w:t>
            </w:r>
            <w:r>
              <w:rPr/>
              <w:t xml:space="preserve">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législation d’urgence après Weimar et Hitler : les dilemmes des parlementaires au Bundestag (1967-1968) et leurs prolongements dans le temps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recomposés : la mobilisation de références historiques dans les discours contemporains sur la démocratie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législation d’urgence en Allemagne fédérale. L’exemple des discussions des parlementaires SPD au Bundestag (1967-1968)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Commission for the History of Representative and Parliamentary Institutions « Les pouvoirs parlementaires et politiques en temps de crise et d’exception »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Légiférer, condamner ou comprendre. Les députés SPD face à la violence des manifestations estudiantines (1967-1970)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l’AGES 2022 « Violence et radicalité »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 Parlement comme charnière de la démocratie et lui donner de nouvelles perspectives. L’exemple des discussions des groupes parlementaires SPD et FGDS en RFA et en France à la fin des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"Enraciner, sélectionner, défendre. Comment faire survivre une démocratie (1918-1960) ?"</w:t>
            </w:r>
            <w:r>
              <w:rPr/>
              <w:t xml:space="preserve">, Jun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au pouvoir vs. parti d’opposition, Bundestag vs. Assemblée nationale, ‘68er Bewegung’ vs. ‘années 1968’ : les députés SPD et FGDS face au phénomène soixante-huitard dans une perspective comparée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"Où va la social-démocratie ? Regards croisés sur les social-démocraties germanophones (XIXème – XXème siècles)"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Verdächtige oder fehlende Emotionen? Entemotionalisierungsprozesse bei den SPD-Bundestagsabgeordneten im Rahmen der 68er Bewegung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l’AGES 2020 "Empörung, Revolte, Emotion"</w:t>
            </w:r>
            <w:r>
              <w:rPr/>
              <w:t xml:space="preserve">, 2020,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68er Bewegung mitten im Parlament: Selbstverständnis der französischen und westdeutschen Abgeordneten als Verkörperung der Demokratie am Beispiel der Sozialdemokraten und Sozialisten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Theodor-Heuss-Kolloquium 2019: Democracy Revisited. Praktiken, Ordnungen und Begrenzungen der liberalen Demokratie von den 1940er Jahren bis zur Gegenwart</w:t>
            </w:r>
            <w:r>
              <w:rPr/>
              <w:t xml:space="preserve">, Oct 2019,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politique des députés sociaux-démocrates allemands durant les « années 1968 » : l’élaboration d’une politique à l’aune de modèles et de contre-modèles issus du XXe siècle (1967-1969)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chercheurs·ses TELLEMe « Penser le temps en sciences humaines et sociales »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parlementaires sociales-démocrates au Bundestag durant les années 1968, entre marginalité et affirmation progressive (?)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"L'irruption. L'entrée des femmes dans les parlements : perceptions et appropriations des modes d'action politique (XXe-XXIe siècles)"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en transition. Perspectives allemandes aux XXe-XXIe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3 (42), 270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27 (2021/2),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 (fin XIXe-XXe siècles)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2021/2 (27), 88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 « ferme et élégant » : Helmut Schmidt, président du groupe parlementaire social-démocrate au cours de la crise soixante-huitarde (1967-1969)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Agathe Bernier-Monod; Étienne Dubslaff; Valérie Dubslaff; Élisa Goudin-Steinmann. </w:t>
            </w:r>
            <w:r>
              <w:rPr>
                <w:i w:val="1"/>
                <w:iCs w:val="1"/>
              </w:rPr>
              <w:t xml:space="preserve">L’Allemagne et au-delà : questionner les dynamiques nationales et transnationales : Mélanges en l’honneur d’Hélène Miard-Delacroix</w:t>
            </w:r>
            <w:r>
              <w:rPr/>
              <w:t xml:space="preserve">, 23, </w:t>
            </w:r>
            <w:hyperlink r:id="rId50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pp.91-101, 2024, Schriftenreihe des deutsch-französischen Historikerkomitees, 978-3-515-13619-8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Verdächtige oder fehlende Emotionen? Entemotionalisierungsprozesse bei den SPD-Bundestagsabgeordneten im Rahmen der 68er Bewegung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Oliver Baisez; Pierre-Yves Modicom; Bénédicte Terrisse. </w:t>
            </w:r>
            <w:r>
              <w:rPr>
                <w:i w:val="1"/>
                <w:iCs w:val="1"/>
              </w:rPr>
              <w:t xml:space="preserve">Empörung, Revolte, Emotion. Emotionsforschung aus der Perspektive der German Studies</w:t>
            </w:r>
            <w:r>
              <w:rPr/>
              <w:t xml:space="preserve">, Narr Verlag, pp.143-158,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Jörn Leonhard (dir.) Vergleich und Verflechtung, Deutschland und Frankreich im 20. Jahrhundert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⟨10.4000/ifha.11224⟩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Gertrude Cepl-Kaufmann, Jasmin Grande, Ulrich Rosar, Jürgen Wiener (dir.), Die Bonner Republik 1960‒1975. Aufbrüche vor und nach »1968«. Geschichte ‒ Forschung ‒ Diskurs, Bielefeld (transcript) 2020, 343 S. (Histoire, 157), ISBN978-3-8376-4857-7, EUR 39,99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⟨10.11588/frrec.2021.3.83470⟩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Andreas Wirsching, Demokratie und Gesellschaft. Historische Studien zur europäischen Moderne, Göttingen (Wallstein) 2019, 400 S., 1 Abb., ISBN 978-3-8353-3415-1, EUR 29,90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⟨10.11588/frrec.2020.2.73369⟩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Stefano Cavazza, Thomas Großbölting, Christian Jansen (Hg.), Massenparteien im 20. Jahrhundert. Christ- und Sozialdemokraten, Kommunisten und Faschisten in Deutschland und Italien, Stuttgart (Franz Steiner Verlag) 2018, 268 S. (Aurora – Schriften der Villa Vigoni, 4), ISBN 978-3-515-11192-8, EUR 52,00.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⟨10.11588/frrec.2018.4.57500⟩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&amp;quot;années 1968&amp;quot; au Parlement. Les députés du SPD ouest-allemand et de la FGDS française face à la crise (1967-1972)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</w:p>
          <w:p>
            <w:pPr/>
            <w:r>
              <w:rPr/>
              <w:t xml:space="preserve">Histoire. Sorbonne Université; Rheinische Friedrisch-Wilhelms-Universität Bonn,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tel-03977397v1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2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tteux" TargetMode="External"/><Relationship Id="rId8" Type="http://schemas.openxmlformats.org/officeDocument/2006/relationships/hyperlink" Target="https://orcid.org/0000-0003-0615-6498" TargetMode="External"/><Relationship Id="rId9" Type="http://schemas.openxmlformats.org/officeDocument/2006/relationships/hyperlink" Target="https://www.idref.fr/259244759" TargetMode="External"/><Relationship Id="rId10" Type="http://schemas.openxmlformats.org/officeDocument/2006/relationships/hyperlink" Target="https://hal.science/hal-04911946v1" TargetMode="External"/><Relationship Id="rId11" Type="http://schemas.openxmlformats.org/officeDocument/2006/relationships/hyperlink" Target="https://hal.science/search/index/?q=*&amp;authFullName_s=Nicolas Batteux" TargetMode="External"/><Relationship Id="rId12" Type="http://schemas.openxmlformats.org/officeDocument/2006/relationships/hyperlink" Target="https://dx.doi.org/10.3917/all.250.0012" TargetMode="External"/><Relationship Id="rId13" Type="http://schemas.openxmlformats.org/officeDocument/2006/relationships/hyperlink" Target="https://hal.science/hal-04939320v1" TargetMode="External"/><Relationship Id="rId14" Type="http://schemas.openxmlformats.org/officeDocument/2006/relationships/hyperlink" Target="https://hal.science/hal-05387778v1" TargetMode="External"/><Relationship Id="rId15" Type="http://schemas.openxmlformats.org/officeDocument/2006/relationships/hyperlink" Target="https://hal.science/search/index/?q=*&amp;authFullName_s=Agathe Bernier-Monod" TargetMode="External"/><Relationship Id="rId16" Type="http://schemas.openxmlformats.org/officeDocument/2006/relationships/hyperlink" Target="https://hal.science/search/index/?q=*&amp;authFullName_s=Val&#233;rie Dubslaff" TargetMode="External"/><Relationship Id="rId17" Type="http://schemas.openxmlformats.org/officeDocument/2006/relationships/hyperlink" Target="https://hal.science/search/index/?q=*&amp;authFullName_s=Annette Lensing" TargetMode="External"/><Relationship Id="rId18" Type="http://schemas.openxmlformats.org/officeDocument/2006/relationships/hyperlink" Target="https://dx.doi.org/10.3917/parl2.042.0011" TargetMode="External"/><Relationship Id="rId19" Type="http://schemas.openxmlformats.org/officeDocument/2006/relationships/hyperlink" Target="https://hal.science/hal-05309959v1" TargetMode="External"/><Relationship Id="rId20" Type="http://schemas.openxmlformats.org/officeDocument/2006/relationships/hyperlink" Target="https://dx.doi.org/10.58079/14nnc" TargetMode="External"/><Relationship Id="rId21" Type="http://schemas.openxmlformats.org/officeDocument/2006/relationships/hyperlink" Target="https://hal.science/hal-04618560v1" TargetMode="External"/><Relationship Id="rId22" Type="http://schemas.openxmlformats.org/officeDocument/2006/relationships/hyperlink" Target="https://dx.doi.org/10.3917/rfsp.732.0376" TargetMode="External"/><Relationship Id="rId23" Type="http://schemas.openxmlformats.org/officeDocument/2006/relationships/hyperlink" Target="https://hal.science/hal-04035948v1" TargetMode="External"/><Relationship Id="rId24" Type="http://schemas.openxmlformats.org/officeDocument/2006/relationships/hyperlink" Target="https://dx.doi.org/10.4000/trajectoires.9685" TargetMode="External"/><Relationship Id="rId25" Type="http://schemas.openxmlformats.org/officeDocument/2006/relationships/hyperlink" Target="https://hal.sorbonne-universite.fr/hal-03850611v1" TargetMode="External"/><Relationship Id="rId26" Type="http://schemas.openxmlformats.org/officeDocument/2006/relationships/hyperlink" Target="https://dx.doi.org/10.4000/histoirepolitique.7567" TargetMode="External"/><Relationship Id="rId27" Type="http://schemas.openxmlformats.org/officeDocument/2006/relationships/hyperlink" Target="https://shs.hal.science/halshs-03628294v1" TargetMode="External"/><Relationship Id="rId28" Type="http://schemas.openxmlformats.org/officeDocument/2006/relationships/hyperlink" Target="https://hal.science/search/index/?q=*&amp;authFullName_s=Amal Silva da Cruz" TargetMode="External"/><Relationship Id="rId29" Type="http://schemas.openxmlformats.org/officeDocument/2006/relationships/hyperlink" Target="https://hal.science/search/index/?q=*&amp;authFullName_s=Maxime Launay" TargetMode="External"/><Relationship Id="rId30" Type="http://schemas.openxmlformats.org/officeDocument/2006/relationships/hyperlink" Target="https://hal.science/hal-03775688v1" TargetMode="External"/><Relationship Id="rId31" Type="http://schemas.openxmlformats.org/officeDocument/2006/relationships/hyperlink" Target="https://hal.science/hal-04013099v1" TargetMode="External"/><Relationship Id="rId32" Type="http://schemas.openxmlformats.org/officeDocument/2006/relationships/hyperlink" Target="https://hal.science/hal-05309963v1" TargetMode="External"/><Relationship Id="rId33" Type="http://schemas.openxmlformats.org/officeDocument/2006/relationships/hyperlink" Target="https://hal.science/hal-04618491v1" TargetMode="External"/><Relationship Id="rId34" Type="http://schemas.openxmlformats.org/officeDocument/2006/relationships/hyperlink" Target="https://hal.science/hal-04618488v1" TargetMode="External"/><Relationship Id="rId35" Type="http://schemas.openxmlformats.org/officeDocument/2006/relationships/hyperlink" Target="https://hal.science/hal-04139020v1" TargetMode="External"/><Relationship Id="rId36" Type="http://schemas.openxmlformats.org/officeDocument/2006/relationships/hyperlink" Target="https://hal.science/hal-04035951v1" TargetMode="External"/><Relationship Id="rId37" Type="http://schemas.openxmlformats.org/officeDocument/2006/relationships/hyperlink" Target="https://hal.sorbonne-universite.fr/hal-03850615v1" TargetMode="External"/><Relationship Id="rId38" Type="http://schemas.openxmlformats.org/officeDocument/2006/relationships/hyperlink" Target="https://hal.sorbonne-universite.fr/hal-03850617v1" TargetMode="External"/><Relationship Id="rId39" Type="http://schemas.openxmlformats.org/officeDocument/2006/relationships/hyperlink" Target="https://hal.sorbonne-universite.fr/hal-03689601v1" TargetMode="External"/><Relationship Id="rId40" Type="http://schemas.openxmlformats.org/officeDocument/2006/relationships/hyperlink" Target="https://hal.sorbonne-universite.fr/hal-03689611v1" TargetMode="External"/><Relationship Id="rId41" Type="http://schemas.openxmlformats.org/officeDocument/2006/relationships/hyperlink" Target="https://hal.sorbonne-universite.fr/hal-03689604v1" TargetMode="External"/><Relationship Id="rId42" Type="http://schemas.openxmlformats.org/officeDocument/2006/relationships/hyperlink" Target="https://hal.sorbonne-universite.fr/hal-03689615v1" TargetMode="External"/><Relationship Id="rId43" Type="http://schemas.openxmlformats.org/officeDocument/2006/relationships/hyperlink" Target="https://hal.sorbonne-universite.fr/hal-02505408v1" TargetMode="External"/><Relationship Id="rId44" Type="http://schemas.openxmlformats.org/officeDocument/2006/relationships/hyperlink" Target="https://hal.sorbonne-universite.fr/hal-02323733v1" TargetMode="External"/><Relationship Id="rId45" Type="http://schemas.openxmlformats.org/officeDocument/2006/relationships/hyperlink" Target="https://hal.sorbonne-universite.fr/hal-03689620v1" TargetMode="External"/><Relationship Id="rId46" Type="http://schemas.openxmlformats.org/officeDocument/2006/relationships/hyperlink" Target="https://hal.science/hal-05387738v1" TargetMode="External"/><Relationship Id="rId47" Type="http://schemas.openxmlformats.org/officeDocument/2006/relationships/hyperlink" Target="https://shs.hal.science/halshs-03628292v1" TargetMode="External"/><Relationship Id="rId48" Type="http://schemas.openxmlformats.org/officeDocument/2006/relationships/hyperlink" Target="https://hal.science/hal-05029908v1" TargetMode="External"/><Relationship Id="rId49" Type="http://schemas.openxmlformats.org/officeDocument/2006/relationships/hyperlink" Target="https://hal.univ-lorraine.fr/hal-04802711v1" TargetMode="External"/><Relationship Id="rId50" Type="http://schemas.openxmlformats.org/officeDocument/2006/relationships/hyperlink" Target="https://www.steiner-verlag.de/L-Allemagne-et-au-dela/9783515136198" TargetMode="External"/><Relationship Id="rId51" Type="http://schemas.openxmlformats.org/officeDocument/2006/relationships/hyperlink" Target="https://hal.sorbonne-universite.fr/hal-03653044v1" TargetMode="External"/><Relationship Id="rId52" Type="http://schemas.openxmlformats.org/officeDocument/2006/relationships/hyperlink" Target="https://hal.sorbonne-universite.fr/hal-03689592v1" TargetMode="External"/><Relationship Id="rId53" Type="http://schemas.openxmlformats.org/officeDocument/2006/relationships/hyperlink" Target="https://dx.doi.org/10.4000/ifha.11224" TargetMode="External"/><Relationship Id="rId54" Type="http://schemas.openxmlformats.org/officeDocument/2006/relationships/hyperlink" Target="https://hal.sorbonne-universite.fr/hal-03689600v1" TargetMode="External"/><Relationship Id="rId55" Type="http://schemas.openxmlformats.org/officeDocument/2006/relationships/hyperlink" Target="https://dx.doi.org/10.11588/frrec.2021.3.83470" TargetMode="External"/><Relationship Id="rId56" Type="http://schemas.openxmlformats.org/officeDocument/2006/relationships/hyperlink" Target="https://hal.sorbonne-universite.fr/hal-03689584v1" TargetMode="External"/><Relationship Id="rId57" Type="http://schemas.openxmlformats.org/officeDocument/2006/relationships/hyperlink" Target="https://dx.doi.org/10.11588/frrec.2020.2.73369" TargetMode="External"/><Relationship Id="rId58" Type="http://schemas.openxmlformats.org/officeDocument/2006/relationships/hyperlink" Target="https://hal.sorbonne-universite.fr/hal-01998902v1" TargetMode="External"/><Relationship Id="rId59" Type="http://schemas.openxmlformats.org/officeDocument/2006/relationships/hyperlink" Target="https://dx.doi.org/10.11588/frrec.2018.4.57500" TargetMode="External"/><Relationship Id="rId60" Type="http://schemas.openxmlformats.org/officeDocument/2006/relationships/hyperlink" Target="https://hal.science/tel-03977397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Batteux</dc:title>
  <dc:description>CV</dc:description>
  <dc:subject/>
  <cp:keywords/>
  <cp:category/>
  <cp:lastModifiedBy/>
  <dcterms:created xsi:type="dcterms:W3CDTF">2026-03-05T06:47:20+01:00</dcterms:created>
  <dcterms:modified xsi:type="dcterms:W3CDTF">2026-03-05T06:47:20+01:00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