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4.806866952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Benguigui </w:t>
      </w:r>
      <w:r>
        <w:rPr>
          <w:color w:val="641e6e"/>
        </w:rPr>
        <w:t xml:space="preserve">Professeur des Universités en Sciences cognitives, Sciences du Sport et de la Motricité - Université de Caen-Normandie - UFR STAPS - Laboratoire GREYC UMR Unicaen-CNRS 6072</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se situe dans le cadre pluridisciplinaire des STAPS, des sciences cognitives, de la motricité et du numérique. Il est centré sur l'étude des mécanismes perceptivo-moteurs et cognitifs impliqués dans les interactions complexes avec l’environnement. Mes recherches s'organisent autour de deux objectifs principaux. Le premier est d'identifier les sources d'information disponibles dans l’environnement. Le second est d'expliquer comment ces informations peuvent être utilisées pour contrôler ces interactions. Dans ce cadre, les populations étudiées sont multiples (enfants, adultes, personnes âgées, en situation de handicap, experts dans les sports de balle). Une part de mon activité s’appuie sur une démarche expérimentale. Une seconde s’appuie sur l’exploitation de données massives notamment dans le domaine sportif. Les applications de ces recherches se situent dans les domaines des apprentissages moteurs et sportifs (collaboration avec la Fédération Internationale et la Fédération Française de Tennis), de la prévention routière (collaborations avec l’IFSTTAR), et aussi dans le domaine de la rééducation motrice et cognitive avec les outils de la réalité virtuelle pour développer des protocoles d’aide à l’apprentissage et à la rééducation des solutions motrices les plus efficaces.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Effets d’un dispositif de réalité virtuelle immersive sur la rééducation du membre supérieur chez des enfants et adolescents atteints de paralysie cérébrale : un essai contrôlé randomisé</w:t>
              </w:r>
            </w:hyperlink>
          </w:p>
          <w:p>
            <w:pPr/>
            <w:hyperlink r:id="rId9" w:history="1">
              <w:r>
                <w:rPr>
                  <w:color w:val="#410a8c"/>
                  <w:u w:val="single"/>
                </w:rPr>
                <w:t xml:space="preserve">Simone Burin-Chu</w:t>
              </w:r>
            </w:hyperlink>
            <w:r>
              <w:rPr/>
              <w:t xml:space="preserve">,</w:t>
            </w:r>
            <w:hyperlink r:id="rId10" w:history="1">
              <w:r>
                <w:rPr>
                  <w:color w:val="#410a8c"/>
                  <w:u w:val="single"/>
                </w:rPr>
                <w:t xml:space="preserve">Héloïse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13" w:history="1">
              <w:r>
                <w:rPr>
                  <w:color w:val="#410a8c"/>
                  <w:u w:val="single"/>
                </w:rPr>
                <w:t xml:space="preserve">Corentin Clément-Guillotin</w:t>
              </w:r>
            </w:hyperlink>
            <w:r>
              <w:rPr/>
              <w:t xml:space="preserve">et al.</w:t>
            </w:r>
          </w:p>
          <w:p>
            <w:pPr/>
            <w:r>
              <w:rPr>
                <w:i w:val="1"/>
                <w:iCs w:val="1"/>
              </w:rPr>
              <w:t xml:space="preserve">Kinésithérapie, la Revue</w:t>
            </w:r>
            <w:r>
              <w:rPr/>
              <w:t xml:space="preserve">, 2025, 25 (279), pp.70. </w:t>
            </w:r>
            <w:hyperlink r:id="rId14" w:history="1">
              <w:r>
                <w:rPr>
                  <w:color w:val="#410a8c"/>
                  <w:u w:val="single"/>
                </w:rPr>
                <w:t xml:space="preserve">⟨10.1016/j.kine.2024.12.110⟩</w:t>
              </w:r>
            </w:hyperlink>
          </w:p>
          <w:p>
            <w:pPr/>
            <w:r>
              <w:rPr/>
              <w:t xml:space="preserve">Article dans une revue</w:t>
            </w:r>
          </w:p>
          <w:p>
            <w:pPr/>
            <w:hyperlink r:id="rId8" w:history="1">
              <w:r>
                <w:rPr>
                  <w:color w:val="#410a8c"/>
                  <w:u w:val="single"/>
                </w:rPr>
                <w:t xml:space="preserve">hal-05160843v1</w:t>
              </w:r>
            </w:hyperlink>
          </w:p>
        </w:tc>
      </w:tr>
      <w:tr>
        <w:trPr/>
        <w:tc>
          <w:tcPr>
            <w:noWrap/>
          </w:tcPr>
          <w:p>
            <w:pPr>
              <w:spacing w:after="200"/>
            </w:pPr>
            <w:hyperlink r:id="rId15" w:history="1">
              <w:r>
                <w:rPr>
                  <w:color w:val="1e198e"/>
                  <w:b w:val="1"/>
                  <w:bCs w:val="1"/>
                  <w:u w:val="single"/>
                </w:rPr>
                <w:t xml:space="preserve">Anticipation training for expert tennis players when facing a specific player</w:t>
              </w:r>
            </w:hyperlink>
          </w:p>
          <w:p>
            <w:pPr/>
            <w:hyperlink r:id="rId16" w:history="1">
              <w:r>
                <w:rPr>
                  <w:color w:val="#410a8c"/>
                  <w:u w:val="single"/>
                </w:rPr>
                <w:t xml:space="preserve">Céline Triolet</w:t>
              </w:r>
            </w:hyperlink>
            <w:r>
              <w:rPr/>
              <w:t xml:space="preserve">,</w:t>
            </w:r>
            <w:hyperlink r:id="rId17" w:history="1">
              <w:r>
                <w:rPr>
                  <w:color w:val="#410a8c"/>
                  <w:u w:val="single"/>
                </w:rPr>
                <w:t xml:space="preserve">Nicolas Benguigui</w:t>
              </w:r>
            </w:hyperlink>
          </w:p>
          <w:p>
            <w:pPr/>
            <w:r>
              <w:rPr>
                <w:i w:val="1"/>
                <w:iCs w:val="1"/>
              </w:rPr>
              <w:t xml:space="preserve">Frontiers in Psychology</w:t>
            </w:r>
            <w:r>
              <w:rPr/>
              <w:t xml:space="preserve">, 2025, 15, pp.1508627. </w:t>
            </w:r>
            <w:hyperlink r:id="rId18" w:history="1">
              <w:r>
                <w:rPr>
                  <w:color w:val="#410a8c"/>
                  <w:u w:val="single"/>
                </w:rPr>
                <w:t xml:space="preserve">⟨10.3389/fpsyg.2024.1508627⟩</w:t>
              </w:r>
            </w:hyperlink>
          </w:p>
          <w:p>
            <w:pPr/>
            <w:r>
              <w:rPr/>
              <w:t xml:space="preserve">Article dans une revue</w:t>
            </w:r>
            <w:r>
              <w:rPr/>
              <w:t xml:space="preserve"> (article de synthèse)</w:t>
            </w:r>
          </w:p>
          <w:p>
            <w:pPr/>
            <w:hyperlink r:id="rId15" w:history="1">
              <w:r>
                <w:rPr>
                  <w:color w:val="#410a8c"/>
                  <w:u w:val="single"/>
                </w:rPr>
                <w:t xml:space="preserve">hal-04917915v1</w:t>
              </w:r>
            </w:hyperlink>
          </w:p>
        </w:tc>
      </w:tr>
      <w:tr>
        <w:trPr/>
        <w:tc>
          <w:tcPr>
            <w:noWrap/>
          </w:tcPr>
          <w:p>
            <w:pPr>
              <w:spacing w:after="200"/>
            </w:pPr>
            <w:hyperlink r:id="rId19" w:history="1">
              <w:r>
                <w:rPr>
                  <w:color w:val="1e198e"/>
                  <w:b w:val="1"/>
                  <w:bCs w:val="1"/>
                  <w:u w:val="single"/>
                </w:rPr>
                <w:t xml:space="preserve">Effectiveness of virtual reality interventions of the upper limb in children and young adults with cerebral palsy: A systematic review with meta-analysis</w:t>
              </w:r>
            </w:hyperlink>
          </w:p>
          <w:p>
            <w:pPr/>
            <w:hyperlink r:id="rId9" w:history="1">
              <w:r>
                <w:rPr>
                  <w:color w:val="#410a8c"/>
                  <w:u w:val="single"/>
                </w:rPr>
                <w:t xml:space="preserve">Simone Burin-Chu</w:t>
              </w:r>
            </w:hyperlink>
            <w:r>
              <w:rPr/>
              <w:t xml:space="preserve">,</w:t>
            </w:r>
            <w:hyperlink r:id="rId20" w:history="1">
              <w:r>
                <w:rPr>
                  <w:color w:val="#410a8c"/>
                  <w:u w:val="single"/>
                </w:rPr>
                <w:t xml:space="preserve">Heloise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21" w:history="1">
              <w:r>
                <w:rPr>
                  <w:color w:val="#410a8c"/>
                  <w:u w:val="single"/>
                </w:rPr>
                <w:t xml:space="preserve">Regis Thouvarecq</w:t>
              </w:r>
            </w:hyperlink>
            <w:r>
              <w:rPr/>
              <w:t xml:space="preserve">et al.</w:t>
            </w:r>
          </w:p>
          <w:p>
            <w:pPr/>
            <w:r>
              <w:rPr>
                <w:i w:val="1"/>
                <w:iCs w:val="1"/>
              </w:rPr>
              <w:t xml:space="preserve">Clinical Rehabilitation</w:t>
            </w:r>
            <w:r>
              <w:rPr/>
              <w:t xml:space="preserve">, 2024, 38 (1), pp.15--33. </w:t>
            </w:r>
            <w:hyperlink r:id="rId22" w:history="1">
              <w:r>
                <w:rPr>
                  <w:color w:val="#410a8c"/>
                  <w:u w:val="single"/>
                </w:rPr>
                <w:t xml:space="preserve">⟨10.1177/02692155231187858⟩</w:t>
              </w:r>
            </w:hyperlink>
          </w:p>
          <w:p>
            <w:pPr/>
            <w:r>
              <w:rPr/>
              <w:t xml:space="preserve">Article dans une revue</w:t>
            </w:r>
          </w:p>
          <w:p>
            <w:pPr/>
            <w:hyperlink r:id="rId19" w:history="1">
              <w:r>
                <w:rPr>
                  <w:color w:val="#410a8c"/>
                  <w:u w:val="single"/>
                </w:rPr>
                <w:t xml:space="preserve">hal-04329396v1</w:t>
              </w:r>
            </w:hyperlink>
          </w:p>
        </w:tc>
      </w:tr>
      <w:tr>
        <w:trPr/>
        <w:tc>
          <w:tcPr>
            <w:noWrap/>
          </w:tcPr>
          <w:p>
            <w:pPr>
              <w:spacing w:after="200"/>
            </w:pPr>
            <w:hyperlink r:id="rId23" w:history="1">
              <w:r>
                <w:rPr>
                  <w:color w:val="1e198e"/>
                  <w:b w:val="1"/>
                  <w:bCs w:val="1"/>
                  <w:u w:val="single"/>
                </w:rPr>
                <w:t xml:space="preserve">Henri Cochet's theory of angles in tennis (1933) reveals a new facet of anticipation</w:t>
              </w:r>
            </w:hyperlink>
          </w:p>
          <w:p>
            <w:pPr/>
            <w:hyperlink r:id="rId17" w:history="1">
              <w:r>
                <w:rPr>
                  <w:color w:val="#410a8c"/>
                  <w:u w:val="single"/>
                </w:rPr>
                <w:t xml:space="preserve">Nicolas Benguigui</w:t>
              </w:r>
            </w:hyperlink>
            <w:r>
              <w:rPr/>
              <w:t xml:space="preserve">,</w:t>
            </w:r>
            <w:hyperlink r:id="rId24" w:history="1">
              <w:r>
                <w:rPr>
                  <w:color w:val="#410a8c"/>
                  <w:u w:val="single"/>
                </w:rPr>
                <w:t xml:space="preserve">François Rioult</w:t>
              </w:r>
            </w:hyperlink>
            <w:r>
              <w:rPr/>
              <w:t xml:space="preserve">,</w:t>
            </w:r>
            <w:hyperlink r:id="rId25" w:history="1">
              <w:r>
                <w:rPr>
                  <w:color w:val="#410a8c"/>
                  <w:u w:val="single"/>
                </w:rPr>
                <w:t xml:space="preserve">François Kauffmann</w:t>
              </w:r>
            </w:hyperlink>
            <w:r>
              <w:rPr/>
              <w:t xml:space="preserve">,</w:t>
            </w:r>
            <w:hyperlink r:id="rId26" w:history="1">
              <w:r>
                <w:rPr>
                  <w:color w:val="#410a8c"/>
                  <w:u w:val="single"/>
                </w:rPr>
                <w:t xml:space="preserve">Matt Miller-Dicks</w:t>
              </w:r>
            </w:hyperlink>
            <w:r>
              <w:rPr/>
              <w:t xml:space="preserve">,</w:t>
            </w:r>
            <w:hyperlink r:id="rId27" w:history="1">
              <w:r>
                <w:rPr>
                  <w:color w:val="#410a8c"/>
                  <w:u w:val="single"/>
                </w:rPr>
                <w:t xml:space="preserve">Colm P Murphy</w:t>
              </w:r>
            </w:hyperlink>
          </w:p>
          <w:p>
            <w:pPr/>
            <w:r>
              <w:rPr>
                <w:i w:val="1"/>
                <w:iCs w:val="1"/>
              </w:rPr>
              <w:t xml:space="preserve">Scientific Reports</w:t>
            </w:r>
            <w:r>
              <w:rPr/>
              <w:t xml:space="preserve">, 2024, 14, pp.3364. </w:t>
            </w:r>
            <w:hyperlink r:id="rId28" w:history="1">
              <w:r>
                <w:rPr>
                  <w:color w:val="#410a8c"/>
                  <w:u w:val="single"/>
                </w:rPr>
                <w:t xml:space="preserve">⟨10.1038/s41598-024-53136-7⟩</w:t>
              </w:r>
            </w:hyperlink>
          </w:p>
          <w:p>
            <w:pPr/>
            <w:r>
              <w:rPr/>
              <w:t xml:space="preserve">Article dans une revue</w:t>
            </w:r>
          </w:p>
          <w:p>
            <w:pPr/>
            <w:hyperlink r:id="rId23" w:history="1">
              <w:r>
                <w:rPr>
                  <w:color w:val="#410a8c"/>
                  <w:u w:val="single"/>
                </w:rPr>
                <w:t xml:space="preserve">hal-04459767v1</w:t>
              </w:r>
            </w:hyperlink>
          </w:p>
        </w:tc>
      </w:tr>
      <w:tr>
        <w:trPr/>
        <w:tc>
          <w:tcPr>
            <w:noWrap/>
          </w:tcPr>
          <w:p>
            <w:pPr>
              <w:spacing w:after="200"/>
            </w:pPr>
            <w:hyperlink r:id="rId29" w:history="1">
              <w:r>
                <w:rPr>
                  <w:color w:val="1e198e"/>
                  <w:b w:val="1"/>
                  <w:bCs w:val="1"/>
                  <w:u w:val="single"/>
                </w:rPr>
                <w:t xml:space="preserve">Temporal optimization of movement regulations in ball sports experts revealed by a visuo-manual pursuit task</w:t>
              </w:r>
            </w:hyperlink>
          </w:p>
          <w:p>
            <w:pPr/>
            <w:hyperlink r:id="rId30" w:history="1">
              <w:r>
                <w:rPr>
                  <w:color w:val="#410a8c"/>
                  <w:u w:val="single"/>
                </w:rPr>
                <w:t xml:space="preserve">Maroua Mallek</w:t>
              </w:r>
            </w:hyperlink>
            <w:r>
              <w:rPr/>
              <w:t xml:space="preserve">,</w:t>
            </w:r>
            <w:hyperlink r:id="rId31" w:history="1">
              <w:r>
                <w:rPr>
                  <w:color w:val="#410a8c"/>
                  <w:u w:val="single"/>
                </w:rPr>
                <w:t xml:space="preserve">Régis Thouvarecq</w:t>
              </w:r>
            </w:hyperlink>
            <w:r>
              <w:rPr/>
              <w:t xml:space="preserve">,</w:t>
            </w:r>
            <w:hyperlink r:id="rId32" w:history="1">
              <w:r>
                <w:rPr>
                  <w:color w:val="#410a8c"/>
                  <w:u w:val="single"/>
                </w:rPr>
                <w:t xml:space="preserve">Hamdi Habacha</w:t>
              </w:r>
            </w:hyperlink>
            <w:r>
              <w:rPr/>
              <w:t xml:space="preserve">,</w:t>
            </w:r>
            <w:hyperlink r:id="rId17" w:history="1">
              <w:r>
                <w:rPr>
                  <w:color w:val="#410a8c"/>
                  <w:u w:val="single"/>
                </w:rPr>
                <w:t xml:space="preserve">Nicolas Benguigui</w:t>
              </w:r>
            </w:hyperlink>
          </w:p>
          <w:p>
            <w:pPr/>
            <w:r>
              <w:rPr>
                <w:i w:val="1"/>
                <w:iCs w:val="1"/>
              </w:rPr>
              <w:t xml:space="preserve">Movement &amp; Sport Sciences - Science &amp; Motricité</w:t>
            </w:r>
            <w:r>
              <w:rPr/>
              <w:t xml:space="preserve">, 2024, 126, pp.47-56. </w:t>
            </w:r>
            <w:hyperlink r:id="rId33" w:history="1">
              <w:r>
                <w:rPr>
                  <w:color w:val="#410a8c"/>
                  <w:u w:val="single"/>
                </w:rPr>
                <w:t xml:space="preserve">⟨10.1051/sm/2024020⟩</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hal-05585630v1</w:t>
              </w:r>
            </w:hyperlink>
          </w:p>
        </w:tc>
      </w:tr>
      <w:tr>
        <w:trPr/>
        <w:tc>
          <w:tcPr>
            <w:noWrap/>
          </w:tcPr>
          <w:p>
            <w:pPr>
              <w:spacing w:after="200"/>
            </w:pPr>
            <w:hyperlink r:id="rId35" w:history="1">
              <w:r>
                <w:rPr>
                  <w:color w:val="1e198e"/>
                  <w:b w:val="1"/>
                  <w:bCs w:val="1"/>
                  <w:u w:val="single"/>
                </w:rPr>
                <w:t xml:space="preserve">Impact of task constraints on a 3D visuomotor tracking task in virtual reality</w:t>
              </w:r>
            </w:hyperlink>
          </w:p>
          <w:p>
            <w:pPr/>
            <w:hyperlink r:id="rId20" w:history="1">
              <w:r>
                <w:rPr>
                  <w:color w:val="#410a8c"/>
                  <w:u w:val="single"/>
                </w:rPr>
                <w:t xml:space="preserve">Heloise Baillet</w:t>
              </w:r>
            </w:hyperlink>
            <w:r>
              <w:rPr/>
              <w:t xml:space="preserve">,</w:t>
            </w:r>
            <w:hyperlink r:id="rId9" w:history="1">
              <w:r>
                <w:rPr>
                  <w:color w:val="#410a8c"/>
                  <w:u w:val="single"/>
                </w:rPr>
                <w:t xml:space="preserve">Simone Burin-Chu</w:t>
              </w:r>
            </w:hyperlink>
            <w:r>
              <w:rPr/>
              <w:t xml:space="preserve">,</w:t>
            </w:r>
            <w:hyperlink r:id="rId12" w:history="1">
              <w:r>
                <w:rPr>
                  <w:color w:val="#410a8c"/>
                  <w:u w:val="single"/>
                </w:rPr>
                <w:t xml:space="preserve">Laure Lejeune</w:t>
              </w:r>
            </w:hyperlink>
            <w:r>
              <w:rPr/>
              <w:t xml:space="preserve">,</w:t>
            </w:r>
            <w:hyperlink r:id="rId36" w:history="1">
              <w:r>
                <w:rPr>
                  <w:color w:val="#410a8c"/>
                  <w:u w:val="single"/>
                </w:rPr>
                <w:t xml:space="preserve">Morgan Le Chenechal</w:t>
              </w:r>
            </w:hyperlink>
            <w:r>
              <w:rPr/>
              <w:t xml:space="preserve">,</w:t>
            </w:r>
            <w:hyperlink r:id="rId21" w:history="1">
              <w:r>
                <w:rPr>
                  <w:color w:val="#410a8c"/>
                  <w:u w:val="single"/>
                </w:rPr>
                <w:t xml:space="preserve">Regis Thouvarecq</w:t>
              </w:r>
            </w:hyperlink>
            <w:r>
              <w:rPr/>
              <w:t xml:space="preserve">et al.</w:t>
            </w:r>
          </w:p>
          <w:p>
            <w:pPr/>
            <w:r>
              <w:rPr>
                <w:i w:val="1"/>
                <w:iCs w:val="1"/>
              </w:rPr>
              <w:t xml:space="preserve">Frontiers in Virtual Reality</w:t>
            </w:r>
            <w:r>
              <w:rPr/>
              <w:t xml:space="preserve">, 2023, 4, </w:t>
            </w:r>
            <w:hyperlink r:id="rId37" w:history="1">
              <w:r>
                <w:rPr>
                  <w:color w:val="#410a8c"/>
                  <w:u w:val="single"/>
                </w:rPr>
                <w:t xml:space="preserve">⟨10.3389/frvir.2023.1119238⟩</w:t>
              </w:r>
            </w:hyperlink>
          </w:p>
          <w:p>
            <w:pPr/>
            <w:r>
              <w:rPr/>
              <w:t xml:space="preserve">Article dans une revue</w:t>
            </w:r>
          </w:p>
          <w:p>
            <w:pPr/>
            <w:hyperlink r:id="rId35" w:history="1">
              <w:r>
                <w:rPr>
                  <w:color w:val="#410a8c"/>
                  <w:u w:val="single"/>
                </w:rPr>
                <w:t xml:space="preserve">hal-04289594v1</w:t>
              </w:r>
            </w:hyperlink>
          </w:p>
        </w:tc>
      </w:tr>
      <w:tr>
        <w:trPr/>
        <w:tc>
          <w:tcPr>
            <w:noWrap/>
          </w:tcPr>
          <w:p>
            <w:pPr>
              <w:spacing w:after="200"/>
            </w:pPr>
            <w:hyperlink r:id="rId38" w:history="1">
              <w:r>
                <w:rPr>
                  <w:color w:val="1e198e"/>
                  <w:b w:val="1"/>
                  <w:bCs w:val="1"/>
                  <w:u w:val="single"/>
                </w:rPr>
                <w:t xml:space="preserve">A pilot study on the use of dynamic-contextual and kinematic information in the anticipation of tennis shots</w:t>
              </w:r>
            </w:hyperlink>
          </w:p>
          <w:p>
            <w:pPr/>
            <w:hyperlink r:id="rId16" w:history="1">
              <w:r>
                <w:rPr>
                  <w:color w:val="#410a8c"/>
                  <w:u w:val="single"/>
                </w:rPr>
                <w:t xml:space="preserve">Céline Triolet</w:t>
              </w:r>
            </w:hyperlink>
            <w:r>
              <w:rPr/>
              <w:t xml:space="preserve">,</w:t>
            </w:r>
            <w:hyperlink r:id="rId39" w:history="1">
              <w:r>
                <w:rPr>
                  <w:color w:val="#410a8c"/>
                  <w:u w:val="single"/>
                </w:rPr>
                <w:t xml:space="preserve">Caroline Teulier</w:t>
              </w:r>
            </w:hyperlink>
            <w:r>
              <w:rPr/>
              <w:t xml:space="preserve">,</w:t>
            </w:r>
            <w:hyperlink r:id="rId17" w:history="1">
              <w:r>
                <w:rPr>
                  <w:color w:val="#410a8c"/>
                  <w:u w:val="single"/>
                </w:rPr>
                <w:t xml:space="preserve">Nicolas Benguigui</w:t>
              </w:r>
            </w:hyperlink>
          </w:p>
          <w:p>
            <w:pPr/>
            <w:r>
              <w:rPr>
                <w:i w:val="1"/>
                <w:iCs w:val="1"/>
              </w:rPr>
              <w:t xml:space="preserve">Movement &amp; Sport Sciences - Science &amp; Motricité</w:t>
            </w:r>
            <w:r>
              <w:rPr/>
              <w:t xml:space="preserve">, In press, 6 p. </w:t>
            </w:r>
            <w:hyperlink r:id="rId40" w:history="1">
              <w:r>
                <w:rPr>
                  <w:color w:val="#410a8c"/>
                  <w:u w:val="single"/>
                </w:rPr>
                <w:t xml:space="preserve">⟨10.1051/sm/2022006⟩</w:t>
              </w:r>
            </w:hyperlink>
          </w:p>
          <w:p>
            <w:pPr/>
            <w:r>
              <w:rPr/>
              <w:t xml:space="preserve">Article dans une revue</w:t>
            </w:r>
          </w:p>
          <w:p>
            <w:pPr/>
            <w:hyperlink r:id="rId38" w:history="1">
              <w:r>
                <w:rPr>
                  <w:color w:val="#410a8c"/>
                  <w:u w:val="single"/>
                </w:rPr>
                <w:t xml:space="preserve">hal-04289900v1</w:t>
              </w:r>
            </w:hyperlink>
          </w:p>
        </w:tc>
      </w:tr>
      <w:tr>
        <w:trPr/>
        <w:tc>
          <w:tcPr>
            <w:noWrap/>
          </w:tcPr>
          <w:p>
            <w:pPr>
              <w:spacing w:after="200"/>
            </w:pPr>
            <w:hyperlink r:id="rId41" w:history="1">
              <w:r>
                <w:rPr>
                  <w:color w:val="1e198e"/>
                  <w:b w:val="1"/>
                  <w:bCs w:val="1"/>
                  <w:u w:val="single"/>
                </w:rPr>
                <w:t xml:space="preserve">Behavioral and workload measures in real and simulated driving: Do they tell us the same thing about the validity of driving simulation?</w:t>
              </w:r>
            </w:hyperlink>
          </w:p>
          <w:p>
            <w:pPr/>
            <w:hyperlink r:id="rId42" w:history="1">
              <w:r>
                <w:rPr>
                  <w:color w:val="#410a8c"/>
                  <w:u w:val="single"/>
                </w:rPr>
                <w:t xml:space="preserve">Régis Lobjois</w:t>
              </w:r>
            </w:hyperlink>
            <w:r>
              <w:rPr/>
              <w:t xml:space="preserve">,</w:t>
            </w:r>
            <w:hyperlink r:id="rId43" w:history="1">
              <w:r>
                <w:rPr>
                  <w:color w:val="#410a8c"/>
                  <w:u w:val="single"/>
                </w:rPr>
                <w:t xml:space="preserve">Vérane Faure</w:t>
              </w:r>
            </w:hyperlink>
            <w:r>
              <w:rPr/>
              <w:t xml:space="preserve">,</w:t>
            </w:r>
            <w:hyperlink r:id="rId44" w:history="1">
              <w:r>
                <w:rPr>
                  <w:color w:val="#410a8c"/>
                  <w:u w:val="single"/>
                </w:rPr>
                <w:t xml:space="preserve">Lara Désiré</w:t>
              </w:r>
            </w:hyperlink>
            <w:r>
              <w:rPr/>
              <w:t xml:space="preserve">,</w:t>
            </w:r>
            <w:hyperlink r:id="rId17" w:history="1">
              <w:r>
                <w:rPr>
                  <w:color w:val="#410a8c"/>
                  <w:u w:val="single"/>
                </w:rPr>
                <w:t xml:space="preserve">Nicolas Benguigui</w:t>
              </w:r>
            </w:hyperlink>
          </w:p>
          <w:p>
            <w:pPr/>
            <w:r>
              <w:rPr>
                <w:i w:val="1"/>
                <w:iCs w:val="1"/>
              </w:rPr>
              <w:t xml:space="preserve">Safety Science</w:t>
            </w:r>
            <w:r>
              <w:rPr/>
              <w:t xml:space="preserve">, 2021, 134, pp.105046. </w:t>
            </w:r>
            <w:hyperlink r:id="rId45" w:history="1">
              <w:r>
                <w:rPr>
                  <w:color w:val="#410a8c"/>
                  <w:u w:val="single"/>
                </w:rPr>
                <w:t xml:space="preserve">⟨10.1016/j.ssci.2020.105046⟩</w:t>
              </w:r>
            </w:hyperlink>
          </w:p>
          <w:p>
            <w:pPr/>
            <w:r>
              <w:rPr/>
              <w:t xml:space="preserve">Article dans une revue</w:t>
            </w:r>
          </w:p>
          <w:p>
            <w:pPr/>
            <w:hyperlink r:id="rId41" w:history="1">
              <w:r>
                <w:rPr>
                  <w:color w:val="#410a8c"/>
                  <w:u w:val="single"/>
                </w:rPr>
                <w:t xml:space="preserve">hal-03007202v1</w:t>
              </w:r>
            </w:hyperlink>
          </w:p>
        </w:tc>
      </w:tr>
      <w:tr>
        <w:trPr/>
        <w:tc>
          <w:tcPr>
            <w:noWrap/>
          </w:tcPr>
          <w:p>
            <w:pPr>
              <w:spacing w:after="200"/>
            </w:pPr>
            <w:hyperlink r:id="rId46" w:history="1">
              <w:r>
                <w:rPr>
                  <w:color w:val="1e198e"/>
                  <w:b w:val="1"/>
                  <w:bCs w:val="1"/>
                  <w:u w:val="single"/>
                </w:rPr>
                <w:t xml:space="preserve">What Do We Know About Motor Development of Preterm Children Without Major Neurological Damage and Disorder? A Narrative Review</w:t>
              </w:r>
            </w:hyperlink>
          </w:p>
          <w:p>
            <w:pPr/>
            <w:hyperlink r:id="rId47" w:history="1">
              <w:r>
                <w:rPr>
                  <w:color w:val="#410a8c"/>
                  <w:u w:val="single"/>
                </w:rPr>
                <w:t xml:space="preserve">Charline Madelaine</w:t>
              </w:r>
            </w:hyperlink>
            <w:r>
              <w:rPr/>
              <w:t xml:space="preserve">,</w:t>
            </w:r>
            <w:hyperlink r:id="rId48" w:history="1">
              <w:r>
                <w:rPr>
                  <w:color w:val="#410a8c"/>
                  <w:u w:val="single"/>
                </w:rPr>
                <w:t xml:space="preserve">Michèle Molina</w:t>
              </w:r>
            </w:hyperlink>
            <w:r>
              <w:rPr/>
              <w:t xml:space="preserve">,</w:t>
            </w:r>
            <w:hyperlink r:id="rId17" w:history="1">
              <w:r>
                <w:rPr>
                  <w:color w:val="#410a8c"/>
                  <w:u w:val="single"/>
                </w:rPr>
                <w:t xml:space="preserve">Nicolas Benguigui</w:t>
              </w:r>
            </w:hyperlink>
          </w:p>
          <w:p>
            <w:pPr/>
            <w:r>
              <w:rPr>
                <w:i w:val="1"/>
                <w:iCs w:val="1"/>
              </w:rPr>
              <w:t xml:space="preserve">Journal of Motor Learning and Development</w:t>
            </w:r>
            <w:r>
              <w:rPr/>
              <w:t xml:space="preserve">, 2021, 9 (3), pp.533-558. </w:t>
            </w:r>
            <w:hyperlink r:id="rId49" w:history="1">
              <w:r>
                <w:rPr>
                  <w:color w:val="#410a8c"/>
                  <w:u w:val="single"/>
                </w:rPr>
                <w:t xml:space="preserve">⟨10.1123/jmld.2020-0059⟩</w:t>
              </w:r>
            </w:hyperlink>
          </w:p>
          <w:p>
            <w:pPr/>
            <w:r>
              <w:rPr/>
              <w:t xml:space="preserve">Article dans une revue</w:t>
            </w:r>
          </w:p>
          <w:p>
            <w:pPr/>
            <w:hyperlink r:id="rId46" w:history="1">
              <w:r>
                <w:rPr>
                  <w:color w:val="#410a8c"/>
                  <w:u w:val="single"/>
                </w:rPr>
                <w:t xml:space="preserve">hal-04594102v1</w:t>
              </w:r>
            </w:hyperlink>
          </w:p>
        </w:tc>
      </w:tr>
      <w:tr>
        <w:trPr/>
        <w:tc>
          <w:tcPr>
            <w:noWrap/>
          </w:tcPr>
          <w:p>
            <w:pPr>
              <w:spacing w:after="200"/>
            </w:pPr>
            <w:hyperlink r:id="rId50" w:history="1">
              <w:r>
                <w:rPr>
                  <w:color w:val="1e198e"/>
                  <w:b w:val="1"/>
                  <w:bCs w:val="1"/>
                  <w:u w:val="single"/>
                </w:rPr>
                <w:t xml:space="preserve">Effects of practice on a mechanical horse with an online feedback on performing a sitting postural coordination</w:t>
              </w:r>
            </w:hyperlink>
          </w:p>
          <w:p>
            <w:pPr/>
            <w:hyperlink r:id="rId10" w:history="1">
              <w:r>
                <w:rPr>
                  <w:color w:val="#410a8c"/>
                  <w:u w:val="single"/>
                </w:rPr>
                <w:t xml:space="preserve">Héloïse Baillet</w:t>
              </w:r>
            </w:hyperlink>
            <w:r>
              <w:rPr/>
              <w:t xml:space="preserve">,</w:t>
            </w:r>
            <w:hyperlink r:id="rId51" w:history="1">
              <w:r>
                <w:rPr>
                  <w:color w:val="#410a8c"/>
                  <w:u w:val="single"/>
                </w:rPr>
                <w:t xml:space="preserve">David Leroy</w:t>
              </w:r>
            </w:hyperlink>
            <w:r>
              <w:rPr/>
              <w:t xml:space="preserve">,</w:t>
            </w:r>
            <w:hyperlink r:id="rId52" w:history="1">
              <w:r>
                <w:rPr>
                  <w:color w:val="#410a8c"/>
                  <w:u w:val="single"/>
                </w:rPr>
                <w:t xml:space="preserve">Eric Vérin</w:t>
              </w:r>
            </w:hyperlink>
            <w:r>
              <w:rPr/>
              <w:t xml:space="preserve">,</w:t>
            </w:r>
            <w:hyperlink r:id="rId53" w:history="1">
              <w:r>
                <w:rPr>
                  <w:color w:val="#410a8c"/>
                  <w:u w:val="single"/>
                </w:rPr>
                <w:t xml:space="preserve">Claire Delpouve</w:t>
              </w:r>
            </w:hyperlink>
            <w:r>
              <w:rPr/>
              <w:t xml:space="preserve">,</w:t>
            </w:r>
            <w:hyperlink r:id="rId54" w:history="1">
              <w:r>
                <w:rPr>
                  <w:color w:val="#410a8c"/>
                  <w:u w:val="single"/>
                </w:rPr>
                <w:t xml:space="preserve">Jérémie Boulanger</w:t>
              </w:r>
            </w:hyperlink>
            <w:r>
              <w:rPr/>
              <w:t xml:space="preserve">et al.</w:t>
            </w:r>
          </w:p>
          <w:p>
            <w:pPr/>
            <w:r>
              <w:rPr>
                <w:i w:val="1"/>
                <w:iCs w:val="1"/>
              </w:rPr>
              <w:t xml:space="preserve">PLoS ONE</w:t>
            </w:r>
            <w:r>
              <w:rPr/>
              <w:t xml:space="preserve">, 2020, 15 (10 [e0236205]), [18 p.]. </w:t>
            </w:r>
            <w:hyperlink r:id="rId55" w:history="1">
              <w:r>
                <w:rPr>
                  <w:color w:val="#410a8c"/>
                  <w:u w:val="single"/>
                </w:rPr>
                <w:t xml:space="preserve">⟨10.1371/journal.pone.0236205⟩</w:t>
              </w:r>
            </w:hyperlink>
          </w:p>
          <w:p>
            <w:pPr/>
            <w:r>
              <w:rPr/>
              <w:t xml:space="preserve">Article dans une revue</w:t>
            </w:r>
          </w:p>
          <w:p>
            <w:pPr/>
            <w:hyperlink r:id="rId50" w:history="1">
              <w:r>
                <w:rPr>
                  <w:color w:val="#410a8c"/>
                  <w:u w:val="single"/>
                </w:rPr>
                <w:t xml:space="preserve">hal-04594107v1</w:t>
              </w:r>
            </w:hyperlink>
          </w:p>
        </w:tc>
      </w:tr>
      <w:tr>
        <w:trPr/>
        <w:tc>
          <w:tcPr>
            <w:noWrap/>
          </w:tcPr>
          <w:p>
            <w:pPr>
              <w:spacing w:after="200"/>
            </w:pPr>
            <w:hyperlink r:id="rId56" w:history="1">
              <w:r>
                <w:rPr>
                  <w:color w:val="1e198e"/>
                  <w:b w:val="1"/>
                  <w:bCs w:val="1"/>
                  <w:u w:val="single"/>
                </w:rPr>
                <w:t xml:space="preserve">Effect of Mechanical Horse Practice as New Postural Training in Patients With Neurological Disorders: A Pilot Study</w:t>
              </w:r>
            </w:hyperlink>
          </w:p>
          <w:p>
            <w:pPr/>
            <w:hyperlink r:id="rId10" w:history="1">
              <w:r>
                <w:rPr>
                  <w:color w:val="#410a8c"/>
                  <w:u w:val="single"/>
                </w:rPr>
                <w:t xml:space="preserve">Héloïse Baillet</w:t>
              </w:r>
            </w:hyperlink>
            <w:r>
              <w:rPr/>
              <w:t xml:space="preserve">,</w:t>
            </w:r>
            <w:hyperlink r:id="rId51" w:history="1">
              <w:r>
                <w:rPr>
                  <w:color w:val="#410a8c"/>
                  <w:u w:val="single"/>
                </w:rPr>
                <w:t xml:space="preserve">David Leroy</w:t>
              </w:r>
            </w:hyperlink>
            <w:r>
              <w:rPr/>
              <w:t xml:space="preserve">,</w:t>
            </w:r>
            <w:hyperlink r:id="rId57" w:history="1">
              <w:r>
                <w:rPr>
                  <w:color w:val="#410a8c"/>
                  <w:u w:val="single"/>
                </w:rPr>
                <w:t xml:space="preserve">Eric Verin</w:t>
              </w:r>
            </w:hyperlink>
            <w:r>
              <w:rPr/>
              <w:t xml:space="preserve">,</w:t>
            </w:r>
            <w:hyperlink r:id="rId53"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Frontiers in Psychology</w:t>
            </w:r>
            <w:r>
              <w:rPr/>
              <w:t xml:space="preserve">, 2019, 10 (art. 1035), 13 p. </w:t>
            </w:r>
            <w:hyperlink r:id="rId58" w:history="1">
              <w:r>
                <w:rPr>
                  <w:color w:val="#410a8c"/>
                  <w:u w:val="single"/>
                </w:rPr>
                <w:t xml:space="preserve">⟨10.3389/fpsyg.2019.01035⟩</w:t>
              </w:r>
            </w:hyperlink>
          </w:p>
          <w:p>
            <w:pPr/>
            <w:r>
              <w:rPr/>
              <w:t xml:space="preserve">Article dans une revue</w:t>
            </w:r>
          </w:p>
          <w:p>
            <w:pPr/>
            <w:hyperlink r:id="rId56" w:history="1">
              <w:r>
                <w:rPr>
                  <w:color w:val="#410a8c"/>
                  <w:u w:val="single"/>
                </w:rPr>
                <w:t xml:space="preserve">hal-02326434v1</w:t>
              </w:r>
            </w:hyperlink>
          </w:p>
        </w:tc>
      </w:tr>
      <w:tr>
        <w:trPr/>
        <w:tc>
          <w:tcPr>
            <w:noWrap/>
          </w:tcPr>
          <w:p>
            <w:pPr>
              <w:spacing w:after="200"/>
            </w:pPr>
            <w:hyperlink r:id="rId59" w:history="1">
              <w:r>
                <w:rPr>
                  <w:color w:val="1e198e"/>
                  <w:b w:val="1"/>
                  <w:bCs w:val="1"/>
                  <w:u w:val="single"/>
                </w:rPr>
                <w:t xml:space="preserve">Relationship between split-step timing and leg stiffness in world-class tennis players when returning fast serves</w:t>
              </w:r>
            </w:hyperlink>
          </w:p>
          <w:p>
            <w:pPr/>
            <w:hyperlink r:id="rId60" w:history="1">
              <w:r>
                <w:rPr>
                  <w:color w:val="#410a8c"/>
                  <w:u w:val="single"/>
                </w:rPr>
                <w:t xml:space="preserve">Sami Mecheri</w:t>
              </w:r>
            </w:hyperlink>
            <w:r>
              <w:rPr/>
              <w:t xml:space="preserve">,</w:t>
            </w:r>
            <w:hyperlink r:id="rId61" w:history="1">
              <w:r>
                <w:rPr>
                  <w:color w:val="#410a8c"/>
                  <w:u w:val="single"/>
                </w:rPr>
                <w:t xml:space="preserve">Guillaume Laffaye</w:t>
              </w:r>
            </w:hyperlink>
            <w:r>
              <w:rPr/>
              <w:t xml:space="preserve">,</w:t>
            </w:r>
            <w:hyperlink r:id="rId62" w:history="1">
              <w:r>
                <w:rPr>
                  <w:color w:val="#410a8c"/>
                  <w:u w:val="single"/>
                </w:rPr>
                <w:t xml:space="preserve">Celine Triolet</w:t>
              </w:r>
            </w:hyperlink>
            <w:r>
              <w:rPr/>
              <w:t xml:space="preserve">,</w:t>
            </w:r>
            <w:hyperlink r:id="rId51" w:history="1">
              <w:r>
                <w:rPr>
                  <w:color w:val="#410a8c"/>
                  <w:u w:val="single"/>
                </w:rPr>
                <w:t xml:space="preserve">David Leroy</w:t>
              </w:r>
            </w:hyperlink>
            <w:r>
              <w:rPr/>
              <w:t xml:space="preserve">,</w:t>
            </w:r>
            <w:hyperlink r:id="rId63" w:history="1">
              <w:r>
                <w:rPr>
                  <w:color w:val="#410a8c"/>
                  <w:u w:val="single"/>
                </w:rPr>
                <w:t xml:space="preserve">Matt Dicks</w:t>
              </w:r>
            </w:hyperlink>
            <w:r>
              <w:rPr/>
              <w:t xml:space="preserve">et al.</w:t>
            </w:r>
          </w:p>
          <w:p>
            <w:pPr/>
            <w:r>
              <w:rPr>
                <w:i w:val="1"/>
                <w:iCs w:val="1"/>
              </w:rPr>
              <w:t xml:space="preserve">Journal of Sports Sciences</w:t>
            </w:r>
            <w:r>
              <w:rPr/>
              <w:t xml:space="preserve">, 2019, 37 (17), pp.1962-1971. </w:t>
            </w:r>
            <w:hyperlink r:id="rId64" w:history="1">
              <w:r>
                <w:rPr>
                  <w:color w:val="#410a8c"/>
                  <w:u w:val="single"/>
                </w:rPr>
                <w:t xml:space="preserve">⟨10.1080/02640414.2019.1609392⟩</w:t>
              </w:r>
            </w:hyperlink>
          </w:p>
          <w:p>
            <w:pPr/>
            <w:r>
              <w:rPr/>
              <w:t xml:space="preserve">Article dans une revue</w:t>
            </w:r>
          </w:p>
          <w:p>
            <w:pPr/>
            <w:hyperlink r:id="rId59" w:history="1">
              <w:r>
                <w:rPr>
                  <w:color w:val="#410a8c"/>
                  <w:u w:val="single"/>
                </w:rPr>
                <w:t xml:space="preserve">hal-02277006v1</w:t>
              </w:r>
            </w:hyperlink>
          </w:p>
        </w:tc>
      </w:tr>
      <w:tr>
        <w:trPr/>
        <w:tc>
          <w:tcPr>
            <w:noWrap/>
          </w:tcPr>
          <w:p>
            <w:pPr>
              <w:spacing w:after="200"/>
            </w:pPr>
            <w:hyperlink r:id="rId65" w:history="1">
              <w:r>
                <w:rPr>
                  <w:color w:val="1e198e"/>
                  <w:b w:val="1"/>
                  <w:bCs w:val="1"/>
                  <w:u w:val="single"/>
                </w:rPr>
                <w:t xml:space="preserve">Effect of sleep deprivation on diurnal variation of vertical perception and postural control</w:t>
              </w:r>
            </w:hyperlink>
          </w:p>
          <w:p>
            <w:pPr/>
            <w:hyperlink r:id="rId66" w:history="1">
              <w:r>
                <w:rPr>
                  <w:color w:val="#410a8c"/>
                  <w:u w:val="single"/>
                </w:rPr>
                <w:t xml:space="preserve">Tristan Martin</w:t>
              </w:r>
            </w:hyperlink>
            <w:r>
              <w:rPr/>
              <w:t xml:space="preserve">,</w:t>
            </w:r>
            <w:hyperlink r:id="rId67" w:history="1">
              <w:r>
                <w:rPr>
                  <w:color w:val="#410a8c"/>
                  <w:u w:val="single"/>
                </w:rPr>
                <w:t xml:space="preserve">Antoine Gauthier</w:t>
              </w:r>
            </w:hyperlink>
            <w:r>
              <w:rPr/>
              <w:t xml:space="preserve">,</w:t>
            </w:r>
            <w:hyperlink r:id="rId68" w:history="1">
              <w:r>
                <w:rPr>
                  <w:color w:val="#410a8c"/>
                  <w:u w:val="single"/>
                </w:rPr>
                <w:t xml:space="preserve">Z. Ying</w:t>
              </w:r>
            </w:hyperlink>
            <w:r>
              <w:rPr/>
              <w:t xml:space="preserve">,</w:t>
            </w:r>
            <w:hyperlink r:id="rId17" w:history="1">
              <w:r>
                <w:rPr>
                  <w:color w:val="#410a8c"/>
                  <w:u w:val="single"/>
                </w:rPr>
                <w:t xml:space="preserve">Nicolas Benguigui</w:t>
              </w:r>
            </w:hyperlink>
            <w:r>
              <w:rPr/>
              <w:t xml:space="preserve">,</w:t>
            </w:r>
            <w:hyperlink r:id="rId69" w:history="1">
              <w:r>
                <w:rPr>
                  <w:color w:val="#410a8c"/>
                  <w:u w:val="single"/>
                </w:rPr>
                <w:t xml:space="preserve">S. Moussay</w:t>
              </w:r>
            </w:hyperlink>
            <w:r>
              <w:rPr/>
              <w:t xml:space="preserve">et al.</w:t>
            </w:r>
          </w:p>
          <w:p>
            <w:pPr/>
            <w:r>
              <w:rPr>
                <w:i w:val="1"/>
                <w:iCs w:val="1"/>
              </w:rPr>
              <w:t xml:space="preserve">Journal of Applied Physiology</w:t>
            </w:r>
            <w:r>
              <w:rPr/>
              <w:t xml:space="preserve">, 2018, 125 (1), pp.167-174. </w:t>
            </w:r>
            <w:hyperlink r:id="rId70" w:history="1">
              <w:r>
                <w:rPr>
                  <w:color w:val="#410a8c"/>
                  <w:u w:val="single"/>
                </w:rPr>
                <w:t xml:space="preserve">⟨10.1152/japplphysiol.00595.2017⟩</w:t>
              </w:r>
            </w:hyperlink>
          </w:p>
          <w:p>
            <w:pPr/>
            <w:r>
              <w:rPr/>
              <w:t xml:space="preserve">Article dans une revue</w:t>
            </w:r>
          </w:p>
          <w:p>
            <w:pPr/>
            <w:hyperlink r:id="rId65" w:history="1">
              <w:r>
                <w:rPr>
                  <w:color w:val="#410a8c"/>
                  <w:u w:val="single"/>
                </w:rPr>
                <w:t xml:space="preserve">hal-02135289v1</w:t>
              </w:r>
            </w:hyperlink>
          </w:p>
        </w:tc>
      </w:tr>
      <w:tr>
        <w:trPr/>
        <w:tc>
          <w:tcPr>
            <w:noWrap/>
          </w:tcPr>
          <w:p>
            <w:pPr>
              <w:spacing w:after="200"/>
            </w:pPr>
            <w:hyperlink r:id="rId71" w:history="1">
              <w:r>
                <w:rPr>
                  <w:color w:val="1e198e"/>
                  <w:b w:val="1"/>
                  <w:bCs w:val="1"/>
                  <w:u w:val="single"/>
                </w:rPr>
                <w:t xml:space="preserve">Les prémices d’une nouvelle méthode de rééducation posturale, utilisant un cheval mécanique, pour une population de patients cérébrolésés</w:t>
              </w:r>
            </w:hyperlink>
          </w:p>
          <w:p>
            <w:pPr/>
            <w:hyperlink r:id="rId10" w:history="1">
              <w:r>
                <w:rPr>
                  <w:color w:val="#410a8c"/>
                  <w:u w:val="single"/>
                </w:rPr>
                <w:t xml:space="preserve">Héloïse Baillet</w:t>
              </w:r>
            </w:hyperlink>
            <w:r>
              <w:rPr/>
              <w:t xml:space="preserve">,</w:t>
            </w:r>
            <w:hyperlink r:id="rId31"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53"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Science &amp; Sports</w:t>
            </w:r>
            <w:r>
              <w:rPr/>
              <w:t xml:space="preserve">, 2018, 33, pp.S32</w:t>
            </w:r>
          </w:p>
          <w:p>
            <w:pPr/>
            <w:r>
              <w:rPr/>
              <w:t xml:space="preserve">Article dans une revue</w:t>
            </w:r>
          </w:p>
          <w:p>
            <w:pPr/>
            <w:hyperlink r:id="rId71" w:history="1">
              <w:r>
                <w:rPr>
                  <w:color w:val="#410a8c"/>
                  <w:u w:val="single"/>
                </w:rPr>
                <w:t xml:space="preserve">hal-01982192v1</w:t>
              </w:r>
            </w:hyperlink>
          </w:p>
        </w:tc>
      </w:tr>
      <w:tr>
        <w:trPr/>
        <w:tc>
          <w:tcPr>
            <w:noWrap/>
          </w:tcPr>
          <w:p>
            <w:pPr>
              <w:spacing w:after="200"/>
            </w:pPr>
            <w:hyperlink r:id="rId72" w:history="1">
              <w:r>
                <w:rPr>
                  <w:color w:val="1e198e"/>
                  <w:b w:val="1"/>
                  <w:bCs w:val="1"/>
                  <w:u w:val="single"/>
                </w:rPr>
                <w:t xml:space="preserve">Mechanical horse, a new rehabilitation method for brain-damaged patients: Focus on postural coordination. A preliminary study</w:t>
              </w:r>
            </w:hyperlink>
          </w:p>
          <w:p>
            <w:pPr/>
            <w:hyperlink r:id="rId10" w:history="1">
              <w:r>
                <w:rPr>
                  <w:color w:val="#410a8c"/>
                  <w:u w:val="single"/>
                </w:rPr>
                <w:t xml:space="preserve">Héloïse Baillet</w:t>
              </w:r>
            </w:hyperlink>
            <w:r>
              <w:rPr/>
              <w:t xml:space="preserve">,</w:t>
            </w:r>
            <w:hyperlink r:id="rId31"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53"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Annals of Physical and Rehabilitation Medicine</w:t>
            </w:r>
            <w:r>
              <w:rPr/>
              <w:t xml:space="preserve">, 2017, 60, pp.e82</w:t>
            </w:r>
          </w:p>
          <w:p>
            <w:pPr/>
            <w:r>
              <w:rPr/>
              <w:t xml:space="preserve">Article dans une revue</w:t>
            </w:r>
          </w:p>
          <w:p>
            <w:pPr/>
            <w:hyperlink r:id="rId72" w:history="1">
              <w:r>
                <w:rPr>
                  <w:color w:val="#410a8c"/>
                  <w:u w:val="single"/>
                </w:rPr>
                <w:t xml:space="preserve">hal-01982195v1</w:t>
              </w:r>
            </w:hyperlink>
          </w:p>
        </w:tc>
      </w:tr>
      <w:tr>
        <w:trPr/>
        <w:tc>
          <w:tcPr>
            <w:noWrap/>
          </w:tcPr>
          <w:p>
            <w:pPr>
              <w:spacing w:after="200"/>
            </w:pPr>
            <w:hyperlink r:id="rId73" w:history="1">
              <w:r>
                <w:rPr>
                  <w:color w:val="1e198e"/>
                  <w:b w:val="1"/>
                  <w:bCs w:val="1"/>
                  <w:u w:val="single"/>
                </w:rPr>
                <w:t xml:space="preserve">The effects of driving environment complexity and dual tasking on drivers' mental workload and eye blink behavior</w:t>
              </w:r>
            </w:hyperlink>
          </w:p>
          <w:p>
            <w:pPr/>
            <w:hyperlink r:id="rId43" w:history="1">
              <w:r>
                <w:rPr>
                  <w:color w:val="#410a8c"/>
                  <w:u w:val="single"/>
                </w:rPr>
                <w:t xml:space="preserve">Vérane Faure</w:t>
              </w:r>
            </w:hyperlink>
            <w:r>
              <w:rPr/>
              <w:t xml:space="preserve">,</w:t>
            </w: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Transportation Research Part F: Traffic Psychology and Behaviour</w:t>
            </w:r>
            <w:r>
              <w:rPr/>
              <w:t xml:space="preserve">, 2016, 40, pp 78-90. </w:t>
            </w:r>
            <w:hyperlink r:id="rId74" w:history="1">
              <w:r>
                <w:rPr>
                  <w:color w:val="#410a8c"/>
                  <w:u w:val="single"/>
                </w:rPr>
                <w:t xml:space="preserve">⟨10.1016/j.trf.2016.04.007⟩</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hal-01386772v1</w:t>
              </w:r>
            </w:hyperlink>
          </w:p>
        </w:tc>
      </w:tr>
      <w:tr>
        <w:trPr/>
        <w:tc>
          <w:tcPr>
            <w:noWrap/>
          </w:tcPr>
          <w:p>
            <w:pPr>
              <w:spacing w:after="200"/>
            </w:pPr>
            <w:hyperlink r:id="rId76" w:history="1">
              <w:r>
                <w:rPr>
                  <w:color w:val="1e198e"/>
                  <w:b w:val="1"/>
                  <w:bCs w:val="1"/>
                  <w:u w:val="single"/>
                </w:rPr>
                <w:t xml:space="preserve">Human Energy Expenditure and Postural Coordination on the Mechanical Horse</w:t>
              </w:r>
            </w:hyperlink>
          </w:p>
          <w:p>
            <w:pPr/>
            <w:hyperlink r:id="rId10" w:history="1">
              <w:r>
                <w:rPr>
                  <w:color w:val="#410a8c"/>
                  <w:u w:val="single"/>
                </w:rPr>
                <w:t xml:space="preserve">Héloïse Baillet</w:t>
              </w:r>
            </w:hyperlink>
            <w:r>
              <w:rPr/>
              <w:t xml:space="preserve">,</w:t>
            </w:r>
            <w:hyperlink r:id="rId31"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77" w:history="1">
              <w:r>
                <w:rPr>
                  <w:color w:val="#410a8c"/>
                  <w:u w:val="single"/>
                </w:rPr>
                <w:t xml:space="preserve">Claire Tourny</w:t>
              </w:r>
            </w:hyperlink>
            <w:r>
              <w:rPr/>
              <w:t xml:space="preserve">,</w:t>
            </w:r>
            <w:hyperlink r:id="rId17" w:history="1">
              <w:r>
                <w:rPr>
                  <w:color w:val="#410a8c"/>
                  <w:u w:val="single"/>
                </w:rPr>
                <w:t xml:space="preserve">Nicolas Benguigui</w:t>
              </w:r>
            </w:hyperlink>
            <w:r>
              <w:rPr/>
              <w:t xml:space="preserve">et al.</w:t>
            </w:r>
          </w:p>
          <w:p>
            <w:pPr/>
            <w:r>
              <w:rPr>
                <w:i w:val="1"/>
                <w:iCs w:val="1"/>
              </w:rPr>
              <w:t xml:space="preserve">Journal of Motor Behavior</w:t>
            </w:r>
            <w:r>
              <w:rPr/>
              <w:t xml:space="preserve">, 2016, 49 (4), pp.441-457. </w:t>
            </w:r>
            <w:hyperlink r:id="rId78" w:history="1">
              <w:r>
                <w:rPr>
                  <w:color w:val="#410a8c"/>
                  <w:u w:val="single"/>
                </w:rPr>
                <w:t xml:space="preserve">⟨10.1080/00222895.2016.1241743⟩</w:t>
              </w:r>
            </w:hyperlink>
          </w:p>
          <w:p>
            <w:pPr/>
            <w:r>
              <w:rPr/>
              <w:t xml:space="preserve">Article dans une revue</w:t>
            </w:r>
          </w:p>
          <w:p>
            <w:pPr/>
            <w:hyperlink r:id="rId76" w:history="1">
              <w:r>
                <w:rPr>
                  <w:color w:val="#410a8c"/>
                  <w:u w:val="single"/>
                </w:rPr>
                <w:t xml:space="preserve">hal-01982059v1</w:t>
              </w:r>
            </w:hyperlink>
          </w:p>
        </w:tc>
      </w:tr>
      <w:tr>
        <w:trPr/>
        <w:tc>
          <w:tcPr>
            <w:noWrap/>
          </w:tcPr>
          <w:p>
            <w:pPr>
              <w:spacing w:after="200"/>
            </w:pPr>
            <w:hyperlink r:id="rId79" w:history="1">
              <w:r>
                <w:rPr>
                  <w:color w:val="1e198e"/>
                  <w:b w:val="1"/>
                  <w:bCs w:val="1"/>
                  <w:u w:val="single"/>
                </w:rPr>
                <w:t xml:space="preserve">The serve impact in tennis: First large-scale study of big Hawk-Eye data</w:t>
              </w:r>
            </w:hyperlink>
          </w:p>
          <w:p>
            <w:pPr/>
            <w:hyperlink r:id="rId60" w:history="1">
              <w:r>
                <w:rPr>
                  <w:color w:val="#410a8c"/>
                  <w:u w:val="single"/>
                </w:rPr>
                <w:t xml:space="preserve">Sami Mecheri</w:t>
              </w:r>
            </w:hyperlink>
            <w:r>
              <w:rPr/>
              <w:t xml:space="preserve">,</w:t>
            </w:r>
            <w:hyperlink r:id="rId24" w:history="1">
              <w:r>
                <w:rPr>
                  <w:color w:val="#410a8c"/>
                  <w:u w:val="single"/>
                </w:rPr>
                <w:t xml:space="preserve">François Rioult</w:t>
              </w:r>
            </w:hyperlink>
            <w:r>
              <w:rPr/>
              <w:t xml:space="preserve">,</w:t>
            </w:r>
            <w:hyperlink r:id="rId80" w:history="1">
              <w:r>
                <w:rPr>
                  <w:color w:val="#410a8c"/>
                  <w:u w:val="single"/>
                </w:rPr>
                <w:t xml:space="preserve">Bruno Mantel</w:t>
              </w:r>
            </w:hyperlink>
            <w:r>
              <w:rPr/>
              <w:t xml:space="preserve">,</w:t>
            </w:r>
            <w:hyperlink r:id="rId25"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Statistical Analysis and Data Mining</w:t>
            </w:r>
            <w:r>
              <w:rPr/>
              <w:t xml:space="preserve">, 2016, 9 (5), pp.310-325. </w:t>
            </w:r>
            <w:hyperlink r:id="rId81" w:history="1">
              <w:r>
                <w:rPr>
                  <w:color w:val="#410a8c"/>
                  <w:u w:val="single"/>
                </w:rPr>
                <w:t xml:space="preserve">⟨10.1002/sam.11316⟩</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hal-01975336v1</w:t>
              </w:r>
            </w:hyperlink>
          </w:p>
        </w:tc>
      </w:tr>
      <w:tr>
        <w:trPr/>
        <w:tc>
          <w:tcPr>
            <w:noWrap/>
          </w:tcPr>
          <w:p>
            <w:pPr>
              <w:spacing w:after="200"/>
            </w:pPr>
            <w:hyperlink r:id="rId83" w:history="1">
              <w:r>
                <w:rPr>
                  <w:color w:val="1e198e"/>
                  <w:b w:val="1"/>
                  <w:bCs w:val="1"/>
                  <w:u w:val="single"/>
                </w:rPr>
                <w:t xml:space="preserve">Multiple Object Tracking While Walking: Similarities and Differences Between Young, Young-Old, and Old-Old Adults</w:t>
              </w:r>
            </w:hyperlink>
          </w:p>
          <w:p>
            <w:pPr/>
            <w:hyperlink r:id="rId84" w:history="1">
              <w:r>
                <w:rPr>
                  <w:color w:val="#410a8c"/>
                  <w:u w:val="single"/>
                </w:rPr>
                <w:t xml:space="preserve">Kristell Pothier</w:t>
              </w:r>
            </w:hyperlink>
            <w:r>
              <w:rPr/>
              <w:t xml:space="preserve">,</w:t>
            </w:r>
            <w:hyperlink r:id="rId17" w:history="1">
              <w:r>
                <w:rPr>
                  <w:color w:val="#410a8c"/>
                  <w:u w:val="single"/>
                </w:rPr>
                <w:t xml:space="preserve">Nicolas Benguigui</w:t>
              </w:r>
            </w:hyperlink>
            <w:r>
              <w:rPr/>
              <w:t xml:space="preserve">,</w:t>
            </w:r>
            <w:hyperlink r:id="rId85" w:history="1">
              <w:r>
                <w:rPr>
                  <w:color w:val="#410a8c"/>
                  <w:u w:val="single"/>
                </w:rPr>
                <w:t xml:space="preserve">Richard Kulpa</w:t>
              </w:r>
            </w:hyperlink>
            <w:r>
              <w:rPr/>
              <w:t xml:space="preserve">,</w:t>
            </w:r>
            <w:hyperlink r:id="rId86" w:history="1">
              <w:r>
                <w:rPr>
                  <w:color w:val="#410a8c"/>
                  <w:u w:val="single"/>
                </w:rPr>
                <w:t xml:space="preserve">Chantal Chavoix</w:t>
              </w:r>
            </w:hyperlink>
          </w:p>
          <w:p>
            <w:pPr/>
            <w:r>
              <w:rPr>
                <w:i w:val="1"/>
                <w:iCs w:val="1"/>
              </w:rPr>
              <w:t xml:space="preserve">Journals of Gerontology Series B: Psychological Sciences and Social Sciences</w:t>
            </w:r>
            <w:r>
              <w:rPr/>
              <w:t xml:space="preserve">, 2015, 70 (6), pp.840-849. </w:t>
            </w:r>
            <w:hyperlink r:id="rId87" w:history="1">
              <w:r>
                <w:rPr>
                  <w:color w:val="#410a8c"/>
                  <w:u w:val="single"/>
                </w:rPr>
                <w:t xml:space="preserve">⟨10.1093/geronb/gbu047⟩</w:t>
              </w:r>
            </w:hyperlink>
          </w:p>
          <w:p>
            <w:pPr/>
            <w:r>
              <w:rPr/>
              <w:t xml:space="preserve">Article dans une revue</w:t>
            </w:r>
          </w:p>
          <w:p>
            <w:pPr/>
            <w:hyperlink r:id="rId83" w:history="1">
              <w:r>
                <w:rPr>
                  <w:color w:val="#410a8c"/>
                  <w:u w:val="single"/>
                </w:rPr>
                <w:t xml:space="preserve">hal-01239476v1</w:t>
              </w:r>
            </w:hyperlink>
          </w:p>
        </w:tc>
      </w:tr>
      <w:tr>
        <w:trPr/>
        <w:tc>
          <w:tcPr>
            <w:noWrap/>
          </w:tcPr>
          <w:p>
            <w:pPr>
              <w:spacing w:after="200"/>
            </w:pPr>
            <w:hyperlink r:id="rId88" w:history="1">
              <w:r>
                <w:rPr>
                  <w:color w:val="1e198e"/>
                  <w:b w:val="1"/>
                  <w:bCs w:val="1"/>
                  <w:u w:val="single"/>
                </w:rPr>
                <w:t xml:space="preserve">Quantifying the nature of anticipation in professional tennis</w:t>
              </w:r>
            </w:hyperlink>
          </w:p>
          <w:p>
            <w:pPr/>
            <w:hyperlink r:id="rId62" w:history="1">
              <w:r>
                <w:rPr>
                  <w:color w:val="#410a8c"/>
                  <w:u w:val="single"/>
                </w:rPr>
                <w:t xml:space="preserve">Celine Triolet</w:t>
              </w:r>
            </w:hyperlink>
            <w:r>
              <w:rPr/>
              <w:t xml:space="preserve">,</w:t>
            </w:r>
            <w:hyperlink r:id="rId17" w:history="1">
              <w:r>
                <w:rPr>
                  <w:color w:val="#410a8c"/>
                  <w:u w:val="single"/>
                </w:rPr>
                <w:t xml:space="preserve">Nicolas Benguigui</w:t>
              </w:r>
            </w:hyperlink>
            <w:r>
              <w:rPr/>
              <w:t xml:space="preserve">,</w:t>
            </w:r>
            <w:hyperlink r:id="rId89" w:history="1">
              <w:r>
                <w:rPr>
                  <w:color w:val="#410a8c"/>
                  <w:u w:val="single"/>
                </w:rPr>
                <w:t xml:space="preserve">Cyrille Le Runigo</w:t>
              </w:r>
            </w:hyperlink>
            <w:r>
              <w:rPr/>
              <w:t xml:space="preserve">,</w:t>
            </w:r>
            <w:hyperlink r:id="rId90" w:history="1">
              <w:r>
                <w:rPr>
                  <w:color w:val="#410a8c"/>
                  <w:u w:val="single"/>
                </w:rPr>
                <w:t xml:space="preserve">A. Mark Williams</w:t>
              </w:r>
            </w:hyperlink>
          </w:p>
          <w:p>
            <w:pPr/>
            <w:r>
              <w:rPr>
                <w:i w:val="1"/>
                <w:iCs w:val="1"/>
              </w:rPr>
              <w:t xml:space="preserve">Journal of Sports Sciences</w:t>
            </w:r>
            <w:r>
              <w:rPr/>
              <w:t xml:space="preserve">, 2013, 31 (8), pp.820-830. </w:t>
            </w:r>
            <w:hyperlink r:id="rId91" w:history="1">
              <w:r>
                <w:rPr>
                  <w:color w:val="#410a8c"/>
                  <w:u w:val="single"/>
                </w:rPr>
                <w:t xml:space="preserve">⟨10.1080/02640414.2012.759658⟩</w:t>
              </w:r>
            </w:hyperlink>
          </w:p>
          <w:p>
            <w:pPr/>
            <w:r>
              <w:rPr/>
              <w:t xml:space="preserve">Article dans une revue</w:t>
            </w:r>
          </w:p>
          <w:p>
            <w:pPr/>
            <w:hyperlink r:id="rId88" w:history="1">
              <w:r>
                <w:rPr>
                  <w:color w:val="#410a8c"/>
                  <w:u w:val="single"/>
                </w:rPr>
                <w:t xml:space="preserve">hal-00932175v1</w:t>
              </w:r>
            </w:hyperlink>
          </w:p>
        </w:tc>
      </w:tr>
      <w:tr>
        <w:trPr/>
        <w:tc>
          <w:tcPr>
            <w:noWrap/>
          </w:tcPr>
          <w:p>
            <w:pPr>
              <w:spacing w:after="200"/>
            </w:pPr>
            <w:hyperlink r:id="rId92" w:history="1">
              <w:r>
                <w:rPr>
                  <w:color w:val="1e198e"/>
                  <w:b w:val="1"/>
                  <w:bCs w:val="1"/>
                  <w:u w:val="single"/>
                </w:rPr>
                <w:t xml:space="preserve">Major Changes in a Rhythmic Ball-Bouncing Task Occur at Age 7 Years</w:t>
              </w:r>
            </w:hyperlink>
          </w:p>
          <w:p>
            <w:pPr/>
            <w:hyperlink r:id="rId93" w:history="1">
              <w:r>
                <w:rPr>
                  <w:color w:val="#410a8c"/>
                  <w:u w:val="single"/>
                </w:rPr>
                <w:t xml:space="preserve">Christophe Bazile</w:t>
              </w:r>
            </w:hyperlink>
            <w:r>
              <w:rPr/>
              <w:t xml:space="preserve">,</w:t>
            </w:r>
            <w:hyperlink r:id="rId94" w:history="1">
              <w:r>
                <w:rPr>
                  <w:color w:val="#410a8c"/>
                  <w:u w:val="single"/>
                </w:rPr>
                <w:t xml:space="preserve">Isabelle Siegler</w:t>
              </w:r>
            </w:hyperlink>
            <w:r>
              <w:rPr/>
              <w:t xml:space="preserve">,</w:t>
            </w:r>
            <w:hyperlink r:id="rId17" w:history="1">
              <w:r>
                <w:rPr>
                  <w:color w:val="#410a8c"/>
                  <w:u w:val="single"/>
                </w:rPr>
                <w:t xml:space="preserve">Nicolas Benguigui</w:t>
              </w:r>
            </w:hyperlink>
          </w:p>
          <w:p>
            <w:pPr/>
            <w:r>
              <w:rPr>
                <w:i w:val="1"/>
                <w:iCs w:val="1"/>
              </w:rPr>
              <w:t xml:space="preserve">PLoS ONE</w:t>
            </w:r>
            <w:r>
              <w:rPr/>
              <w:t xml:space="preserve">, 2013, 8 (10), pp.e74127. </w:t>
            </w:r>
            <w:hyperlink r:id="rId95" w:history="1">
              <w:r>
                <w:rPr>
                  <w:color w:val="#410a8c"/>
                  <w:u w:val="single"/>
                </w:rPr>
                <w:t xml:space="preserve">⟨10.1371/journal.pone.0074127⟩</w:t>
              </w:r>
            </w:hyperlink>
          </w:p>
          <w:p>
            <w:pPr/>
            <w:r>
              <w:rPr/>
              <w:t xml:space="preserve">Article dans une revue</w:t>
            </w:r>
          </w:p>
          <w:p>
            <w:pPr/>
            <w:hyperlink r:id="rId92" w:history="1">
              <w:r>
                <w:rPr>
                  <w:color w:val="#410a8c"/>
                  <w:u w:val="single"/>
                </w:rPr>
                <w:t xml:space="preserve">hal-00869395v1</w:t>
              </w:r>
            </w:hyperlink>
          </w:p>
        </w:tc>
      </w:tr>
      <w:tr>
        <w:trPr/>
        <w:tc>
          <w:tcPr>
            <w:noWrap/>
          </w:tcPr>
          <w:p>
            <w:pPr>
              <w:spacing w:after="200"/>
            </w:pPr>
            <w:hyperlink r:id="rId96" w:history="1">
              <w:r>
                <w:rPr>
                  <w:color w:val="1e198e"/>
                  <w:b w:val="1"/>
                  <w:bCs w:val="1"/>
                  <w:u w:val="single"/>
                </w:rPr>
                <w:t xml:space="preserve">The Effects of Age and Traffic Density on Street-Crossing Behavior</w:t>
              </w:r>
            </w:hyperlink>
          </w:p>
          <w:p>
            <w:pP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97" w:history="1">
              <w:r>
                <w:rPr>
                  <w:color w:val="#410a8c"/>
                  <w:u w:val="single"/>
                </w:rPr>
                <w:t xml:space="preserve">Viola Cavallo</w:t>
              </w:r>
            </w:hyperlink>
          </w:p>
          <w:p>
            <w:pPr/>
            <w:r>
              <w:rPr>
                <w:i w:val="1"/>
                <w:iCs w:val="1"/>
              </w:rPr>
              <w:t xml:space="preserve">Accident Analysis &amp; Prevention</w:t>
            </w:r>
            <w:r>
              <w:rPr/>
              <w:t xml:space="preserve">, 2013, 53, pp.166-175. </w:t>
            </w:r>
            <w:hyperlink r:id="rId98" w:history="1">
              <w:r>
                <w:rPr>
                  <w:color w:val="#410a8c"/>
                  <w:u w:val="single"/>
                </w:rPr>
                <w:t xml:space="preserve">⟨10.1016/j.aap.2012.12.028⟩</w:t>
              </w:r>
            </w:hyperlink>
          </w:p>
          <w:p>
            <w:pPr/>
            <w:r>
              <w:rPr/>
              <w:t xml:space="preserve">Article dans une revue</w:t>
            </w:r>
          </w:p>
          <w:p>
            <w:pPr/>
            <w:hyperlink r:id="rId96" w:history="1">
              <w:r>
                <w:rPr>
                  <w:color w:val="#410a8c"/>
                  <w:u w:val="single"/>
                </w:rPr>
                <w:t xml:space="preserve">hal-00866012v1</w:t>
              </w:r>
            </w:hyperlink>
          </w:p>
        </w:tc>
      </w:tr>
      <w:tr>
        <w:trPr/>
        <w:tc>
          <w:tcPr>
            <w:noWrap/>
          </w:tcPr>
          <w:p>
            <w:pPr>
              <w:spacing w:after="200"/>
            </w:pPr>
            <w:hyperlink r:id="rId99" w:history="1">
              <w:r>
                <w:rPr>
                  <w:color w:val="1e198e"/>
                  <w:b w:val="1"/>
                  <w:bCs w:val="1"/>
                  <w:u w:val="single"/>
                </w:rPr>
                <w:t xml:space="preserve">Eye movements influence estimation of time-to-contact in prediction motion.</w:t>
              </w:r>
            </w:hyperlink>
          </w:p>
          <w:p>
            <w:pPr/>
            <w:hyperlink r:id="rId100" w:history="1">
              <w:r>
                <w:rPr>
                  <w:color w:val="#410a8c"/>
                  <w:u w:val="single"/>
                </w:rPr>
                <w:t xml:space="preserve">Simon J Bennett</w:t>
              </w:r>
            </w:hyperlink>
            <w:r>
              <w:rPr/>
              <w:t xml:space="preserve">,</w:t>
            </w:r>
            <w:hyperlink r:id="rId101" w:history="1">
              <w:r>
                <w:rPr>
                  <w:color w:val="#410a8c"/>
                  <w:u w:val="single"/>
                </w:rPr>
                <w:t xml:space="preserve">Robin Baures</w:t>
              </w:r>
            </w:hyperlink>
            <w:r>
              <w:rPr/>
              <w:t xml:space="preserve">,</w:t>
            </w:r>
            <w:hyperlink r:id="rId102" w:history="1">
              <w:r>
                <w:rPr>
                  <w:color w:val="#410a8c"/>
                  <w:u w:val="single"/>
                </w:rPr>
                <w:t xml:space="preserve">Heiko Hecht</w:t>
              </w:r>
            </w:hyperlink>
            <w:r>
              <w:rPr/>
              <w:t xml:space="preserve">,</w:t>
            </w:r>
            <w:hyperlink r:id="rId17" w:history="1">
              <w:r>
                <w:rPr>
                  <w:color w:val="#410a8c"/>
                  <w:u w:val="single"/>
                </w:rPr>
                <w:t xml:space="preserve">Nicolas Benguigui</w:t>
              </w:r>
            </w:hyperlink>
          </w:p>
          <w:p>
            <w:pPr/>
            <w:r>
              <w:rPr>
                <w:i w:val="1"/>
                <w:iCs w:val="1"/>
              </w:rPr>
              <w:t xml:space="preserve">Experimental Brain Research</w:t>
            </w:r>
            <w:r>
              <w:rPr/>
              <w:t xml:space="preserve">, 2010, 206 (4), pp.399-407. </w:t>
            </w:r>
            <w:hyperlink r:id="rId103" w:history="1">
              <w:r>
                <w:rPr>
                  <w:color w:val="#410a8c"/>
                  <w:u w:val="single"/>
                </w:rPr>
                <w:t xml:space="preserve">⟨10.1007/s00221-010-2416-y⟩</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hal-00578609v1</w:t>
              </w:r>
            </w:hyperlink>
          </w:p>
        </w:tc>
      </w:tr>
      <w:tr>
        <w:trPr/>
        <w:tc>
          <w:tcPr>
            <w:noWrap/>
          </w:tcPr>
          <w:p>
            <w:pPr>
              <w:spacing w:after="200"/>
            </w:pPr>
            <w:hyperlink r:id="rId105" w:history="1">
              <w:r>
                <w:rPr>
                  <w:color w:val="1e198e"/>
                  <w:b w:val="1"/>
                  <w:bCs w:val="1"/>
                  <w:u w:val="single"/>
                </w:rPr>
                <w:t xml:space="preserve">Age-Correlated Incremental Consideration of Velocity Information in Relative Time-to-Arrival Judgments</w:t>
              </w:r>
            </w:hyperlink>
          </w:p>
          <w:p>
            <w:pPr/>
            <w:hyperlink r:id="rId106" w:history="1">
              <w:r>
                <w:rPr>
                  <w:color w:val="#410a8c"/>
                  <w:u w:val="single"/>
                </w:rPr>
                <w:t xml:space="preserve">Behrang Keshavarz</w:t>
              </w:r>
            </w:hyperlink>
            <w:r>
              <w:rPr/>
              <w:t xml:space="preserve">,</w:t>
            </w:r>
            <w:hyperlink r:id="rId107" w:history="1">
              <w:r>
                <w:rPr>
                  <w:color w:val="#410a8c"/>
                  <w:u w:val="single"/>
                </w:rPr>
                <w:t xml:space="preserve">Klaus Landwehr</w:t>
              </w:r>
            </w:hyperlink>
            <w:r>
              <w:rPr/>
              <w:t xml:space="preserve">,</w:t>
            </w:r>
            <w:hyperlink r:id="rId108" w:history="1">
              <w:r>
                <w:rPr>
                  <w:color w:val="#410a8c"/>
                  <w:u w:val="single"/>
                </w:rPr>
                <w:t xml:space="preserve">Robin Baurès</w:t>
              </w:r>
            </w:hyperlink>
            <w:r>
              <w:rPr/>
              <w:t xml:space="preserve">,</w:t>
            </w:r>
            <w:hyperlink r:id="rId109" w:history="1">
              <w:r>
                <w:rPr>
                  <w:color w:val="#410a8c"/>
                  <w:u w:val="single"/>
                </w:rPr>
                <w:t xml:space="preserve">Daniel Oberfeld</w:t>
              </w:r>
            </w:hyperlink>
            <w:r>
              <w:rPr/>
              <w:t xml:space="preserve">,</w:t>
            </w:r>
            <w:hyperlink r:id="rId102" w:history="1">
              <w:r>
                <w:rPr>
                  <w:color w:val="#410a8c"/>
                  <w:u w:val="single"/>
                </w:rPr>
                <w:t xml:space="preserve">Heiko Hecht</w:t>
              </w:r>
            </w:hyperlink>
            <w:r>
              <w:rPr/>
              <w:t xml:space="preserve">et al.</w:t>
            </w:r>
          </w:p>
          <w:p>
            <w:pPr/>
            <w:r>
              <w:rPr>
                <w:i w:val="1"/>
                <w:iCs w:val="1"/>
              </w:rPr>
              <w:t xml:space="preserve">Ecological Psychology</w:t>
            </w:r>
            <w:r>
              <w:rPr/>
              <w:t xml:space="preserve">, 2010, 22 (3), pp.212-221. </w:t>
            </w:r>
            <w:hyperlink r:id="rId110" w:history="1">
              <w:r>
                <w:rPr>
                  <w:color w:val="#410a8c"/>
                  <w:u w:val="single"/>
                </w:rPr>
                <w:t xml:space="preserve">⟨10.1080/10407413.2010.496670⟩</w:t>
              </w:r>
            </w:hyperlink>
          </w:p>
          <w:p>
            <w:pPr/>
            <w:r>
              <w:rPr/>
              <w:t xml:space="preserve">Article dans une revue</w:t>
            </w:r>
          </w:p>
          <w:p>
            <w:pPr/>
            <w:hyperlink r:id="rId105" w:history="1">
              <w:r>
                <w:rPr>
                  <w:color w:val="#410a8c"/>
                  <w:u w:val="single"/>
                </w:rPr>
                <w:t xml:space="preserve">hal-00578599v1</w:t>
              </w:r>
            </w:hyperlink>
          </w:p>
        </w:tc>
      </w:tr>
      <w:tr>
        <w:trPr/>
        <w:tc>
          <w:tcPr>
            <w:noWrap/>
          </w:tcPr>
          <w:p>
            <w:pPr>
              <w:spacing w:after="200"/>
            </w:pPr>
            <w:hyperlink r:id="rId111" w:history="1">
              <w:r>
                <w:rPr>
                  <w:color w:val="1e198e"/>
                  <w:b w:val="1"/>
                  <w:bCs w:val="1"/>
                  <w:u w:val="single"/>
                </w:rPr>
                <w:t xml:space="preserve">Visuo-motor delay, information-movement coupling, and expertise in ball sports.</w:t>
              </w:r>
            </w:hyperlink>
          </w:p>
          <w:p>
            <w:pPr/>
            <w:hyperlink r:id="rId89" w:history="1">
              <w:r>
                <w:rPr>
                  <w:color w:val="#410a8c"/>
                  <w:u w:val="single"/>
                </w:rPr>
                <w:t xml:space="preserve">Cyrille Le Runigo</w:t>
              </w:r>
            </w:hyperlink>
            <w:r>
              <w:rPr/>
              <w:t xml:space="preserve">,</w:t>
            </w:r>
            <w:hyperlink r:id="rId112" w:history="1">
              <w:r>
                <w:rPr>
                  <w:color w:val="#410a8c"/>
                  <w:u w:val="single"/>
                </w:rPr>
                <w:t xml:space="preserve">Nicolas N. Benguigui</w:t>
              </w:r>
            </w:hyperlink>
            <w:r>
              <w:rPr/>
              <w:t xml:space="preserve">,</w:t>
            </w:r>
            <w:hyperlink r:id="rId113" w:history="1">
              <w:r>
                <w:rPr>
                  <w:color w:val="#410a8c"/>
                  <w:u w:val="single"/>
                </w:rPr>
                <w:t xml:space="preserve">Benoit G Bardy</w:t>
              </w:r>
            </w:hyperlink>
          </w:p>
          <w:p>
            <w:pPr/>
            <w:r>
              <w:rPr>
                <w:i w:val="1"/>
                <w:iCs w:val="1"/>
              </w:rPr>
              <w:t xml:space="preserve">Journal of Sports Sciences</w:t>
            </w:r>
            <w:r>
              <w:rPr/>
              <w:t xml:space="preserve">, 2010, 28 (3), pp.327-37. </w:t>
            </w:r>
            <w:hyperlink r:id="rId114" w:history="1">
              <w:r>
                <w:rPr>
                  <w:color w:val="#410a8c"/>
                  <w:u w:val="single"/>
                </w:rPr>
                <w:t xml:space="preserve">⟨10.1080/02640410903502782⟩</w:t>
              </w:r>
            </w:hyperlink>
          </w:p>
          <w:p>
            <w:pPr/>
            <w:r>
              <w:rPr/>
              <w:t xml:space="preserve">Article dans une revue</w:t>
            </w:r>
          </w:p>
          <w:p>
            <w:pPr/>
            <w:hyperlink r:id="rId111" w:history="1">
              <w:r>
                <w:rPr>
                  <w:color w:val="#410a8c"/>
                  <w:u w:val="single"/>
                </w:rPr>
                <w:t xml:space="preserve">hal-00578617v1</w:t>
              </w:r>
            </w:hyperlink>
          </w:p>
        </w:tc>
      </w:tr>
      <w:tr>
        <w:trPr/>
        <w:tc>
          <w:tcPr>
            <w:noWrap/>
          </w:tcPr>
          <w:p>
            <w:pPr>
              <w:spacing w:after="200"/>
            </w:pPr>
            <w:hyperlink r:id="rId115" w:history="1">
              <w:r>
                <w:rPr>
                  <w:color w:val="1e198e"/>
                  <w:b w:val="1"/>
                  <w:bCs w:val="1"/>
                  <w:u w:val="single"/>
                </w:rPr>
                <w:t xml:space="preserve">Intercepting real and simulated falling objects: what is the difference?</w:t>
              </w:r>
            </w:hyperlink>
          </w:p>
          <w:p>
            <w:pPr/>
            <w:hyperlink r:id="rId108"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16" w:history="1">
              <w:r>
                <w:rPr>
                  <w:color w:val="#410a8c"/>
                  <w:u w:val="single"/>
                </w:rPr>
                <w:t xml:space="preserve">Michel-Ange M.-A. Amorim</w:t>
              </w:r>
            </w:hyperlink>
            <w:r>
              <w:rPr/>
              <w:t xml:space="preserve">,</w:t>
            </w:r>
            <w:hyperlink r:id="rId102" w:history="1">
              <w:r>
                <w:rPr>
                  <w:color w:val="#410a8c"/>
                  <w:u w:val="single"/>
                </w:rPr>
                <w:t xml:space="preserve">Heiko Hecht</w:t>
              </w:r>
            </w:hyperlink>
          </w:p>
          <w:p>
            <w:pPr/>
            <w:r>
              <w:rPr>
                <w:i w:val="1"/>
                <w:iCs w:val="1"/>
              </w:rPr>
              <w:t xml:space="preserve">Journal of Neuroscience Methods</w:t>
            </w:r>
            <w:r>
              <w:rPr/>
              <w:t xml:space="preserve">, 2009, 184 (1), pp.48-53. </w:t>
            </w:r>
            <w:hyperlink r:id="rId117" w:history="1">
              <w:r>
                <w:rPr>
                  <w:color w:val="#410a8c"/>
                  <w:u w:val="single"/>
                </w:rPr>
                <w:t xml:space="preserve">⟨10.1016/j.jneumeth.2009.07.022⟩</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hal-00578673v1</w:t>
              </w:r>
            </w:hyperlink>
          </w:p>
        </w:tc>
      </w:tr>
      <w:tr>
        <w:trPr/>
        <w:tc>
          <w:tcPr>
            <w:noWrap/>
          </w:tcPr>
          <w:p>
            <w:pPr>
              <w:spacing w:after="200"/>
            </w:pPr>
            <w:hyperlink r:id="rId119" w:history="1">
              <w:r>
                <w:rPr>
                  <w:color w:val="1e198e"/>
                  <w:b w:val="1"/>
                  <w:bCs w:val="1"/>
                  <w:u w:val="single"/>
                </w:rPr>
                <w:t xml:space="preserve">Collision avoidance behavior as a function of aging and tennis playing.</w:t>
              </w:r>
            </w:hyperlink>
          </w:p>
          <w:p>
            <w:pP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20" w:history="1">
              <w:r>
                <w:rPr>
                  <w:color w:val="#410a8c"/>
                  <w:u w:val="single"/>
                </w:rPr>
                <w:t xml:space="preserve">Jean Bertsch</w:t>
              </w:r>
            </w:hyperlink>
            <w:r>
              <w:rPr/>
              <w:t xml:space="preserve">,</w:t>
            </w:r>
            <w:hyperlink r:id="rId121" w:history="1">
              <w:r>
                <w:rPr>
                  <w:color w:val="#410a8c"/>
                  <w:u w:val="single"/>
                </w:rPr>
                <w:t xml:space="preserve">Michael P Broderick</w:t>
              </w:r>
            </w:hyperlink>
          </w:p>
          <w:p>
            <w:pPr/>
            <w:r>
              <w:rPr>
                <w:i w:val="1"/>
                <w:iCs w:val="1"/>
              </w:rPr>
              <w:t xml:space="preserve">Experimental Brain Research</w:t>
            </w:r>
            <w:r>
              <w:rPr/>
              <w:t xml:space="preserve">, 2008, 184 (4), pp.457-68. </w:t>
            </w:r>
            <w:hyperlink r:id="rId122" w:history="1">
              <w:r>
                <w:rPr>
                  <w:color w:val="#410a8c"/>
                  <w:u w:val="single"/>
                </w:rPr>
                <w:t xml:space="preserve">⟨10.1007/s00221-007-1117-7⟩</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hal-00578677v1</w:t>
              </w:r>
            </w:hyperlink>
          </w:p>
        </w:tc>
      </w:tr>
      <w:tr>
        <w:trPr/>
        <w:tc>
          <w:tcPr>
            <w:noWrap/>
          </w:tcPr>
          <w:p>
            <w:pPr>
              <w:spacing w:after="200"/>
            </w:pPr>
            <w:hyperlink r:id="rId124" w:history="1">
              <w:r>
                <w:rPr>
                  <w:color w:val="1e198e"/>
                  <w:b w:val="1"/>
                  <w:bCs w:val="1"/>
                  <w:u w:val="single"/>
                </w:rPr>
                <w:t xml:space="preserve">Visuomotor delay in interceptive actions : Open Peer Commentary</w:t>
              </w:r>
            </w:hyperlink>
          </w:p>
          <w:p>
            <w:pPr/>
            <w:hyperlink r:id="rId112" w:history="1">
              <w:r>
                <w:rPr>
                  <w:color w:val="#410a8c"/>
                  <w:u w:val="single"/>
                </w:rPr>
                <w:t xml:space="preserve">Nicolas N. Benguigui</w:t>
              </w:r>
            </w:hyperlink>
            <w:r>
              <w:rPr/>
              <w:t xml:space="preserve">,</w:t>
            </w:r>
            <w:hyperlink r:id="rId101" w:history="1">
              <w:r>
                <w:rPr>
                  <w:color w:val="#410a8c"/>
                  <w:u w:val="single"/>
                </w:rPr>
                <w:t xml:space="preserve">Robin Baures</w:t>
              </w:r>
            </w:hyperlink>
            <w:r>
              <w:rPr/>
              <w:t xml:space="preserve">,</w:t>
            </w:r>
            <w:hyperlink r:id="rId89" w:history="1">
              <w:r>
                <w:rPr>
                  <w:color w:val="#410a8c"/>
                  <w:u w:val="single"/>
                </w:rPr>
                <w:t xml:space="preserve">Cyrille Le Runigo</w:t>
              </w:r>
            </w:hyperlink>
          </w:p>
          <w:p>
            <w:pPr/>
            <w:r>
              <w:rPr>
                <w:i w:val="1"/>
                <w:iCs w:val="1"/>
              </w:rPr>
              <w:t xml:space="preserve">Behavioral and Brain Sciences</w:t>
            </w:r>
            <w:r>
              <w:rPr/>
              <w:t xml:space="preserve">, 2008, 31 (2), pp.200-201. </w:t>
            </w:r>
            <w:hyperlink r:id="rId125" w:history="1">
              <w:r>
                <w:rPr>
                  <w:color w:val="#410a8c"/>
                  <w:u w:val="single"/>
                </w:rPr>
                <w:t xml:space="preserve">⟨10.1017/S0140525X0800383X⟩</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hal-00578676v1</w:t>
              </w:r>
            </w:hyperlink>
          </w:p>
        </w:tc>
      </w:tr>
      <w:tr>
        <w:trPr/>
        <w:tc>
          <w:tcPr>
            <w:noWrap/>
          </w:tcPr>
          <w:p>
            <w:pPr>
              <w:spacing w:after="200"/>
            </w:pPr>
            <w:hyperlink r:id="rId127" w:history="1">
              <w:r>
                <w:rPr>
                  <w:color w:val="1e198e"/>
                  <w:b w:val="1"/>
                  <w:bCs w:val="1"/>
                  <w:u w:val="single"/>
                </w:rPr>
                <w:t xml:space="preserve">Intercepting free falling objects: better use Occam's razor than internalize Newton's law.</w:t>
              </w:r>
            </w:hyperlink>
          </w:p>
          <w:p>
            <w:pPr/>
            <w:hyperlink r:id="rId108"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28" w:history="1">
              <w:r>
                <w:rPr>
                  <w:color w:val="#410a8c"/>
                  <w:u w:val="single"/>
                </w:rPr>
                <w:t xml:space="preserve">Michel-Ange Amorim</w:t>
              </w:r>
            </w:hyperlink>
            <w:r>
              <w:rPr/>
              <w:t xml:space="preserve">,</w:t>
            </w:r>
            <w:hyperlink r:id="rId94" w:history="1">
              <w:r>
                <w:rPr>
                  <w:color w:val="#410a8c"/>
                  <w:u w:val="single"/>
                </w:rPr>
                <w:t xml:space="preserve">Isabelle Siegler</w:t>
              </w:r>
            </w:hyperlink>
          </w:p>
          <w:p>
            <w:pPr/>
            <w:r>
              <w:rPr>
                <w:i w:val="1"/>
                <w:iCs w:val="1"/>
              </w:rPr>
              <w:t xml:space="preserve">Vision Research</w:t>
            </w:r>
            <w:r>
              <w:rPr/>
              <w:t xml:space="preserve">, 2007, 47 (23), pp.2982-91. </w:t>
            </w:r>
            <w:hyperlink r:id="rId129" w:history="1">
              <w:r>
                <w:rPr>
                  <w:color w:val="#410a8c"/>
                  <w:u w:val="single"/>
                </w:rPr>
                <w:t xml:space="preserve">⟨10.1016/j.visres.2007.07.024⟩</w:t>
              </w:r>
            </w:hyperlink>
          </w:p>
          <w:p>
            <w:pPr/>
            <w:r>
              <w:rPr/>
              <w:t xml:space="preserve">Article dans une revue</w:t>
            </w:r>
          </w:p>
          <w:p>
            <w:pPr/>
            <w:hyperlink r:id="rId127" w:history="1">
              <w:r>
                <w:rPr>
                  <w:color w:val="#410a8c"/>
                  <w:u w:val="single"/>
                </w:rPr>
                <w:t xml:space="preserve">hal-00578773v1</w:t>
              </w:r>
            </w:hyperlink>
          </w:p>
        </w:tc>
      </w:tr>
      <w:tr>
        <w:trPr/>
        <w:tc>
          <w:tcPr>
            <w:noWrap/>
          </w:tcPr>
          <w:p>
            <w:pPr>
              <w:spacing w:after="200"/>
            </w:pPr>
            <w:hyperlink r:id="rId130" w:history="1">
              <w:r>
                <w:rPr>
                  <w:color w:val="1e198e"/>
                  <w:b w:val="1"/>
                  <w:bCs w:val="1"/>
                  <w:u w:val="single"/>
                </w:rPr>
                <w:t xml:space="preserve">The effect of aging and tennis playing on coincidence-timing accuracy.</w:t>
              </w:r>
            </w:hyperlink>
          </w:p>
          <w:p>
            <w:pP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20" w:history="1">
              <w:r>
                <w:rPr>
                  <w:color w:val="#410a8c"/>
                  <w:u w:val="single"/>
                </w:rPr>
                <w:t xml:space="preserve">Jean Bertsch</w:t>
              </w:r>
            </w:hyperlink>
          </w:p>
          <w:p>
            <w:pPr/>
            <w:r>
              <w:rPr>
                <w:i w:val="1"/>
                <w:iCs w:val="1"/>
              </w:rPr>
              <w:t xml:space="preserve">Journal of Aging and Physical Activity</w:t>
            </w:r>
            <w:r>
              <w:rPr/>
              <w:t xml:space="preserve">, 2006, 14 (1), pp.74-97</w:t>
            </w:r>
          </w:p>
          <w:p>
            <w:pPr/>
            <w:r>
              <w:rPr/>
              <w:t xml:space="preserve">Article dans une revue</w:t>
            </w:r>
          </w:p>
          <w:p>
            <w:pPr/>
            <w:hyperlink r:id="rId130" w:history="1">
              <w:r>
                <w:rPr>
                  <w:color w:val="#410a8c"/>
                  <w:u w:val="single"/>
                </w:rPr>
                <w:t xml:space="preserve">hal-00578776v1</w:t>
              </w:r>
            </w:hyperlink>
          </w:p>
        </w:tc>
      </w:tr>
      <w:tr>
        <w:trPr/>
        <w:tc>
          <w:tcPr>
            <w:noWrap/>
          </w:tcPr>
          <w:p>
            <w:pPr>
              <w:spacing w:after="200"/>
            </w:pPr>
            <w:hyperlink r:id="rId131" w:history="1">
              <w:r>
                <w:rPr>
                  <w:color w:val="1e198e"/>
                  <w:b w:val="1"/>
                  <w:bCs w:val="1"/>
                  <w:u w:val="single"/>
                </w:rPr>
                <w:t xml:space="preserve">Perception-action coupling and expertise in interceptive actions.</w:t>
              </w:r>
            </w:hyperlink>
          </w:p>
          <w:p>
            <w:pPr/>
            <w:hyperlink r:id="rId89" w:history="1">
              <w:r>
                <w:rPr>
                  <w:color w:val="#410a8c"/>
                  <w:u w:val="single"/>
                </w:rPr>
                <w:t xml:space="preserve">Cyrille Le Runigo</w:t>
              </w:r>
            </w:hyperlink>
            <w:r>
              <w:rPr/>
              <w:t xml:space="preserve">,</w:t>
            </w:r>
            <w:hyperlink r:id="rId17" w:history="1">
              <w:r>
                <w:rPr>
                  <w:color w:val="#410a8c"/>
                  <w:u w:val="single"/>
                </w:rPr>
                <w:t xml:space="preserve">Nicolas Benguigui</w:t>
              </w:r>
            </w:hyperlink>
            <w:r>
              <w:rPr/>
              <w:t xml:space="preserve">,</w:t>
            </w:r>
            <w:hyperlink r:id="rId113" w:history="1">
              <w:r>
                <w:rPr>
                  <w:color w:val="#410a8c"/>
                  <w:u w:val="single"/>
                </w:rPr>
                <w:t xml:space="preserve">Benoit G Bardy</w:t>
              </w:r>
            </w:hyperlink>
          </w:p>
          <w:p>
            <w:pPr/>
            <w:r>
              <w:rPr>
                <w:i w:val="1"/>
                <w:iCs w:val="1"/>
              </w:rPr>
              <w:t xml:space="preserve">Human Movement Science</w:t>
            </w:r>
            <w:r>
              <w:rPr/>
              <w:t xml:space="preserve">, 2005, 24 (3), pp.429-45. </w:t>
            </w:r>
            <w:hyperlink r:id="rId132" w:history="1">
              <w:r>
                <w:rPr>
                  <w:color w:val="#410a8c"/>
                  <w:u w:val="single"/>
                </w:rPr>
                <w:t xml:space="preserve">⟨10.1016/j.humov.2005.06.008⟩</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hal-00579271v1</w:t>
              </w:r>
            </w:hyperlink>
          </w:p>
        </w:tc>
      </w:tr>
      <w:tr>
        <w:trPr/>
        <w:tc>
          <w:tcPr>
            <w:noWrap/>
          </w:tcPr>
          <w:p>
            <w:pPr>
              <w:spacing w:after="200"/>
            </w:pPr>
            <w:hyperlink r:id="rId134" w:history="1">
              <w:r>
                <w:rPr>
                  <w:color w:val="1e198e"/>
                  <w:b w:val="1"/>
                  <w:bCs w:val="1"/>
                  <w:u w:val="single"/>
                </w:rPr>
                <w:t xml:space="preserve">Aging and tennis playing in a coincidence-timing task with an accelerating object: the role of visuomotor delay.</w:t>
              </w:r>
            </w:hyperlink>
          </w:p>
          <w:p>
            <w:pP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20" w:history="1">
              <w:r>
                <w:rPr>
                  <w:color w:val="#410a8c"/>
                  <w:u w:val="single"/>
                </w:rPr>
                <w:t xml:space="preserve">Jean Bertsch</w:t>
              </w:r>
            </w:hyperlink>
          </w:p>
          <w:p>
            <w:pPr/>
            <w:r>
              <w:rPr>
                <w:i w:val="1"/>
                <w:iCs w:val="1"/>
              </w:rPr>
              <w:t xml:space="preserve">Research Quarterly for Exercise and Sport</w:t>
            </w:r>
            <w:r>
              <w:rPr/>
              <w:t xml:space="preserve">, 2005, 76 (4), pp.398-406</w:t>
            </w:r>
          </w:p>
          <w:p>
            <w:pPr/>
            <w:r>
              <w:rPr/>
              <w:t xml:space="preserve">Article dans une revue</w:t>
            </w:r>
          </w:p>
          <w:p>
            <w:pPr/>
            <w:hyperlink r:id="rId134" w:history="1">
              <w:r>
                <w:rPr>
                  <w:color w:val="#410a8c"/>
                  <w:u w:val="single"/>
                </w:rPr>
                <w:t xml:space="preserve">hal-00578780v1</w:t>
              </w:r>
            </w:hyperlink>
          </w:p>
        </w:tc>
      </w:tr>
      <w:tr>
        <w:trPr/>
        <w:tc>
          <w:tcPr>
            <w:noWrap/>
          </w:tcPr>
          <w:p>
            <w:pPr>
              <w:spacing w:after="200"/>
            </w:pPr>
            <w:hyperlink r:id="rId135" w:history="1">
              <w:r>
                <w:rPr>
                  <w:color w:val="1e198e"/>
                  <w:b w:val="1"/>
                  <w:bCs w:val="1"/>
                  <w:u w:val="single"/>
                </w:rPr>
                <w:t xml:space="preserve">Age differences in estimating arrival-time.</w:t>
              </w:r>
            </w:hyperlink>
          </w:p>
          <w:p>
            <w:pPr/>
            <w:hyperlink r:id="rId17" w:history="1">
              <w:r>
                <w:rPr>
                  <w:color w:val="#410a8c"/>
                  <w:u w:val="single"/>
                </w:rPr>
                <w:t xml:space="preserve">Nicolas Benguigui</w:t>
              </w:r>
            </w:hyperlink>
            <w:r>
              <w:rPr/>
              <w:t xml:space="preserve">,</w:t>
            </w:r>
            <w:hyperlink r:id="rId136" w:history="1">
              <w:r>
                <w:rPr>
                  <w:color w:val="#410a8c"/>
                  <w:u w:val="single"/>
                </w:rPr>
                <w:t xml:space="preserve">Michael Broderick</w:t>
              </w:r>
            </w:hyperlink>
            <w:r>
              <w:rPr/>
              <w:t xml:space="preserve">,</w:t>
            </w:r>
            <w:hyperlink r:id="rId137" w:history="1">
              <w:r>
                <w:rPr>
                  <w:color w:val="#410a8c"/>
                  <w:u w:val="single"/>
                </w:rPr>
                <w:t xml:space="preserve">Hubert Ripoll</w:t>
              </w:r>
            </w:hyperlink>
          </w:p>
          <w:p>
            <w:pPr/>
            <w:r>
              <w:rPr>
                <w:i w:val="1"/>
                <w:iCs w:val="1"/>
              </w:rPr>
              <w:t xml:space="preserve">Neuroscience Letters</w:t>
            </w:r>
            <w:r>
              <w:rPr/>
              <w:t xml:space="preserve">, 2004, 369 (3), pp.197-202. </w:t>
            </w:r>
            <w:hyperlink r:id="rId138" w:history="1">
              <w:r>
                <w:rPr>
                  <w:color w:val="#410a8c"/>
                  <w:u w:val="single"/>
                </w:rPr>
                <w:t xml:space="preserve">⟨10.1016/j.neulet.2004.07.051⟩</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hal-00579274v1</w:t>
              </w:r>
            </w:hyperlink>
          </w:p>
        </w:tc>
      </w:tr>
      <w:tr>
        <w:trPr/>
        <w:tc>
          <w:tcPr>
            <w:noWrap/>
          </w:tcPr>
          <w:p>
            <w:pPr>
              <w:spacing w:after="200"/>
            </w:pPr>
            <w:hyperlink r:id="rId140" w:history="1">
              <w:r>
                <w:rPr>
                  <w:color w:val="1e198e"/>
                  <w:b w:val="1"/>
                  <w:bCs w:val="1"/>
                  <w:u w:val="single"/>
                </w:rPr>
                <w:t xml:space="preserve">Time-to-contact estimation of accelerated stimuli is based on first-order information.</w:t>
              </w:r>
            </w:hyperlink>
          </w:p>
          <w:p>
            <w:pPr/>
            <w:hyperlink r:id="rId17" w:history="1">
              <w:r>
                <w:rPr>
                  <w:color w:val="#410a8c"/>
                  <w:u w:val="single"/>
                </w:rPr>
                <w:t xml:space="preserve">Nicolas Benguigui</w:t>
              </w:r>
            </w:hyperlink>
            <w:r>
              <w:rPr/>
              <w:t xml:space="preserve">,</w:t>
            </w:r>
            <w:hyperlink r:id="rId137" w:history="1">
              <w:r>
                <w:rPr>
                  <w:color w:val="#410a8c"/>
                  <w:u w:val="single"/>
                </w:rPr>
                <w:t xml:space="preserve">Hubert Ripoll</w:t>
              </w:r>
            </w:hyperlink>
            <w:r>
              <w:rPr/>
              <w:t xml:space="preserve">,</w:t>
            </w:r>
            <w:hyperlink r:id="rId121" w:history="1">
              <w:r>
                <w:rPr>
                  <w:color w:val="#410a8c"/>
                  <w:u w:val="single"/>
                </w:rPr>
                <w:t xml:space="preserve">Michael P Broderick</w:t>
              </w:r>
            </w:hyperlink>
          </w:p>
          <w:p>
            <w:pPr/>
            <w:r>
              <w:rPr>
                <w:i w:val="1"/>
                <w:iCs w:val="1"/>
              </w:rPr>
              <w:t xml:space="preserve">Journal of Experimental Psychology. Human Perception and Performance</w:t>
            </w:r>
            <w:r>
              <w:rPr/>
              <w:t xml:space="preserve">, 2003, 29 (6), pp.1083-101. </w:t>
            </w:r>
            <w:hyperlink r:id="rId141" w:history="1">
              <w:r>
                <w:rPr>
                  <w:color w:val="#410a8c"/>
                  <w:u w:val="single"/>
                </w:rPr>
                <w:t xml:space="preserve">⟨10.1037/0096-1523.29.6.1083⟩</w:t>
              </w:r>
            </w:hyperlink>
          </w:p>
          <w:p>
            <w:pPr/>
            <w:r>
              <w:rPr/>
              <w:t xml:space="preserve">Article dans une revue</w:t>
            </w:r>
          </w:p>
          <w:p>
            <w:pPr/>
            <w:hyperlink r:id="rId140" w:history="1">
              <w:r>
                <w:rPr>
                  <w:color w:val="#410a8c"/>
                  <w:u w:val="single"/>
                </w:rPr>
                <w:t xml:space="preserve">hal-00579279v1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What Can Hawk-Eye Data Reveal about Serve Performance in Tennis?</w:t>
              </w:r>
            </w:hyperlink>
          </w:p>
          <w:p>
            <w:pPr/>
            <w:hyperlink r:id="rId24" w:history="1">
              <w:r>
                <w:rPr>
                  <w:color w:val="#410a8c"/>
                  <w:u w:val="single"/>
                </w:rPr>
                <w:t xml:space="preserve">François Rioult</w:t>
              </w:r>
            </w:hyperlink>
            <w:r>
              <w:rPr/>
              <w:t xml:space="preserve">,</w:t>
            </w:r>
            <w:hyperlink r:id="rId60" w:history="1">
              <w:r>
                <w:rPr>
                  <w:color w:val="#410a8c"/>
                  <w:u w:val="single"/>
                </w:rPr>
                <w:t xml:space="preserve">Sami Mecheri</w:t>
              </w:r>
            </w:hyperlink>
            <w:r>
              <w:rPr/>
              <w:t xml:space="preserve">,</w:t>
            </w:r>
            <w:hyperlink r:id="rId80" w:history="1">
              <w:r>
                <w:rPr>
                  <w:color w:val="#410a8c"/>
                  <w:u w:val="single"/>
                </w:rPr>
                <w:t xml:space="preserve">Bruno Mantel</w:t>
              </w:r>
            </w:hyperlink>
            <w:r>
              <w:rPr/>
              <w:t xml:space="preserve">,</w:t>
            </w:r>
            <w:hyperlink r:id="rId25"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MLSA15 - Machine Learning and Data Mining for Sports Analytics workshop (ECML / PKDD 2015)</w:t>
            </w:r>
            <w:r>
              <w:rPr/>
              <w:t xml:space="preserve">, Sep 2015, Porto, Portugal. pp.36-45</w:t>
            </w:r>
          </w:p>
          <w:p>
            <w:pPr/>
            <w:r>
              <w:rPr/>
              <w:t xml:space="preserve">Communication dans un congrès</w:t>
            </w:r>
          </w:p>
          <w:p>
            <w:pPr/>
            <w:hyperlink r:id="rId142" w:history="1">
              <w:r>
                <w:rPr>
                  <w:color w:val="#410a8c"/>
                  <w:u w:val="single"/>
                </w:rPr>
                <w:t xml:space="preserve">hal-01636404v1</w:t>
              </w:r>
            </w:hyperlink>
          </w:p>
        </w:tc>
      </w:tr>
      <w:tr>
        <w:trPr/>
        <w:tc>
          <w:tcPr>
            <w:noWrap/>
          </w:tcPr>
          <w:p>
            <w:pPr>
              <w:spacing w:after="200"/>
            </w:pPr>
            <w:hyperlink r:id="rId143" w:history="1">
              <w:r>
                <w:rPr>
                  <w:color w:val="1e198e"/>
                  <w:b w:val="1"/>
                  <w:bCs w:val="1"/>
                  <w:u w:val="single"/>
                </w:rPr>
                <w:t xml:space="preserve">Effect of driving environment complexity and dual task on eye blink rate</w:t>
              </w:r>
            </w:hyperlink>
          </w:p>
          <w:p>
            <w:pPr/>
            <w:hyperlink r:id="rId43" w:history="1">
              <w:r>
                <w:rPr>
                  <w:color w:val="#410a8c"/>
                  <w:u w:val="single"/>
                </w:rPr>
                <w:t xml:space="preserve">Vérane Faure</w:t>
              </w:r>
            </w:hyperlink>
            <w:r>
              <w:rPr/>
              <w:t xml:space="preserve">,</w:t>
            </w:r>
            <w:hyperlink r:id="rId42"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17th European Conference on Eye Movements (ECEM 2013)</w:t>
            </w:r>
            <w:r>
              <w:rPr/>
              <w:t xml:space="preserve">, Aug 2013, Lund, Switzerland</w:t>
            </w:r>
          </w:p>
          <w:p>
            <w:pPr/>
            <w:r>
              <w:rPr/>
              <w:t xml:space="preserve">Communication dans un congrès</w:t>
            </w:r>
          </w:p>
          <w:p>
            <w:pPr/>
            <w:hyperlink r:id="rId143" w:history="1">
              <w:r>
                <w:rPr>
                  <w:color w:val="#410a8c"/>
                  <w:u w:val="single"/>
                </w:rPr>
                <w:t xml:space="preserve">hal-00917229v1</w:t>
              </w:r>
            </w:hyperlink>
          </w:p>
        </w:tc>
      </w:tr>
      <w:tr>
        <w:trPr/>
        <w:tc>
          <w:tcPr>
            <w:noWrap/>
          </w:tcPr>
          <w:p>
            <w:pPr>
              <w:spacing w:after="200"/>
            </w:pPr>
            <w:hyperlink r:id="rId144" w:history="1">
              <w:r>
                <w:rPr>
                  <w:color w:val="1e198e"/>
                  <w:b w:val="1"/>
                  <w:bCs w:val="1"/>
                  <w:u w:val="single"/>
                </w:rPr>
                <w:t xml:space="preserve">Comparaison des interactions cognition-locomotion chez des sujets jeunes et chez des seniors jeunes et âgés : mise en évidence par la double-tâche Mar-MOT</w:t>
              </w:r>
            </w:hyperlink>
          </w:p>
          <w:p>
            <w:pPr/>
            <w:hyperlink r:id="rId145" w:history="1">
              <w:r>
                <w:rPr>
                  <w:color w:val="#410a8c"/>
                  <w:u w:val="single"/>
                </w:rPr>
                <w:t xml:space="preserve">Pothier Kristell</w:t>
              </w:r>
            </w:hyperlink>
            <w:r>
              <w:rPr/>
              <w:t xml:space="preserve">,</w:t>
            </w:r>
            <w:hyperlink r:id="rId17" w:history="1">
              <w:r>
                <w:rPr>
                  <w:color w:val="#410a8c"/>
                  <w:u w:val="single"/>
                </w:rPr>
                <w:t xml:space="preserve">Nicolas Benguigui</w:t>
              </w:r>
            </w:hyperlink>
            <w:r>
              <w:rPr/>
              <w:t xml:space="preserve">,</w:t>
            </w:r>
            <w:hyperlink r:id="rId146" w:history="1">
              <w:r>
                <w:rPr>
                  <w:color w:val="#410a8c"/>
                  <w:u w:val="single"/>
                </w:rPr>
                <w:t xml:space="preserve">André Dubois</w:t>
              </w:r>
            </w:hyperlink>
            <w:r>
              <w:rPr/>
              <w:t xml:space="preserve">,</w:t>
            </w:r>
            <w:hyperlink r:id="rId85" w:history="1">
              <w:r>
                <w:rPr>
                  <w:color w:val="#410a8c"/>
                  <w:u w:val="single"/>
                </w:rPr>
                <w:t xml:space="preserve">Richard Kulpa</w:t>
              </w:r>
            </w:hyperlink>
            <w:r>
              <w:rPr/>
              <w:t xml:space="preserve">,</w:t>
            </w:r>
            <w:hyperlink r:id="rId86" w:history="1">
              <w:r>
                <w:rPr>
                  <w:color w:val="#410a8c"/>
                  <w:u w:val="single"/>
                </w:rPr>
                <w:t xml:space="preserve">Chantal Chavoix</w:t>
              </w:r>
            </w:hyperlink>
          </w:p>
          <w:p>
            <w:pPr/>
            <w:r>
              <w:rPr>
                <w:i w:val="1"/>
                <w:iCs w:val="1"/>
              </w:rPr>
              <w:t xml:space="preserve">XIXe congrès de l'association Posture et Equilibre (APE) / 1er congrès de la Société Francophone : Posture, Equilibre, Locomotion (SOFPEL)</w:t>
            </w:r>
            <w:r>
              <w:rPr/>
              <w:t xml:space="preserve">, Nov 2012, Marseille, France. pp.406, </w:t>
            </w:r>
            <w:hyperlink r:id="rId147" w:history="1">
              <w:r>
                <w:rPr>
                  <w:color w:val="#410a8c"/>
                  <w:u w:val="single"/>
                </w:rPr>
                <w:t xml:space="preserve">⟨10.1016/j.neucli.2012.09.063⟩</w:t>
              </w:r>
            </w:hyperlink>
          </w:p>
          <w:p>
            <w:pPr/>
            <w:r>
              <w:rPr/>
              <w:t xml:space="preserve">Communication dans un congrès</w:t>
            </w:r>
          </w:p>
          <w:p>
            <w:pPr/>
            <w:hyperlink r:id="rId148" w:history="1">
              <w:r>
                <w:rPr>
                  <w:color w:val="#410a8c"/>
                  <w:u w:val="single"/>
                </w:rPr>
                <w:t xml:space="preserve">istex</w:t>
              </w:r>
            </w:hyperlink>
          </w:p>
          <w:p>
            <w:pPr/>
            <w:hyperlink r:id="rId144" w:history="1">
              <w:r>
                <w:rPr>
                  <w:color w:val="#410a8c"/>
                  <w:u w:val="single"/>
                </w:rPr>
                <w:t xml:space="preserve">hal-01059361v1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Perception et action dans les sports de raquette : un terrain d’études et d’application en faveur d’une conception intégrative des approches cognitivistes et écologiques</w:t>
              </w:r>
            </w:hyperlink>
          </w:p>
          <w:p>
            <w:pPr/>
            <w:hyperlink r:id="rId17" w:history="1">
              <w:r>
                <w:rPr>
                  <w:color w:val="#410a8c"/>
                  <w:u w:val="single"/>
                </w:rPr>
                <w:t xml:space="preserve">Nicolas Benguigui</w:t>
              </w:r>
            </w:hyperlink>
            <w:r>
              <w:rPr/>
              <w:t xml:space="preserve">,</w:t>
            </w:r>
            <w:hyperlink r:id="rId60" w:history="1">
              <w:r>
                <w:rPr>
                  <w:color w:val="#410a8c"/>
                  <w:u w:val="single"/>
                </w:rPr>
                <w:t xml:space="preserve">Sami Mecheri</w:t>
              </w:r>
            </w:hyperlink>
            <w:r>
              <w:rPr/>
              <w:t xml:space="preserve">,</w:t>
            </w:r>
            <w:hyperlink r:id="rId62" w:history="1">
              <w:r>
                <w:rPr>
                  <w:color w:val="#410a8c"/>
                  <w:u w:val="single"/>
                </w:rPr>
                <w:t xml:space="preserve">Celine Triolet</w:t>
              </w:r>
            </w:hyperlink>
            <w:r>
              <w:rPr/>
              <w:t xml:space="preserve">,</w:t>
            </w:r>
            <w:hyperlink r:id="rId30" w:history="1">
              <w:r>
                <w:rPr>
                  <w:color w:val="#410a8c"/>
                  <w:u w:val="single"/>
                </w:rPr>
                <w:t xml:space="preserve">Maroua Mallek</w:t>
              </w:r>
            </w:hyperlink>
          </w:p>
          <w:p>
            <w:pPr/>
            <w:r>
              <w:rPr/>
              <w:t xml:space="preserve">Jérôme Visioli; Oriane Petiot. </w:t>
            </w:r>
            <w:r>
              <w:rPr>
                <w:i w:val="1"/>
                <w:iCs w:val="1"/>
              </w:rPr>
              <w:t xml:space="preserve">Regards croisés du les activités de raquettes</w:t>
            </w:r>
            <w:r>
              <w:rPr/>
              <w:t xml:space="preserve">, Editions AFRAPS, pp.89-100, 2020, 978-2-910448-29-5</w:t>
            </w:r>
          </w:p>
          <w:p>
            <w:pPr/>
            <w:r>
              <w:rPr/>
              <w:t xml:space="preserve">Chapitre d'ouvrage</w:t>
            </w:r>
          </w:p>
          <w:p>
            <w:pPr/>
            <w:hyperlink r:id="rId149" w:history="1">
              <w:r>
                <w:rPr>
                  <w:color w:val="#410a8c"/>
                  <w:u w:val="single"/>
                </w:rPr>
                <w:t xml:space="preserve">hal-04296227v1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60843v1" TargetMode="External"/><Relationship Id="rId9" Type="http://schemas.openxmlformats.org/officeDocument/2006/relationships/hyperlink" Target="https://hal.science/search/index/?q=*&amp;authFullName_s=Simone Burin-Chu" TargetMode="External"/><Relationship Id="rId10" Type="http://schemas.openxmlformats.org/officeDocument/2006/relationships/hyperlink" Target="https://hal.science/search/index/?q=*&amp;authFullName_s=H&#233;lo&#239;se Baillet" TargetMode="External"/><Relationship Id="rId11" Type="http://schemas.openxmlformats.org/officeDocument/2006/relationships/hyperlink" Target="https://hal.science/search/index/?q=*&amp;authFullName_s=Pascale Leconte" TargetMode="External"/><Relationship Id="rId12" Type="http://schemas.openxmlformats.org/officeDocument/2006/relationships/hyperlink" Target="https://hal.science/search/index/?q=*&amp;authFullName_s=Laure Lejeune" TargetMode="External"/><Relationship Id="rId13" Type="http://schemas.openxmlformats.org/officeDocument/2006/relationships/hyperlink" Target="https://hal.science/search/index/?q=*&amp;authFullName_s=Corentin Cl&#233;ment-Guillotin" TargetMode="External"/><Relationship Id="rId14" Type="http://schemas.openxmlformats.org/officeDocument/2006/relationships/hyperlink" Target="https://dx.doi.org/10.1016/j.kine.2024.12.110" TargetMode="External"/><Relationship Id="rId15" Type="http://schemas.openxmlformats.org/officeDocument/2006/relationships/hyperlink" Target="https://hal.science/hal-04917915v1" TargetMode="External"/><Relationship Id="rId16" Type="http://schemas.openxmlformats.org/officeDocument/2006/relationships/hyperlink" Target="https://hal.science/search/index/?q=*&amp;authFullName_s=C&#233;line Triolet" TargetMode="External"/><Relationship Id="rId17" Type="http://schemas.openxmlformats.org/officeDocument/2006/relationships/hyperlink" Target="https://hal.science/search/index/?q=*&amp;authFullName_s=Nicolas Benguigui" TargetMode="External"/><Relationship Id="rId18" Type="http://schemas.openxmlformats.org/officeDocument/2006/relationships/hyperlink" Target="https://dx.doi.org/10.3389/fpsyg.2024.1508627" TargetMode="External"/><Relationship Id="rId19" Type="http://schemas.openxmlformats.org/officeDocument/2006/relationships/hyperlink" Target="https://hal.science/hal-04329396v1" TargetMode="External"/><Relationship Id="rId20" Type="http://schemas.openxmlformats.org/officeDocument/2006/relationships/hyperlink" Target="https://hal.science/search/index/?q=*&amp;authFullName_s=Heloise Baillet" TargetMode="External"/><Relationship Id="rId21" Type="http://schemas.openxmlformats.org/officeDocument/2006/relationships/hyperlink" Target="https://hal.science/search/index/?q=*&amp;authFullName_s=Regis Thouvarecq" TargetMode="External"/><Relationship Id="rId22" Type="http://schemas.openxmlformats.org/officeDocument/2006/relationships/hyperlink" Target="https://dx.doi.org/10.1177/02692155231187858" TargetMode="External"/><Relationship Id="rId23" Type="http://schemas.openxmlformats.org/officeDocument/2006/relationships/hyperlink" Target="https://hal.science/hal-04459767v1" TargetMode="External"/><Relationship Id="rId24" Type="http://schemas.openxmlformats.org/officeDocument/2006/relationships/hyperlink" Target="https://hal.science/search/index/?q=*&amp;authFullName_s=Fran&#231;ois Rioult" TargetMode="External"/><Relationship Id="rId25" Type="http://schemas.openxmlformats.org/officeDocument/2006/relationships/hyperlink" Target="https://hal.science/search/index/?q=*&amp;authFullName_s=Fran&#231;ois Kauffmann" TargetMode="External"/><Relationship Id="rId26" Type="http://schemas.openxmlformats.org/officeDocument/2006/relationships/hyperlink" Target="https://hal.science/search/index/?q=*&amp;authFullName_s=Matt Miller-Dicks" TargetMode="External"/><Relationship Id="rId27" Type="http://schemas.openxmlformats.org/officeDocument/2006/relationships/hyperlink" Target="https://hal.science/search/index/?q=*&amp;authFullName_s=Colm P Murphy" TargetMode="External"/><Relationship Id="rId28" Type="http://schemas.openxmlformats.org/officeDocument/2006/relationships/hyperlink" Target="https://dx.doi.org/10.1038/s41598-024-53136-7" TargetMode="External"/><Relationship Id="rId29" Type="http://schemas.openxmlformats.org/officeDocument/2006/relationships/hyperlink" Target="https://hal.science/hal-05585630v1" TargetMode="External"/><Relationship Id="rId30" Type="http://schemas.openxmlformats.org/officeDocument/2006/relationships/hyperlink" Target="https://hal.science/search/index/?q=*&amp;authFullName_s=Maroua Mallek" TargetMode="External"/><Relationship Id="rId31" Type="http://schemas.openxmlformats.org/officeDocument/2006/relationships/hyperlink" Target="https://hal.science/search/index/?q=*&amp;authFullName_s=R&#233;gis Thouvarecq" TargetMode="External"/><Relationship Id="rId32" Type="http://schemas.openxmlformats.org/officeDocument/2006/relationships/hyperlink" Target="https://hal.science/search/index/?q=*&amp;authFullName_s=Hamdi Habacha" TargetMode="External"/><Relationship Id="rId33" Type="http://schemas.openxmlformats.org/officeDocument/2006/relationships/hyperlink" Target="https://dx.doi.org/10.1051/sm/2024020" TargetMode="External"/><Relationship Id="rId34" Type="http://schemas.openxmlformats.org/officeDocument/2006/relationships/hyperlink" Target="https://api.istex.fr/ark:/67375/80W-ZT0Q9V1D-9/fulltext.pdf?sid=hal" TargetMode="External"/><Relationship Id="rId35" Type="http://schemas.openxmlformats.org/officeDocument/2006/relationships/hyperlink" Target="https://hal.science/hal-04289594v1" TargetMode="External"/><Relationship Id="rId36" Type="http://schemas.openxmlformats.org/officeDocument/2006/relationships/hyperlink" Target="https://hal.science/search/index/?q=*&amp;authFullName_s=Morgan Le Chenechal" TargetMode="External"/><Relationship Id="rId37" Type="http://schemas.openxmlformats.org/officeDocument/2006/relationships/hyperlink" Target="https://dx.doi.org/10.3389/frvir.2023.1119238" TargetMode="External"/><Relationship Id="rId38" Type="http://schemas.openxmlformats.org/officeDocument/2006/relationships/hyperlink" Target="https://hal.science/hal-04289900v1" TargetMode="External"/><Relationship Id="rId39" Type="http://schemas.openxmlformats.org/officeDocument/2006/relationships/hyperlink" Target="https://hal.science/search/index/?q=*&amp;authFullName_s=Caroline Teulier" TargetMode="External"/><Relationship Id="rId40" Type="http://schemas.openxmlformats.org/officeDocument/2006/relationships/hyperlink" Target="https://dx.doi.org/10.1051/sm/2022006" TargetMode="External"/><Relationship Id="rId41" Type="http://schemas.openxmlformats.org/officeDocument/2006/relationships/hyperlink" Target="https://hal.science/hal-03007202v1" TargetMode="External"/><Relationship Id="rId42" Type="http://schemas.openxmlformats.org/officeDocument/2006/relationships/hyperlink" Target="https://hal.science/search/index/?q=*&amp;authFullName_s=R&#233;gis Lobjois" TargetMode="External"/><Relationship Id="rId43" Type="http://schemas.openxmlformats.org/officeDocument/2006/relationships/hyperlink" Target="https://hal.science/search/index/?q=*&amp;authFullName_s=V&#233;rane Faure" TargetMode="External"/><Relationship Id="rId44" Type="http://schemas.openxmlformats.org/officeDocument/2006/relationships/hyperlink" Target="https://hal.science/search/index/?q=*&amp;authFullName_s=Lara D&#233;sir&#233;" TargetMode="External"/><Relationship Id="rId45" Type="http://schemas.openxmlformats.org/officeDocument/2006/relationships/hyperlink" Target="https://dx.doi.org/10.1016/j.ssci.2020.105046" TargetMode="External"/><Relationship Id="rId46" Type="http://schemas.openxmlformats.org/officeDocument/2006/relationships/hyperlink" Target="https://hal.science/hal-04594102v1" TargetMode="External"/><Relationship Id="rId47" Type="http://schemas.openxmlformats.org/officeDocument/2006/relationships/hyperlink" Target="https://hal.science/search/index/?q=*&amp;authFullName_s=Charline Madelaine" TargetMode="External"/><Relationship Id="rId48" Type="http://schemas.openxmlformats.org/officeDocument/2006/relationships/hyperlink" Target="https://hal.science/search/index/?q=*&amp;authFullName_s=Mich&#232;le Molina" TargetMode="External"/><Relationship Id="rId49" Type="http://schemas.openxmlformats.org/officeDocument/2006/relationships/hyperlink" Target="https://dx.doi.org/10.1123/jmld.2020-0059" TargetMode="External"/><Relationship Id="rId50" Type="http://schemas.openxmlformats.org/officeDocument/2006/relationships/hyperlink" Target="https://hal.science/hal-04594107v1" TargetMode="External"/><Relationship Id="rId51" Type="http://schemas.openxmlformats.org/officeDocument/2006/relationships/hyperlink" Target="https://hal.science/search/index/?q=*&amp;authFullName_s=David Leroy" TargetMode="External"/><Relationship Id="rId52" Type="http://schemas.openxmlformats.org/officeDocument/2006/relationships/hyperlink" Target="https://hal.science/search/index/?q=*&amp;authFullName_s=Eric V&#233;rin" TargetMode="External"/><Relationship Id="rId53" Type="http://schemas.openxmlformats.org/officeDocument/2006/relationships/hyperlink" Target="https://hal.science/search/index/?q=*&amp;authFullName_s=Claire Delpouve" TargetMode="External"/><Relationship Id="rId54" Type="http://schemas.openxmlformats.org/officeDocument/2006/relationships/hyperlink" Target="https://hal.science/search/index/?q=*&amp;authFullName_s=J&#233;r&#233;mie Boulanger" TargetMode="External"/><Relationship Id="rId55" Type="http://schemas.openxmlformats.org/officeDocument/2006/relationships/hyperlink" Target="https://dx.doi.org/10.1371/journal.pone.0236205" TargetMode="External"/><Relationship Id="rId56" Type="http://schemas.openxmlformats.org/officeDocument/2006/relationships/hyperlink" Target="https://normandie-univ.hal.science/hal-02326434v1" TargetMode="External"/><Relationship Id="rId57" Type="http://schemas.openxmlformats.org/officeDocument/2006/relationships/hyperlink" Target="https://hal.science/search/index/?q=*&amp;authFullName_s=Eric Verin" TargetMode="External"/><Relationship Id="rId58" Type="http://schemas.openxmlformats.org/officeDocument/2006/relationships/hyperlink" Target="https://dx.doi.org/10.3389/fpsyg.2019.01035" TargetMode="External"/><Relationship Id="rId59" Type="http://schemas.openxmlformats.org/officeDocument/2006/relationships/hyperlink" Target="https://hal.science/hal-02277006v1" TargetMode="External"/><Relationship Id="rId60" Type="http://schemas.openxmlformats.org/officeDocument/2006/relationships/hyperlink" Target="https://hal.science/search/index/?q=*&amp;authFullName_s=Sami Mecheri" TargetMode="External"/><Relationship Id="rId61" Type="http://schemas.openxmlformats.org/officeDocument/2006/relationships/hyperlink" Target="https://hal.science/search/index/?q=*&amp;authFullName_s=Guillaume Laffaye" TargetMode="External"/><Relationship Id="rId62" Type="http://schemas.openxmlformats.org/officeDocument/2006/relationships/hyperlink" Target="https://hal.science/search/index/?q=*&amp;authFullName_s=Celine Triolet" TargetMode="External"/><Relationship Id="rId63" Type="http://schemas.openxmlformats.org/officeDocument/2006/relationships/hyperlink" Target="https://hal.science/search/index/?q=*&amp;authFullName_s=Matt Dicks" TargetMode="External"/><Relationship Id="rId64" Type="http://schemas.openxmlformats.org/officeDocument/2006/relationships/hyperlink" Target="https://dx.doi.org/10.1080/02640414.2019.1609392" TargetMode="External"/><Relationship Id="rId65" Type="http://schemas.openxmlformats.org/officeDocument/2006/relationships/hyperlink" Target="https://normandie-univ.hal.science/hal-02135289v1" TargetMode="External"/><Relationship Id="rId66" Type="http://schemas.openxmlformats.org/officeDocument/2006/relationships/hyperlink" Target="https://hal.science/search/index/?q=*&amp;authFullName_s=Tristan Martin" TargetMode="External"/><Relationship Id="rId67" Type="http://schemas.openxmlformats.org/officeDocument/2006/relationships/hyperlink" Target="https://hal.science/search/index/?q=*&amp;authFullName_s=Antoine Gauthier" TargetMode="External"/><Relationship Id="rId68" Type="http://schemas.openxmlformats.org/officeDocument/2006/relationships/hyperlink" Target="https://hal.science/search/index/?q=*&amp;authFullName_s=Z. Ying" TargetMode="External"/><Relationship Id="rId69" Type="http://schemas.openxmlformats.org/officeDocument/2006/relationships/hyperlink" Target="https://hal.science/search/index/?q=*&amp;authFullName_s=S. Moussay" TargetMode="External"/><Relationship Id="rId70" Type="http://schemas.openxmlformats.org/officeDocument/2006/relationships/hyperlink" Target="https://dx.doi.org/10.1152/japplphysiol.00595.2017" TargetMode="External"/><Relationship Id="rId71" Type="http://schemas.openxmlformats.org/officeDocument/2006/relationships/hyperlink" Target="https://hal.science/hal-01982192v1" TargetMode="External"/><Relationship Id="rId72" Type="http://schemas.openxmlformats.org/officeDocument/2006/relationships/hyperlink" Target="https://hal.science/hal-01982195v1" TargetMode="External"/><Relationship Id="rId73" Type="http://schemas.openxmlformats.org/officeDocument/2006/relationships/hyperlink" Target="https://hal.science/hal-01386772v1" TargetMode="External"/><Relationship Id="rId74" Type="http://schemas.openxmlformats.org/officeDocument/2006/relationships/hyperlink" Target="https://dx.doi.org/10.1016/j.trf.2016.04.007" TargetMode="External"/><Relationship Id="rId75" Type="http://schemas.openxmlformats.org/officeDocument/2006/relationships/hyperlink" Target="https://api.istex.fr/ark:/67375/6H6-MVG4DRLM-6/fulltext.pdf?sid=hal" TargetMode="External"/><Relationship Id="rId76" Type="http://schemas.openxmlformats.org/officeDocument/2006/relationships/hyperlink" Target="https://hal.science/hal-01982059v1" TargetMode="External"/><Relationship Id="rId77" Type="http://schemas.openxmlformats.org/officeDocument/2006/relationships/hyperlink" Target="https://hal.science/search/index/?q=*&amp;authFullName_s=Claire Tourny" TargetMode="External"/><Relationship Id="rId78" Type="http://schemas.openxmlformats.org/officeDocument/2006/relationships/hyperlink" Target="https://dx.doi.org/10.1080/00222895.2016.1241743" TargetMode="External"/><Relationship Id="rId79" Type="http://schemas.openxmlformats.org/officeDocument/2006/relationships/hyperlink" Target="https://hal.science/hal-01975336v1" TargetMode="External"/><Relationship Id="rId80" Type="http://schemas.openxmlformats.org/officeDocument/2006/relationships/hyperlink" Target="https://hal.science/search/index/?q=*&amp;authFullName_s=Bruno Mantel" TargetMode="External"/><Relationship Id="rId81" Type="http://schemas.openxmlformats.org/officeDocument/2006/relationships/hyperlink" Target="https://dx.doi.org/10.1002/sam.11316" TargetMode="External"/><Relationship Id="rId82" Type="http://schemas.openxmlformats.org/officeDocument/2006/relationships/hyperlink" Target="https://api.istex.fr/ark:/67375/WNG-QG0XWJSD-K/fulltext.pdf?sid=hal" TargetMode="External"/><Relationship Id="rId83" Type="http://schemas.openxmlformats.org/officeDocument/2006/relationships/hyperlink" Target="https://hal.science/hal-01239476v1" TargetMode="External"/><Relationship Id="rId84" Type="http://schemas.openxmlformats.org/officeDocument/2006/relationships/hyperlink" Target="https://hal.science/search/index/?q=*&amp;authFullName_s=Kristell Pothier" TargetMode="External"/><Relationship Id="rId85" Type="http://schemas.openxmlformats.org/officeDocument/2006/relationships/hyperlink" Target="https://hal.science/search/index/?q=*&amp;authFullName_s=Richard Kulpa" TargetMode="External"/><Relationship Id="rId86" Type="http://schemas.openxmlformats.org/officeDocument/2006/relationships/hyperlink" Target="https://hal.science/search/index/?q=*&amp;authFullName_s=Chantal Chavoix" TargetMode="External"/><Relationship Id="rId87" Type="http://schemas.openxmlformats.org/officeDocument/2006/relationships/hyperlink" Target="https://dx.doi.org/10.1093/geronb/gbu047" TargetMode="External"/><Relationship Id="rId88" Type="http://schemas.openxmlformats.org/officeDocument/2006/relationships/hyperlink" Target="https://hal.science/hal-00932175v1" TargetMode="External"/><Relationship Id="rId89" Type="http://schemas.openxmlformats.org/officeDocument/2006/relationships/hyperlink" Target="https://hal.science/search/index/?q=*&amp;authFullName_s=Cyrille Le Runigo" TargetMode="External"/><Relationship Id="rId90" Type="http://schemas.openxmlformats.org/officeDocument/2006/relationships/hyperlink" Target="https://hal.science/search/index/?q=*&amp;authFullName_s=A. Mark Williams" TargetMode="External"/><Relationship Id="rId91" Type="http://schemas.openxmlformats.org/officeDocument/2006/relationships/hyperlink" Target="https://dx.doi.org/10.1080/02640414.2012.759658" TargetMode="External"/><Relationship Id="rId92" Type="http://schemas.openxmlformats.org/officeDocument/2006/relationships/hyperlink" Target="https://hal.science/hal-00869395v1" TargetMode="External"/><Relationship Id="rId93" Type="http://schemas.openxmlformats.org/officeDocument/2006/relationships/hyperlink" Target="https://hal.science/search/index/?q=*&amp;authFullName_s=Christophe Bazile" TargetMode="External"/><Relationship Id="rId94" Type="http://schemas.openxmlformats.org/officeDocument/2006/relationships/hyperlink" Target="https://hal.science/search/index/?q=*&amp;authFullName_s=Isabelle Siegler" TargetMode="External"/><Relationship Id="rId95" Type="http://schemas.openxmlformats.org/officeDocument/2006/relationships/hyperlink" Target="https://dx.doi.org/10.1371/journal.pone.0074127" TargetMode="External"/><Relationship Id="rId96" Type="http://schemas.openxmlformats.org/officeDocument/2006/relationships/hyperlink" Target="https://hal.science/hal-00866012v1" TargetMode="External"/><Relationship Id="rId97" Type="http://schemas.openxmlformats.org/officeDocument/2006/relationships/hyperlink" Target="https://hal.science/search/index/?q=*&amp;authFullName_s=Viola Cavallo" TargetMode="External"/><Relationship Id="rId98" Type="http://schemas.openxmlformats.org/officeDocument/2006/relationships/hyperlink" Target="https://dx.doi.org/10.1016/j.aap.2012.12.028" TargetMode="External"/><Relationship Id="rId99" Type="http://schemas.openxmlformats.org/officeDocument/2006/relationships/hyperlink" Target="https://hal.science/hal-00578609v1" TargetMode="External"/><Relationship Id="rId100" Type="http://schemas.openxmlformats.org/officeDocument/2006/relationships/hyperlink" Target="https://hal.science/search/index/?q=*&amp;authFullName_s=Simon J Bennett" TargetMode="External"/><Relationship Id="rId101" Type="http://schemas.openxmlformats.org/officeDocument/2006/relationships/hyperlink" Target="https://hal.science/search/index/?q=*&amp;authFullName_s=Robin Baures" TargetMode="External"/><Relationship Id="rId102" Type="http://schemas.openxmlformats.org/officeDocument/2006/relationships/hyperlink" Target="https://hal.science/search/index/?q=*&amp;authFullName_s=Heiko Hecht" TargetMode="External"/><Relationship Id="rId103" Type="http://schemas.openxmlformats.org/officeDocument/2006/relationships/hyperlink" Target="https://dx.doi.org/10.1007/s00221-010-2416-y" TargetMode="External"/><Relationship Id="rId104" Type="http://schemas.openxmlformats.org/officeDocument/2006/relationships/hyperlink" Target="https://api.istex.fr/ark:/67375/VQC-MBCB91CR-6/fulltext.pdf?sid=hal" TargetMode="External"/><Relationship Id="rId105" Type="http://schemas.openxmlformats.org/officeDocument/2006/relationships/hyperlink" Target="https://hal.science/hal-00578599v1" TargetMode="External"/><Relationship Id="rId106" Type="http://schemas.openxmlformats.org/officeDocument/2006/relationships/hyperlink" Target="https://hal.science/search/index/?q=*&amp;authFullName_s=Behrang Keshavarz" TargetMode="External"/><Relationship Id="rId107" Type="http://schemas.openxmlformats.org/officeDocument/2006/relationships/hyperlink" Target="https://hal.science/search/index/?q=*&amp;authFullName_s=Klaus Landwehr" TargetMode="External"/><Relationship Id="rId108" Type="http://schemas.openxmlformats.org/officeDocument/2006/relationships/hyperlink" Target="https://hal.science/search/index/?q=*&amp;authFullName_s=Robin Baur&#232;s" TargetMode="External"/><Relationship Id="rId109" Type="http://schemas.openxmlformats.org/officeDocument/2006/relationships/hyperlink" Target="https://hal.science/search/index/?q=*&amp;authFullName_s=Daniel Oberfeld" TargetMode="External"/><Relationship Id="rId110" Type="http://schemas.openxmlformats.org/officeDocument/2006/relationships/hyperlink" Target="https://dx.doi.org/10.1080/10407413.2010.496670" TargetMode="External"/><Relationship Id="rId111" Type="http://schemas.openxmlformats.org/officeDocument/2006/relationships/hyperlink" Target="https://hal.science/hal-00578617v1" TargetMode="External"/><Relationship Id="rId112" Type="http://schemas.openxmlformats.org/officeDocument/2006/relationships/hyperlink" Target="https://hal.science/search/index/?q=*&amp;authFullName_s=Nicolas N. Benguigui" TargetMode="External"/><Relationship Id="rId113" Type="http://schemas.openxmlformats.org/officeDocument/2006/relationships/hyperlink" Target="https://hal.science/search/index/?q=*&amp;authFullName_s=Benoit G Bardy" TargetMode="External"/><Relationship Id="rId114" Type="http://schemas.openxmlformats.org/officeDocument/2006/relationships/hyperlink" Target="https://dx.doi.org/10.1080/02640410903502782" TargetMode="External"/><Relationship Id="rId115" Type="http://schemas.openxmlformats.org/officeDocument/2006/relationships/hyperlink" Target="https://hal.science/hal-00578673v1" TargetMode="External"/><Relationship Id="rId116" Type="http://schemas.openxmlformats.org/officeDocument/2006/relationships/hyperlink" Target="https://hal.science/search/index/?q=*&amp;authFullName_s=Michel-Ange M.-A. Amorim" TargetMode="External"/><Relationship Id="rId117" Type="http://schemas.openxmlformats.org/officeDocument/2006/relationships/hyperlink" Target="https://dx.doi.org/10.1016/j.jneumeth.2009.07.022" TargetMode="External"/><Relationship Id="rId118" Type="http://schemas.openxmlformats.org/officeDocument/2006/relationships/hyperlink" Target="https://api.istex.fr/ark:/67375/6H6-29M01V86-C/fulltext.pdf?sid=hal" TargetMode="External"/><Relationship Id="rId119" Type="http://schemas.openxmlformats.org/officeDocument/2006/relationships/hyperlink" Target="https://hal.science/hal-00578677v1" TargetMode="External"/><Relationship Id="rId120" Type="http://schemas.openxmlformats.org/officeDocument/2006/relationships/hyperlink" Target="https://hal.science/search/index/?q=*&amp;authFullName_s=Jean Bertsch" TargetMode="External"/><Relationship Id="rId121" Type="http://schemas.openxmlformats.org/officeDocument/2006/relationships/hyperlink" Target="https://hal.science/search/index/?q=*&amp;authFullName_s=Michael P Broderick" TargetMode="External"/><Relationship Id="rId122" Type="http://schemas.openxmlformats.org/officeDocument/2006/relationships/hyperlink" Target="https://dx.doi.org/10.1007/s00221-007-1117-7" TargetMode="External"/><Relationship Id="rId123" Type="http://schemas.openxmlformats.org/officeDocument/2006/relationships/hyperlink" Target="https://api.istex.fr/ark:/67375/VQC-QJFZWSF0-P/fulltext.pdf?sid=hal" TargetMode="External"/><Relationship Id="rId124" Type="http://schemas.openxmlformats.org/officeDocument/2006/relationships/hyperlink" Target="https://hal.science/hal-00578676v1" TargetMode="External"/><Relationship Id="rId125" Type="http://schemas.openxmlformats.org/officeDocument/2006/relationships/hyperlink" Target="https://dx.doi.org/10.1017/S0140525X0800383X" TargetMode="External"/><Relationship Id="rId126" Type="http://schemas.openxmlformats.org/officeDocument/2006/relationships/hyperlink" Target="https://api.istex.fr/ark:/67375/6GQ-GVZ2N0GB-C/fulltext.pdf?sid=hal" TargetMode="External"/><Relationship Id="rId127" Type="http://schemas.openxmlformats.org/officeDocument/2006/relationships/hyperlink" Target="https://hal.science/hal-00578773v1" TargetMode="External"/><Relationship Id="rId128" Type="http://schemas.openxmlformats.org/officeDocument/2006/relationships/hyperlink" Target="https://hal.science/search/index/?q=*&amp;authFullName_s=Michel-Ange Amorim" TargetMode="External"/><Relationship Id="rId129" Type="http://schemas.openxmlformats.org/officeDocument/2006/relationships/hyperlink" Target="https://dx.doi.org/10.1016/j.visres.2007.07.024" TargetMode="External"/><Relationship Id="rId130" Type="http://schemas.openxmlformats.org/officeDocument/2006/relationships/hyperlink" Target="https://hal.science/hal-00578776v1" TargetMode="External"/><Relationship Id="rId131" Type="http://schemas.openxmlformats.org/officeDocument/2006/relationships/hyperlink" Target="https://hal.science/hal-00579271v1" TargetMode="External"/><Relationship Id="rId132" Type="http://schemas.openxmlformats.org/officeDocument/2006/relationships/hyperlink" Target="https://dx.doi.org/10.1016/j.humov.2005.06.008" TargetMode="External"/><Relationship Id="rId133" Type="http://schemas.openxmlformats.org/officeDocument/2006/relationships/hyperlink" Target="https://api.istex.fr/ark:/67375/6H6-HF41HXF7-J/fulltext.pdf?sid=hal" TargetMode="External"/><Relationship Id="rId134" Type="http://schemas.openxmlformats.org/officeDocument/2006/relationships/hyperlink" Target="https://hal.science/hal-00578780v1" TargetMode="External"/><Relationship Id="rId135" Type="http://schemas.openxmlformats.org/officeDocument/2006/relationships/hyperlink" Target="https://hal.science/hal-00579274v1" TargetMode="External"/><Relationship Id="rId136" Type="http://schemas.openxmlformats.org/officeDocument/2006/relationships/hyperlink" Target="https://hal.science/search/index/?q=*&amp;authFullName_s=Michael Broderick" TargetMode="External"/><Relationship Id="rId137" Type="http://schemas.openxmlformats.org/officeDocument/2006/relationships/hyperlink" Target="https://hal.science/search/index/?q=*&amp;authFullName_s=Hubert Ripoll" TargetMode="External"/><Relationship Id="rId138" Type="http://schemas.openxmlformats.org/officeDocument/2006/relationships/hyperlink" Target="https://dx.doi.org/10.1016/j.neulet.2004.07.051" TargetMode="External"/><Relationship Id="rId139" Type="http://schemas.openxmlformats.org/officeDocument/2006/relationships/hyperlink" Target="https://api.istex.fr/ark:/67375/6H6-W0HN9FMV-Z/fulltext.pdf?sid=hal" TargetMode="External"/><Relationship Id="rId140" Type="http://schemas.openxmlformats.org/officeDocument/2006/relationships/hyperlink" Target="https://hal.science/hal-00579279v1" TargetMode="External"/><Relationship Id="rId141" Type="http://schemas.openxmlformats.org/officeDocument/2006/relationships/hyperlink" Target="https://dx.doi.org/10.1037/0096-1523.29.6.1083" TargetMode="External"/><Relationship Id="rId142" Type="http://schemas.openxmlformats.org/officeDocument/2006/relationships/hyperlink" Target="https://hal.science/hal-01636404v1" TargetMode="External"/><Relationship Id="rId143" Type="http://schemas.openxmlformats.org/officeDocument/2006/relationships/hyperlink" Target="https://hal.science/hal-00917229v1" TargetMode="External"/><Relationship Id="rId144" Type="http://schemas.openxmlformats.org/officeDocument/2006/relationships/hyperlink" Target="https://inria.hal.science/hal-01059361v1" TargetMode="External"/><Relationship Id="rId145" Type="http://schemas.openxmlformats.org/officeDocument/2006/relationships/hyperlink" Target="https://hal.science/search/index/?q=*&amp;authFullName_s=Pothier Kristell" TargetMode="External"/><Relationship Id="rId146" Type="http://schemas.openxmlformats.org/officeDocument/2006/relationships/hyperlink" Target="https://hal.science/search/index/?q=*&amp;authFullName_s=Andr&#233; Dubois" TargetMode="External"/><Relationship Id="rId147" Type="http://schemas.openxmlformats.org/officeDocument/2006/relationships/hyperlink" Target="https://dx.doi.org/10.1016/j.neucli.2012.09.063" TargetMode="External"/><Relationship Id="rId148" Type="http://schemas.openxmlformats.org/officeDocument/2006/relationships/hyperlink" Target="https://api.istex.fr/ark:/67375/6H6-VSV14124-3/fulltext.pdf?sid=hal" TargetMode="External"/><Relationship Id="rId149" Type="http://schemas.openxmlformats.org/officeDocument/2006/relationships/hyperlink" Target="https://hal.science/hal-04296227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Benguigui</dc:title>
  <dc:description>CV</dc:description>
  <dc:subject/>
  <cp:keywords/>
  <cp:category/>
  <cp:lastModifiedBy/>
  <dcterms:created xsi:type="dcterms:W3CDTF">2026-05-07T06:10:28+02:00</dcterms:created>
  <dcterms:modified xsi:type="dcterms:W3CDTF">2026-05-07T06:10:28+02:00</dcterms:modified>
</cp:coreProperties>
</file>

<file path=docProps/custom.xml><?xml version="1.0" encoding="utf-8"?>
<Properties xmlns="http://schemas.openxmlformats.org/officeDocument/2006/custom-properties" xmlns:vt="http://schemas.openxmlformats.org/officeDocument/2006/docPropsVTypes"/>
</file>