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Bloyet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statistical learning tool based on ordinary differential equations to model the digestive behaviour of ross chickens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Flourent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Marouan Handa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Harold Moundoyi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2019, 67, pp.61-71.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⟨10.1051/proc/202067005⟩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hal-02055169v1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lexicographique de sous-graphes pour l’élaboration de modèles structures à activité – cas de la chimie organique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2019)</w:t>
            </w:r>
            <w:r>
              <w:rPr/>
              <w:t xml:space="preserve">, EGC, Jan 2019, Metz, France. pp.303-308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hal-02000156v1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 : A method for representing graphs as rooted trees for graph canonization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Frenod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2019</w:t>
            </w:r>
            <w:r>
              <w:rPr/>
              <w:t xml:space="preserve">, Springer, pp.578-590, 2019, Studies in Computational Intelligence Series,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⟨10.1007/978-3-030-36687-2_48⟩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hal-02314658v1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Forms for General Graphs Using Rooted Trees - Correctness and Complexity Study of the SCOTT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hal-02495229v1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plongement de sous-graphes colorés : application à la construction de modèles structures à activité (QSAR)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Bloyet</w:t>
              </w:r>
            </w:hyperlink>
          </w:p>
          <w:p>
            <w:pPr/>
            <w:r>
              <w:rPr/>
              <w:t xml:space="preserve">Autre [cs.OH]. Université de Bretagne Sud, 2019.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2019LORIS546⟩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tel-02499167v1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55169v1" TargetMode="External"/><Relationship Id="rId8" Type="http://schemas.openxmlformats.org/officeDocument/2006/relationships/hyperlink" Target="https://hal.science/search/index/?q=*&amp;authFullName_s=Nicolas Bloyet" TargetMode="External"/><Relationship Id="rId9" Type="http://schemas.openxmlformats.org/officeDocument/2006/relationships/hyperlink" Target="https://hal.science/search/index/?q=*&amp;authFullName_s=H&#233;l&#232;ne Flourent" TargetMode="External"/><Relationship Id="rId10" Type="http://schemas.openxmlformats.org/officeDocument/2006/relationships/hyperlink" Target="https://hal.science/search/index/?q=*&amp;authFullName_s=Emmanuel Fr&#233;nod" TargetMode="External"/><Relationship Id="rId11" Type="http://schemas.openxmlformats.org/officeDocument/2006/relationships/hyperlink" Target="https://hal.science/search/index/?q=*&amp;authFullName_s=Marouan Handa" TargetMode="External"/><Relationship Id="rId12" Type="http://schemas.openxmlformats.org/officeDocument/2006/relationships/hyperlink" Target="https://hal.science/search/index/?q=*&amp;authFullName_s=Harold Moundoyi" TargetMode="External"/><Relationship Id="rId13" Type="http://schemas.openxmlformats.org/officeDocument/2006/relationships/hyperlink" Target="https://dx.doi.org/10.1051/proc/202067005" TargetMode="External"/><Relationship Id="rId14" Type="http://schemas.openxmlformats.org/officeDocument/2006/relationships/hyperlink" Target="https://hal.science/hal-02000156v1" TargetMode="External"/><Relationship Id="rId15" Type="http://schemas.openxmlformats.org/officeDocument/2006/relationships/hyperlink" Target="https://hal.science/search/index/?q=*&amp;authFullName_s=Pierre-Fran&#231;ois Marteau" TargetMode="External"/><Relationship Id="rId16" Type="http://schemas.openxmlformats.org/officeDocument/2006/relationships/hyperlink" Target="https://hal.science/hal-02314658v1" TargetMode="External"/><Relationship Id="rId17" Type="http://schemas.openxmlformats.org/officeDocument/2006/relationships/hyperlink" Target="https://hal.science/search/index/?q=*&amp;authFullName_s=Emmanuel Frenod" TargetMode="External"/><Relationship Id="rId18" Type="http://schemas.openxmlformats.org/officeDocument/2006/relationships/hyperlink" Target="https://dx.doi.org/10.1007/978-3-030-36687-2_48" TargetMode="External"/><Relationship Id="rId19" Type="http://schemas.openxmlformats.org/officeDocument/2006/relationships/hyperlink" Target="https://hal.science/hal-02495229v1" TargetMode="External"/><Relationship Id="rId20" Type="http://schemas.openxmlformats.org/officeDocument/2006/relationships/hyperlink" Target="https://theses.hal.science/tel-02499167v1" TargetMode="External"/><Relationship Id="rId21" Type="http://schemas.openxmlformats.org/officeDocument/2006/relationships/hyperlink" Target="https://www.theses.fr/2019LORIS54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Bloyet</dc:title>
  <dc:description>CV</dc:description>
  <dc:subject/>
  <cp:keywords/>
  <cp:category/>
  <cp:lastModifiedBy/>
  <dcterms:created xsi:type="dcterms:W3CDTF">2026-05-13T21:52:47+02:00</dcterms:created>
  <dcterms:modified xsi:type="dcterms:W3CDTF">2026-05-13T21:52:47+02:00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