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Castagné </w:t>
      </w:r>
      <w:r>
        <w:rPr>
          <w:color w:val="641e6e"/>
        </w:rPr>
        <w:t xml:space="preserve">Maître de Conférences en Informatique hors classe à Grenoble INP, HDR ISCE, chercheur au GIPSA lab, coordinateur plateforme Art Science Technologie de Grenoble INP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Note de N Castagné, 13 mars 2026 : rédaction en cours, des imprécisions sont possibles !!!</w:t>
      </w:r>
    </w:p>
    <w:p>
      <w:pPr/>
      <w:r>
        <w:rPr/>
        <w:t xml:space="preserve">Nicolas Castagné est Maître de Conférences hors classe en informatique (CNU 27) à Grenoble INP (Phelma|GIPSA-Lab), HDR rattaché à l’école doctorale ISCE de l’Université Grenoble Alpes, qualifié aux fonctions de Professeur des Universités.Il coordonne à Grenoble INP la plateforme Art Science Technologie, lieu de recherche, de création, de pédagogie scientifique et artistique, qui héberge les technologies de création issues des travaux de l’ACROE et de Grenoble INP initiés en 1976 sur la modélisation et la simulation physiques modulaire pour le son et l’image et l’interaction à retour d’effort.Ses publications sont équilibrées dans les domaines de l’haptique, de l’informatique musicale, de l’informatique graphique et des réalités virtuelles.</w:t>
      </w:r>
    </w:p>
    <w:p>
      <w:pPr/>
      <w:r>
        <w:rPr/>
        <w:t xml:space="preserve">Après avoir soutenu sa thèse en 2002 sur le thème GENESIS : un environnement pour la création musicale à l'aide de modèles physiques particulaires sous la direction de Claude Cadoz, il a été durant près de 10 ans ingénieur informaticien publiant à l’ACROE. En synergie avec le laboratoire ICA Ingénierie de la Création Artistique du laboratoire de Grenoble INP, il a été notamment responsable des développements informatiques : environnements logiciels de création visuelle et musicale avec la modélisation physique MIMESIS et GENESIS et simulateurs temps réels multisensoriels geste-son-image. Ces technologies sont désormais au cœur d’un réseau d’utilisateurs européen (centres de création, centre de pédagogie artistique, utilisateurs compositeurs et artistes visuels individuels) et ont supporté la création de plus de 100 œuvres musicales ou visuelles, présentées en France et à l’international. Il a obtenu en 2010 un poste de Maître de Conférences de Grenoble INP au laboratoire ICA. Il a été responsable de ce laboratoire de 2016 à 2020 et est depuis 2021 rattaché en recherche à l’UMR GIPSA. Il a soutenu son HDR en 2014, sur le thème Technologies logicielles de la modélisation, de la simulation et de l’interaction multisensorielles instrumentales pour la création et obtenu la qualification PR en 2017 et le statut MCF hors classe en 2020.</w:t>
      </w:r>
    </w:p>
    <w:p>
      <w:pPr/>
      <w:r>
        <w:rPr/>
        <w:t xml:space="preserve">N. Castagné a dirigé 2 thèses dont une en cours, co-dirigé 1 thèse, co-encadré 1 thèse et participé à l’encadrement de 3 thèses, toutes centrées sur les thématiques des technologies logicielles pour la création artistique au moyen de la modélisation et de la simulation physique geste-son-image.Il a coordonné 2 groupes de travail dans le réseau d’Excellence Européen Enactive Interfaces (FP7, 2004-2008 ; thématiques Enaction, systèmes interactifs enactifs, retour d’effort, …) et été éditeur assistant pour les Engineering and technological sciences de l’ouvrage scientifique final de ce réseau. Il a ensuite contribué à 5 autres projets collaboratifs européens ou ANR, dont 3 pour lesquels il assuré la fonction de coordinateur assistant (2 projets européens EACEA et 1 projet ANR).Il a co-coordonné le groupe de travail Animation et Simulation du GdR IG RV Informatique Géométrique, Réalité Virtuelle et Visualisation de 2017 à 2024. Il est membre de ce GdR, du GdR IHM, des associations AFIG et AFIM.</w:t>
      </w:r>
    </w:p>
    <w:p>
      <w:pPr/>
      <w:r>
        <w:rPr/>
        <w:t xml:space="preserve">En pédagogie, il contribue très fortement actuellement à la coordination de tous les enseignements d’informatique dans l’école d’ingénieurs Phelma, où il est également co-responsable de la filière SEOC Systèmes Embarqués et Objets Connectés. Il a été le coordinateur de 2 projets pédagogiques de l’IDEX grenoblois sur les thèmes de « l’Apprentissage Enactif », qui placent les technologies énactives, notamment à retour d’effort, au cœur d’apprentissages innovants (&amp;gt;20 enseignants, 5 plateformes pédagogiques, &amp;gt;350 apprenants par 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Technologies logicielles de la modélisation, de la simulation et de l'interaction multisensorielles instrumentales pour la création</w:t>
              </w:r>
            </w:hyperlink>
          </w:p>
          <w:p>
            <w:pPr/>
            <w:hyperlink r:id="rId9" w:history="1">
              <w:r>
                <w:rPr>
                  <w:color w:val="#410a8c"/>
                  <w:u w:val="single"/>
                </w:rPr>
                <w:t xml:space="preserve">Nicolas Castagné</w:t>
              </w:r>
            </w:hyperlink>
          </w:p>
          <w:p>
            <w:pPr/>
            <w:r>
              <w:rPr/>
              <w:t xml:space="preserve">Modélisation et simulation. Grenoble INP, Université de Grenoble, 2014</w:t>
            </w:r>
          </w:p>
          <w:p>
            <w:pPr/>
            <w:r>
              <w:rPr/>
              <w:t xml:space="preserve">HDR</w:t>
            </w:r>
          </w:p>
          <w:p>
            <w:pPr/>
            <w:hyperlink r:id="rId8" w:history="1">
              <w:r>
                <w:rPr>
                  <w:color w:val="#410a8c"/>
                  <w:u w:val="single"/>
                </w:rPr>
                <w:t xml:space="preserve">tel-01280860v1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GENESIS, un environnement pour la création musicale à l'aide de modèles physiques particulaires</w:t>
              </w:r>
            </w:hyperlink>
          </w:p>
          <w:p>
            <w:pPr/>
            <w:hyperlink r:id="rId9" w:history="1">
              <w:r>
                <w:rPr>
                  <w:color w:val="#410a8c"/>
                  <w:u w:val="single"/>
                </w:rPr>
                <w:t xml:space="preserve">Nicolas Castagné</w:t>
              </w:r>
            </w:hyperlink>
          </w:p>
          <w:p>
            <w:pPr/>
            <w:r>
              <w:rPr/>
              <w:t xml:space="preserve">Modélisation et simulation. Institut national polytechnique de Grenoble, 2002.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tel-01274711v1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Lutherie virtuelle et interaction instrumentale</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Traitement du Signal</w:t>
            </w:r>
            <w:r>
              <w:rPr/>
              <w:t xml:space="preserve">, 2015, 32 (4/2015), pp.391-416</w:t>
            </w:r>
          </w:p>
          <w:p>
            <w:pPr/>
            <w:r>
              <w:rPr/>
              <w:t xml:space="preserve">Article dans une revue</w:t>
            </w:r>
          </w:p>
          <w:p>
            <w:pPr/>
            <w:hyperlink r:id="rId12" w:history="1">
              <w:r>
                <w:rPr>
                  <w:color w:val="#410a8c"/>
                  <w:u w:val="single"/>
                </w:rPr>
                <w:t xml:space="preserve">hal-01293019v1</w:t>
              </w:r>
            </w:hyperlink>
          </w:p>
        </w:tc>
      </w:tr>
      <w:tr>
        <w:trPr/>
        <w:tc>
          <w:tcPr>
            <w:noWrap/>
          </w:tcPr>
          <w:p>
            <w:pPr>
              <w:spacing w:after="200"/>
            </w:pPr>
            <w:hyperlink r:id="rId16" w:history="1">
              <w:r>
                <w:rPr>
                  <w:color w:val="1e198e"/>
                  <w:b w:val="1"/>
                  <w:bCs w:val="1"/>
                  <w:u w:val="single"/>
                </w:rPr>
                <w:t xml:space="preserve">Force-feedback interaction with a neural oscillator model: for shared human-robot control of a virtual percussion instrument</w:t>
              </w:r>
            </w:hyperlink>
          </w:p>
          <w:p>
            <w:pPr/>
            <w:hyperlink r:id="rId17" w:history="1">
              <w:r>
                <w:rPr>
                  <w:color w:val="#410a8c"/>
                  <w:u w:val="single"/>
                </w:rPr>
                <w:t xml:space="preserve">Edgar Berdahl</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EURASIP Journal on Audio, Speech, and Music Processing</w:t>
            </w:r>
            <w:r>
              <w:rPr/>
              <w:t xml:space="preserve">, 2012, pp.14</w:t>
            </w:r>
          </w:p>
          <w:p>
            <w:pPr/>
            <w:r>
              <w:rPr/>
              <w:t xml:space="preserve">Article dans une revue</w:t>
            </w:r>
          </w:p>
          <w:p>
            <w:pPr/>
            <w:hyperlink r:id="rId16" w:history="1">
              <w:r>
                <w:rPr>
                  <w:color w:val="#410a8c"/>
                  <w:u w:val="single"/>
                </w:rPr>
                <w:t xml:space="preserve">hal-01081159v1</w:t>
              </w:r>
            </w:hyperlink>
          </w:p>
        </w:tc>
      </w:tr>
      <w:tr>
        <w:trPr/>
        <w:tc>
          <w:tcPr>
            <w:noWrap/>
          </w:tcPr>
          <w:p>
            <w:pPr>
              <w:spacing w:after="200"/>
            </w:pPr>
            <w:hyperlink r:id="rId18" w:history="1">
              <w:r>
                <w:rPr>
                  <w:color w:val="1e198e"/>
                  <w:b w:val="1"/>
                  <w:bCs w:val="1"/>
                  <w:u w:val="single"/>
                </w:rPr>
                <w:t xml:space="preserve">Le concept du NanoLearner : Les mains dans le Nanomonde de l'Université vers le grand public</w:t>
              </w:r>
            </w:hyperlink>
          </w:p>
          <w:p>
            <w:pPr/>
            <w:hyperlink r:id="rId19" w:history="1">
              <w:r>
                <w:rPr>
                  <w:color w:val="#410a8c"/>
                  <w:u w:val="single"/>
                </w:rPr>
                <w:t xml:space="preserve">Florence Marchi</w:t>
              </w:r>
            </w:hyperlink>
            <w:r>
              <w:rPr/>
              <w:t xml:space="preserve">,</w:t>
            </w:r>
            <w:hyperlink r:id="rId20" w:history="1">
              <w:r>
                <w:rPr>
                  <w:color w:val="#410a8c"/>
                  <w:u w:val="single"/>
                </w:rPr>
                <w:t xml:space="preserve">Julien Castet</w:t>
              </w:r>
            </w:hyperlink>
            <w:r>
              <w:rPr/>
              <w:t xml:space="preserve">,</w:t>
            </w:r>
            <w:hyperlink r:id="rId21" w:history="1">
              <w:r>
                <w:rPr>
                  <w:color w:val="#410a8c"/>
                  <w:u w:val="single"/>
                </w:rPr>
                <w:t xml:space="preserve">Sylvain Marlière</w:t>
              </w:r>
            </w:hyperlink>
            <w:r>
              <w:rPr/>
              <w:t xml:space="preserve">,</w:t>
            </w:r>
            <w:hyperlink r:id="rId22" w:history="1">
              <w:r>
                <w:rPr>
                  <w:color w:val="#410a8c"/>
                  <w:u w:val="single"/>
                </w:rPr>
                <w:t xml:space="preserve">Joël Chevrier</w:t>
              </w:r>
            </w:hyperlink>
            <w:r>
              <w:rPr/>
              <w:t xml:space="preserve">,</w:t>
            </w:r>
            <w:hyperlink r:id="rId15" w:history="1">
              <w:r>
                <w:rPr>
                  <w:color w:val="#410a8c"/>
                  <w:u w:val="single"/>
                </w:rPr>
                <w:t xml:space="preserve">Annie Luciani</w:t>
              </w:r>
            </w:hyperlink>
            <w:r>
              <w:rPr/>
              <w:t xml:space="preserve">et al.</w:t>
            </w:r>
          </w:p>
          <w:p>
            <w:pPr/>
            <w:r>
              <w:rPr>
                <w:i w:val="1"/>
                <w:iCs w:val="1"/>
              </w:rPr>
              <w:t xml:space="preserve">Journal sur l'enseignement des sciences et technologies de l'information et des systèmes</w:t>
            </w:r>
            <w:r>
              <w:rPr/>
              <w:t xml:space="preserve">, 2011, 9, pp.0014. </w:t>
            </w:r>
            <w:hyperlink r:id="rId23" w:history="1">
              <w:r>
                <w:rPr>
                  <w:color w:val="#410a8c"/>
                  <w:u w:val="single"/>
                </w:rPr>
                <w:t xml:space="preserve">⟨10.1051/j3ea/2010017⟩</w:t>
              </w:r>
            </w:hyperlink>
          </w:p>
          <w:p>
            <w:pPr/>
            <w:r>
              <w:rPr/>
              <w:t xml:space="preserve">Article dans une revue</w:t>
            </w:r>
          </w:p>
          <w:p>
            <w:pPr/>
            <w:hyperlink r:id="rId18" w:history="1">
              <w:r>
                <w:rPr>
                  <w:color w:val="#410a8c"/>
                  <w:u w:val="single"/>
                </w:rPr>
                <w:t xml:space="preserve">hal-00809823v1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Enaction and Enactive Interfaces: A Handbook of Terms</w:t>
              </w:r>
            </w:hyperlink>
          </w:p>
          <w:p>
            <w:pPr/>
            <w:hyperlink r:id="rId25" w:history="1">
              <w:r>
                <w:rPr>
                  <w:color w:val="#410a8c"/>
                  <w:u w:val="single"/>
                </w:rPr>
                <w:t xml:space="preserve">Walter Aprile</w:t>
              </w:r>
            </w:hyperlink>
            <w:r>
              <w:rPr/>
              <w:t xml:space="preserve">,</w:t>
            </w:r>
            <w:hyperlink r:id="rId26" w:history="1">
              <w:r>
                <w:rPr>
                  <w:color w:val="#410a8c"/>
                  <w:u w:val="single"/>
                </w:rPr>
                <w:t xml:space="preserve">Federico Avanzini</w:t>
              </w:r>
            </w:hyperlink>
            <w:r>
              <w:rPr/>
              <w:t xml:space="preserve">,</w:t>
            </w:r>
            <w:hyperlink r:id="rId27" w:history="1">
              <w:r>
                <w:rPr>
                  <w:color w:val="#410a8c"/>
                  <w:u w:val="single"/>
                </w:rPr>
                <w:t xml:space="preserve">José Barbero</w:t>
              </w:r>
            </w:hyperlink>
            <w:r>
              <w:rPr/>
              <w:t xml:space="preserve">,</w:t>
            </w:r>
            <w:hyperlink r:id="rId28" w:history="1">
              <w:r>
                <w:rPr>
                  <w:color w:val="#410a8c"/>
                  <w:u w:val="single"/>
                </w:rPr>
                <w:t xml:space="preserve">Benoit Bardy</w:t>
              </w:r>
            </w:hyperlink>
            <w:r>
              <w:rPr/>
              <w:t xml:space="preserve">,</w:t>
            </w:r>
            <w:hyperlink r:id="rId29" w:history="1">
              <w:r>
                <w:rPr>
                  <w:color w:val="#410a8c"/>
                  <w:u w:val="single"/>
                </w:rPr>
                <w:t xml:space="preserve">Ronan Boulic</w:t>
              </w:r>
            </w:hyperlink>
            <w:r>
              <w:rPr/>
              <w:t xml:space="preserve">et al.</w:t>
            </w:r>
          </w:p>
          <w:p>
            <w:pPr/>
            <w:r>
              <w:rPr/>
              <w:t xml:space="preserve">Annie Luciani; Claude Cadoz; Nicolas Castagné; Armen Khatchatourov. 2017, Enactive Systems Books, Annie Luciani, 978-2-9530856-0-0</w:t>
            </w:r>
          </w:p>
          <w:p>
            <w:pPr/>
            <w:r>
              <w:rPr/>
              <w:t xml:space="preserve">Ouvrages</w:t>
            </w:r>
            <w:r>
              <w:rPr/>
              <w:t xml:space="preserve"> (dictionnaire, encyclopédie)</w:t>
            </w:r>
          </w:p>
          <w:p>
            <w:pPr/>
            <w:hyperlink r:id="rId24" w:history="1">
              <w:r>
                <w:rPr>
                  <w:color w:val="#410a8c"/>
                  <w:u w:val="single"/>
                </w:rPr>
                <w:t xml:space="preserve">hal-04070302v1</w:t>
              </w:r>
            </w:hyperlink>
          </w:p>
        </w:tc>
      </w:tr>
      <w:tr>
        <w:trPr/>
        <w:tc>
          <w:tcPr>
            <w:noWrap/>
          </w:tcPr>
          <w:p>
            <w:pPr>
              <w:spacing w:after="200"/>
            </w:pPr>
            <w:hyperlink r:id="rId30" w:history="1">
              <w:r>
                <w:rPr>
                  <w:color w:val="1e198e"/>
                  <w:b w:val="1"/>
                  <w:bCs w:val="1"/>
                  <w:u w:val="single"/>
                </w:rPr>
                <w:t xml:space="preserve">Créativité instrumentale - Créativité ambiante</w:t>
              </w:r>
            </w:hyperlink>
          </w:p>
          <w:p>
            <w:pPr/>
            <w:hyperlink r:id="rId15" w:history="1">
              <w:r>
                <w:rPr>
                  <w:color w:val="#410a8c"/>
                  <w:u w:val="single"/>
                </w:rPr>
                <w:t xml:space="preserve">Annie Luciani</w:t>
              </w:r>
            </w:hyperlink>
            <w:r>
              <w:rPr/>
              <w:t xml:space="preserve">,</w:t>
            </w:r>
            <w:hyperlink r:id="rId31" w:history="1">
              <w:r>
                <w:rPr>
                  <w:color w:val="#410a8c"/>
                  <w:u w:val="single"/>
                </w:rPr>
                <w:t xml:space="preserve">Olivier Tache</w:t>
              </w:r>
            </w:hyperlink>
            <w:r>
              <w:rPr/>
              <w:t xml:space="preserve">,</w:t>
            </w:r>
            <w:hyperlink r:id="rId9" w:history="1">
              <w:r>
                <w:rPr>
                  <w:color w:val="#410a8c"/>
                  <w:u w:val="single"/>
                </w:rPr>
                <w:t xml:space="preserve">Nicolas Castagné</w:t>
              </w:r>
            </w:hyperlink>
          </w:p>
          <w:p>
            <w:pPr/>
            <w:r>
              <w:rPr/>
              <w:t xml:space="preserve">Enactive Systems Book - ACROE. 2012, 978-2-9530856-1-7</w:t>
            </w:r>
          </w:p>
          <w:p>
            <w:pPr/>
            <w:r>
              <w:rPr/>
              <w:t xml:space="preserve">Ouvrages</w:t>
            </w:r>
          </w:p>
          <w:p>
            <w:pPr/>
            <w:hyperlink r:id="rId30" w:history="1">
              <w:r>
                <w:rPr>
                  <w:color w:val="#410a8c"/>
                  <w:u w:val="single"/>
                </w:rPr>
                <w:t xml:space="preserve">hal-01086929v1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Compagnonnage Recherche-Création sur le temps long autour des concepts et technologies de l’ACROE</w:t>
              </w:r>
            </w:hyperlink>
          </w:p>
          <w:p>
            <w:pPr/>
            <w:hyperlink r:id="rId33" w:history="1">
              <w:r>
                <w:rPr>
                  <w:color w:val="#410a8c"/>
                  <w:u w:val="single"/>
                </w:rPr>
                <w:t xml:space="preserve">Ludger Bruemmer</w:t>
              </w:r>
            </w:hyperlink>
            <w:r>
              <w:rPr/>
              <w:t xml:space="preserve">,</w:t>
            </w:r>
            <w:hyperlink r:id="rId34" w:history="1">
              <w:r>
                <w:rPr>
                  <w:color w:val="#410a8c"/>
                  <w:u w:val="single"/>
                </w:rPr>
                <w:t xml:space="preserve">Hans-Peter Stubbe Teglbjærg</w:t>
              </w:r>
            </w:hyperlink>
            <w:r>
              <w:rPr/>
              <w:t xml:space="preserve">,</w:t>
            </w:r>
            <w:hyperlink r:id="rId35" w:history="1">
              <w:r>
                <w:rPr>
                  <w:color w:val="#410a8c"/>
                  <w:u w:val="single"/>
                </w:rPr>
                <w:t xml:space="preserve">Giuseppe Gavazza</w:t>
              </w:r>
            </w:hyperlink>
            <w:r>
              <w:rPr/>
              <w:t xml:space="preserve">,</w:t>
            </w:r>
            <w:hyperlink r:id="rId36" w:history="1">
              <w:r>
                <w:rPr>
                  <w:color w:val="#410a8c"/>
                  <w:u w:val="single"/>
                </w:rPr>
                <w:t xml:space="preserve">Nicolas Castagne</w:t>
              </w:r>
            </w:hyperlink>
            <w:r>
              <w:rPr/>
              <w:t xml:space="preserve">,</w:t>
            </w:r>
            <w:hyperlink r:id="rId37" w:history="1">
              <w:r>
                <w:rPr>
                  <w:color w:val="#410a8c"/>
                  <w:u w:val="single"/>
                </w:rPr>
                <w:t xml:space="preserve">Francisco Eduardo Huguet Mendez</w:t>
              </w:r>
            </w:hyperlink>
            <w:r>
              <w:rPr/>
              <w:t xml:space="preserve">et al.</w:t>
            </w:r>
          </w:p>
          <w:p>
            <w:pPr/>
            <w:r>
              <w:rPr>
                <w:i w:val="1"/>
                <w:iCs w:val="1"/>
              </w:rPr>
              <w:t xml:space="preserve">Rencontres nationales sur les recherches en musique</w:t>
            </w:r>
            <w:r>
              <w:rPr/>
              <w:t xml:space="preserve">, Ministère de la Culture, Oct 2020, Paris Conservatoire National Supérieur de Musique et de Danse, France</w:t>
            </w:r>
          </w:p>
          <w:p>
            <w:pPr/>
            <w:r>
              <w:rPr/>
              <w:t xml:space="preserve">Communication dans un congrès</w:t>
            </w:r>
          </w:p>
          <w:p>
            <w:pPr/>
            <w:hyperlink r:id="rId32" w:history="1">
              <w:r>
                <w:rPr>
                  <w:color w:val="#410a8c"/>
                  <w:u w:val="single"/>
                </w:rPr>
                <w:t xml:space="preserve">hal-04069806v1</w:t>
              </w:r>
            </w:hyperlink>
          </w:p>
        </w:tc>
      </w:tr>
      <w:tr>
        <w:trPr/>
        <w:tc>
          <w:tcPr>
            <w:noWrap/>
          </w:tcPr>
          <w:p>
            <w:pPr>
              <w:spacing w:after="200"/>
            </w:pPr>
            <w:hyperlink r:id="rId38" w:history="1">
              <w:r>
                <w:rPr>
                  <w:color w:val="1e198e"/>
                  <w:b w:val="1"/>
                  <w:bCs w:val="1"/>
                  <w:u w:val="single"/>
                </w:rPr>
                <w:t xml:space="preserve">Instrumentation, VR and Haptic Systems applied to scanning and micromanipulation platforms: Research and Learning aspects</w:t>
              </w:r>
            </w:hyperlink>
          </w:p>
          <w:p>
            <w:pPr/>
            <w:hyperlink r:id="rId19" w:history="1">
              <w:r>
                <w:rPr>
                  <w:color w:val="#410a8c"/>
                  <w:u w:val="single"/>
                </w:rPr>
                <w:t xml:space="preserve">Florence Marchi</w:t>
              </w:r>
            </w:hyperlink>
            <w:r>
              <w:rPr/>
              <w:t xml:space="preserve">,</w:t>
            </w:r>
            <w:hyperlink r:id="rId39" w:history="1">
              <w:r>
                <w:rPr>
                  <w:color w:val="#410a8c"/>
                  <w:u w:val="single"/>
                </w:rPr>
                <w:t xml:space="preserve">Antoine Niguès</w:t>
              </w:r>
            </w:hyperlink>
            <w:r>
              <w:rPr/>
              <w:t xml:space="preserve">,</w:t>
            </w:r>
            <w:hyperlink r:id="rId36" w:history="1">
              <w:r>
                <w:rPr>
                  <w:color w:val="#410a8c"/>
                  <w:u w:val="single"/>
                </w:rPr>
                <w:t xml:space="preserve">Nicolas Castagne</w:t>
              </w:r>
            </w:hyperlink>
          </w:p>
          <w:p>
            <w:pPr/>
            <w:r>
              <w:rPr>
                <w:i w:val="1"/>
                <w:iCs w:val="1"/>
              </w:rPr>
              <w:t xml:space="preserve">MARSS 2022 - International Conference on Manipulation, Automation and Robotics at Small Scales (MARSS)</w:t>
            </w:r>
            <w:r>
              <w:rPr/>
              <w:t xml:space="preserve">, Jul 2022, Toronto ON, Canada. pp.1-7, </w:t>
            </w:r>
            <w:hyperlink r:id="rId40" w:history="1">
              <w:r>
                <w:rPr>
                  <w:color w:val="#410a8c"/>
                  <w:u w:val="single"/>
                </w:rPr>
                <w:t xml:space="preserve">⟨10.1109/MARSS55884.2022.9870489⟩</w:t>
              </w:r>
            </w:hyperlink>
          </w:p>
          <w:p>
            <w:pPr/>
            <w:r>
              <w:rPr/>
              <w:t xml:space="preserve">Communication dans un congrès</w:t>
            </w:r>
          </w:p>
          <w:p>
            <w:pPr/>
            <w:hyperlink r:id="rId38" w:history="1">
              <w:r>
                <w:rPr>
                  <w:color w:val="#410a8c"/>
                  <w:u w:val="single"/>
                </w:rPr>
                <w:t xml:space="preserve">hal-05019145v1</w:t>
              </w:r>
            </w:hyperlink>
          </w:p>
        </w:tc>
      </w:tr>
      <w:tr>
        <w:trPr/>
        <w:tc>
          <w:tcPr>
            <w:noWrap/>
          </w:tcPr>
          <w:p>
            <w:pPr>
              <w:spacing w:after="200"/>
            </w:pPr>
            <w:hyperlink r:id="rId41" w:history="1">
              <w:r>
                <w:rPr>
                  <w:color w:val="1e198e"/>
                  <w:b w:val="1"/>
                  <w:bCs w:val="1"/>
                  <w:u w:val="single"/>
                </w:rPr>
                <w:t xml:space="preserve">A Topological-Geometrical Pipeline for 3D Cracking-like Phenomena</w:t>
              </w:r>
            </w:hyperlink>
          </w:p>
          <w:p>
            <w:pPr/>
            <w:hyperlink r:id="rId42" w:history="1">
              <w:r>
                <w:rPr>
                  <w:color w:val="#410a8c"/>
                  <w:u w:val="single"/>
                </w:rPr>
                <w:t xml:space="preserve">Jérémy Riffet</w:t>
              </w:r>
            </w:hyperlink>
            <w:r>
              <w:rPr/>
              <w:t xml:space="preserve">,</w:t>
            </w:r>
            <w:hyperlink r:id="rId43" w:history="1">
              <w:r>
                <w:rPr>
                  <w:color w:val="#410a8c"/>
                  <w:u w:val="single"/>
                </w:rPr>
                <w:t xml:space="preserve">Emmanuelle Darles</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13th International Joint Conference on Computer Vision, Imaging and Computer Graphics Theory and Applications</w:t>
            </w:r>
            <w:r>
              <w:rPr/>
              <w:t xml:space="preserve">, Jan 2018, Funchal, Portugal. pp.207-214</w:t>
            </w:r>
          </w:p>
          <w:p>
            <w:pPr/>
            <w:r>
              <w:rPr/>
              <w:t xml:space="preserve">Communication dans un congrès</w:t>
            </w:r>
          </w:p>
          <w:p>
            <w:pPr/>
            <w:hyperlink r:id="rId41" w:history="1">
              <w:r>
                <w:rPr>
                  <w:color w:val="#410a8c"/>
                  <w:u w:val="single"/>
                </w:rPr>
                <w:t xml:space="preserve">hal-01962289v1</w:t>
              </w:r>
            </w:hyperlink>
          </w:p>
        </w:tc>
      </w:tr>
      <w:tr>
        <w:trPr/>
        <w:tc>
          <w:tcPr>
            <w:noWrap/>
          </w:tcPr>
          <w:p>
            <w:pPr>
              <w:spacing w:after="200"/>
            </w:pPr>
            <w:hyperlink r:id="rId44" w:history="1">
              <w:r>
                <w:rPr>
                  <w:color w:val="1e198e"/>
                  <w:b w:val="1"/>
                  <w:bCs w:val="1"/>
                  <w:u w:val="single"/>
                </w:rPr>
                <w:t xml:space="preserve">Visual Representation in GENESIS as a tool for Physical Modeling, Sound Synthesis and Musical Composition</w:t>
              </w:r>
            </w:hyperlink>
          </w:p>
          <w:p>
            <w:pPr/>
            <w:hyperlink r:id="rId45" w:history="1">
              <w:r>
                <w:rPr>
                  <w:color w:val="#410a8c"/>
                  <w:u w:val="single"/>
                </w:rPr>
                <w:t xml:space="preserve">Jerome Villeneuve</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New Interfaces for Musical Expression 2015</w:t>
            </w:r>
            <w:r>
              <w:rPr/>
              <w:t xml:space="preserve">, May 2015, Baton Rouge, United States. pp.195-200</w:t>
            </w:r>
          </w:p>
          <w:p>
            <w:pPr/>
            <w:r>
              <w:rPr/>
              <w:t xml:space="preserve">Communication dans un congrès</w:t>
            </w:r>
          </w:p>
          <w:p>
            <w:pPr/>
            <w:hyperlink r:id="rId44" w:history="1">
              <w:r>
                <w:rPr>
                  <w:color w:val="#410a8c"/>
                  <w:u w:val="single"/>
                </w:rPr>
                <w:t xml:space="preserve">hal-01262144v1</w:t>
              </w:r>
            </w:hyperlink>
          </w:p>
        </w:tc>
      </w:tr>
      <w:tr>
        <w:trPr/>
        <w:tc>
          <w:tcPr>
            <w:noWrap/>
          </w:tcPr>
          <w:p>
            <w:pPr>
              <w:spacing w:after="200"/>
            </w:pPr>
            <w:hyperlink r:id="rId46" w:history="1">
              <w:r>
                <w:rPr>
                  <w:color w:val="1e198e"/>
                  <w:b w:val="1"/>
                  <w:bCs w:val="1"/>
                  <w:u w:val="single"/>
                </w:rPr>
                <w:t xml:space="preserve">Haptics Processing Unit Software Architecture for Transportable High Dynamics Force-Feedback Coupling</w:t>
              </w:r>
            </w:hyperlink>
          </w:p>
          <w:p>
            <w:pPr/>
            <w:hyperlink r:id="rId15" w:history="1">
              <w:r>
                <w:rPr>
                  <w:color w:val="#410a8c"/>
                  <w:u w:val="single"/>
                </w:rPr>
                <w:t xml:space="preserve">Annie Luciani</w:t>
              </w:r>
            </w:hyperlink>
            <w:r>
              <w:rPr/>
              <w:t xml:space="preserve">,</w:t>
            </w:r>
            <w:hyperlink r:id="rId13" w:history="1">
              <w:r>
                <w:rPr>
                  <w:color w:val="#410a8c"/>
                  <w:u w:val="single"/>
                </w:rPr>
                <w:t xml:space="preserve">James Leonard</w:t>
              </w:r>
            </w:hyperlink>
            <w:r>
              <w:rPr/>
              <w:t xml:space="preserve">,</w:t>
            </w:r>
            <w:hyperlink r:id="rId9" w:history="1">
              <w:r>
                <w:rPr>
                  <w:color w:val="#410a8c"/>
                  <w:u w:val="single"/>
                </w:rPr>
                <w:t xml:space="preserve">Nicolas Castagné</w:t>
              </w:r>
            </w:hyperlink>
          </w:p>
          <w:p>
            <w:pPr/>
            <w:r>
              <w:rPr>
                <w:i w:val="1"/>
                <w:iCs w:val="1"/>
              </w:rPr>
              <w:t xml:space="preserve">EuroHaptics Conference</w:t>
            </w:r>
            <w:r>
              <w:rPr/>
              <w:t xml:space="preserve">, UPMC et EuroHaptics Society, Jun 2014, Versailles, France. pp.8</w:t>
            </w:r>
          </w:p>
          <w:p>
            <w:pPr/>
            <w:r>
              <w:rPr/>
              <w:t xml:space="preserve">Communication dans un congrès</w:t>
            </w:r>
          </w:p>
          <w:p>
            <w:pPr/>
            <w:hyperlink r:id="rId46" w:history="1">
              <w:r>
                <w:rPr>
                  <w:color w:val="#410a8c"/>
                  <w:u w:val="single"/>
                </w:rPr>
                <w:t xml:space="preserve">hal-01089258v1</w:t>
              </w:r>
            </w:hyperlink>
          </w:p>
        </w:tc>
      </w:tr>
      <w:tr>
        <w:trPr/>
        <w:tc>
          <w:tcPr>
            <w:noWrap/>
          </w:tcPr>
          <w:p>
            <w:pPr>
              <w:spacing w:after="200"/>
            </w:pPr>
            <w:hyperlink r:id="rId47" w:history="1">
              <w:r>
                <w:rPr>
                  <w:color w:val="1e198e"/>
                  <w:b w:val="1"/>
                  <w:bCs w:val="1"/>
                  <w:u w:val="single"/>
                </w:rPr>
                <w:t xml:space="preserve">A NEW MODELING PIPELINE FOR PHYSICS-BASED TOPOLOGICAL DISCONTINUITIES: THE DYNAME PROCESS</w:t>
              </w:r>
            </w:hyperlink>
          </w:p>
          <w:p>
            <w:pPr/>
            <w:hyperlink r:id="rId15" w:history="1">
              <w:r>
                <w:rPr>
                  <w:color w:val="#410a8c"/>
                  <w:u w:val="single"/>
                </w:rPr>
                <w:t xml:space="preserve">Annie Luciani</w:t>
              </w:r>
            </w:hyperlink>
            <w:r>
              <w:rPr/>
              <w:t xml:space="preserve">,</w:t>
            </w:r>
            <w:hyperlink r:id="rId48" w:history="1">
              <w:r>
                <w:rPr>
                  <w:color w:val="#410a8c"/>
                  <w:u w:val="single"/>
                </w:rPr>
                <w:t xml:space="preserve">Philippe Meseure</w:t>
              </w:r>
            </w:hyperlink>
            <w:r>
              <w:rPr/>
              <w:t xml:space="preserve">,</w:t>
            </w:r>
            <w:hyperlink r:id="rId49" w:history="1">
              <w:r>
                <w:rPr>
                  <w:color w:val="#410a8c"/>
                  <w:u w:val="single"/>
                </w:rPr>
                <w:t xml:space="preserve">Xavier Skapin</w:t>
              </w:r>
            </w:hyperlink>
            <w:r>
              <w:rPr/>
              <w:t xml:space="preserve">,</w:t>
            </w:r>
            <w:hyperlink r:id="rId50" w:history="1">
              <w:r>
                <w:rPr>
                  <w:color w:val="#410a8c"/>
                  <w:u w:val="single"/>
                </w:rPr>
                <w:t xml:space="preserve">Saman Kalantari</w:t>
              </w:r>
            </w:hyperlink>
            <w:r>
              <w:rPr/>
              <w:t xml:space="preserve">,</w:t>
            </w:r>
            <w:hyperlink r:id="rId43" w:history="1">
              <w:r>
                <w:rPr>
                  <w:color w:val="#410a8c"/>
                  <w:u w:val="single"/>
                </w:rPr>
                <w:t xml:space="preserve">Emmanuelle Darles</w:t>
              </w:r>
            </w:hyperlink>
            <w:r>
              <w:rPr/>
              <w:t xml:space="preserve">et al.</w:t>
            </w:r>
          </w:p>
          <w:p>
            <w:pPr/>
            <w:r>
              <w:rPr>
                <w:i w:val="1"/>
                <w:iCs w:val="1"/>
              </w:rPr>
              <w:t xml:space="preserve">12th International Symposium on Smart Graphics</w:t>
            </w:r>
            <w:r>
              <w:rPr/>
              <w:t xml:space="preserve">, Aug 2014, Tapeï, Taiwan. pp.178-181, </w:t>
            </w:r>
            <w:hyperlink r:id="rId51" w:history="1">
              <w:r>
                <w:rPr>
                  <w:color w:val="#410a8c"/>
                  <w:u w:val="single"/>
                </w:rPr>
                <w:t xml:space="preserve">⟨10.1007/978-3-319-11650-1_18⟩</w:t>
              </w:r>
            </w:hyperlink>
          </w:p>
          <w:p>
            <w:pPr/>
            <w:r>
              <w:rPr/>
              <w:t xml:space="preserve">Communication dans un congrès</w:t>
            </w:r>
          </w:p>
          <w:p>
            <w:pPr/>
            <w:hyperlink r:id="rId47" w:history="1">
              <w:r>
                <w:rPr>
                  <w:color w:val="#410a8c"/>
                  <w:u w:val="single"/>
                </w:rPr>
                <w:t xml:space="preserve">hal-01092814v1</w:t>
              </w:r>
            </w:hyperlink>
          </w:p>
        </w:tc>
      </w:tr>
      <w:tr>
        <w:trPr/>
        <w:tc>
          <w:tcPr>
            <w:noWrap/>
          </w:tcPr>
          <w:p>
            <w:pPr>
              <w:spacing w:after="200"/>
            </w:pPr>
            <w:hyperlink r:id="rId52" w:history="1">
              <w:r>
                <w:rPr>
                  <w:color w:val="1e198e"/>
                  <w:b w:val="1"/>
                  <w:bCs w:val="1"/>
                  <w:u w:val="single"/>
                </w:rPr>
                <w:t xml:space="preserve">A NEW WAY TO MODEL PHYSICS-BASED TOPOLOGY TRANSFORMATIONS: SPLITTING MAT</w:t>
              </w:r>
            </w:hyperlink>
          </w:p>
          <w:p>
            <w:pPr/>
            <w:hyperlink r:id="rId50" w:history="1">
              <w:r>
                <w:rPr>
                  <w:color w:val="#410a8c"/>
                  <w:u w:val="single"/>
                </w:rPr>
                <w:t xml:space="preserve">Saman Kalantari</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12th International Symposium on Smart Graphics</w:t>
            </w:r>
            <w:r>
              <w:rPr/>
              <w:t xml:space="preserve">, Aug 2014, Tapeï, Taiwan. pp.133-145</w:t>
            </w:r>
          </w:p>
          <w:p>
            <w:pPr/>
            <w:r>
              <w:rPr/>
              <w:t xml:space="preserve">Communication dans un congrès</w:t>
            </w:r>
          </w:p>
          <w:p>
            <w:pPr/>
            <w:hyperlink r:id="rId52" w:history="1">
              <w:r>
                <w:rPr>
                  <w:color w:val="#410a8c"/>
                  <w:u w:val="single"/>
                </w:rPr>
                <w:t xml:space="preserve">hal-01092801v1</w:t>
              </w:r>
            </w:hyperlink>
          </w:p>
        </w:tc>
      </w:tr>
      <w:tr>
        <w:trPr/>
        <w:tc>
          <w:tcPr>
            <w:noWrap/>
          </w:tcPr>
          <w:p>
            <w:pPr>
              <w:spacing w:after="200"/>
            </w:pPr>
            <w:hyperlink r:id="rId53" w:history="1">
              <w:r>
                <w:rPr>
                  <w:color w:val="1e198e"/>
                  <w:b w:val="1"/>
                  <w:bCs w:val="1"/>
                  <w:u w:val="single"/>
                </w:rPr>
                <w:t xml:space="preserve">Exploring the Role of Dynamic Audio-Haptic Coupling in Musical Gestures on Simulated Instruments</w:t>
              </w:r>
            </w:hyperlink>
          </w:p>
          <w:p>
            <w:pPr/>
            <w:hyperlink r:id="rId13" w:history="1">
              <w:r>
                <w:rPr>
                  <w:color w:val="#410a8c"/>
                  <w:u w:val="single"/>
                </w:rPr>
                <w:t xml:space="preserve">James Leonard</w:t>
              </w:r>
            </w:hyperlink>
            <w:r>
              <w:rPr/>
              <w:t xml:space="preserve">,</w:t>
            </w:r>
            <w:hyperlink r:id="rId54" w:history="1">
              <w:r>
                <w:rPr>
                  <w:color w:val="#410a8c"/>
                  <w:u w:val="single"/>
                </w:rPr>
                <w:t xml:space="preserve">Jean-Loup Florens</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EuroHaptics Conference</w:t>
            </w:r>
            <w:r>
              <w:rPr/>
              <w:t xml:space="preserve">, UPMC et EuroHaptics Society, Jun 2014, Versailles, France. pp.8</w:t>
            </w:r>
          </w:p>
          <w:p>
            <w:pPr/>
            <w:r>
              <w:rPr/>
              <w:t xml:space="preserve">Communication dans un congrès</w:t>
            </w:r>
          </w:p>
          <w:p>
            <w:pPr/>
            <w:hyperlink r:id="rId53" w:history="1">
              <w:r>
                <w:rPr>
                  <w:color w:val="#410a8c"/>
                  <w:u w:val="single"/>
                </w:rPr>
                <w:t xml:space="preserve">hal-01089235v1</w:t>
              </w:r>
            </w:hyperlink>
          </w:p>
        </w:tc>
      </w:tr>
      <w:tr>
        <w:trPr/>
        <w:tc>
          <w:tcPr>
            <w:noWrap/>
          </w:tcPr>
          <w:p>
            <w:pPr>
              <w:spacing w:after="200"/>
            </w:pPr>
            <w:hyperlink r:id="rId55" w:history="1">
              <w:r>
                <w:rPr>
                  <w:color w:val="1e198e"/>
                  <w:b w:val="1"/>
                  <w:bCs w:val="1"/>
                  <w:u w:val="single"/>
                </w:rPr>
                <w:t xml:space="preserve">Physics-Based Topology Transformations</w:t>
              </w:r>
            </w:hyperlink>
          </w:p>
          <w:p>
            <w:pPr/>
            <w:hyperlink r:id="rId50" w:history="1">
              <w:r>
                <w:rPr>
                  <w:color w:val="#410a8c"/>
                  <w:u w:val="single"/>
                </w:rPr>
                <w:t xml:space="preserve">Saman Kalantari</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31st Computer Graphics International</w:t>
            </w:r>
            <w:r>
              <w:rPr/>
              <w:t xml:space="preserve">, Computer Graphics Society, Jun 2014, Sydney, Australia</w:t>
            </w:r>
          </w:p>
          <w:p>
            <w:pPr/>
            <w:r>
              <w:rPr/>
              <w:t xml:space="preserve">Communication dans un congrès</w:t>
            </w:r>
          </w:p>
          <w:p>
            <w:pPr/>
            <w:hyperlink r:id="rId55" w:history="1">
              <w:r>
                <w:rPr>
                  <w:color w:val="#410a8c"/>
                  <w:u w:val="single"/>
                </w:rPr>
                <w:t xml:space="preserve">hal-01092828v1</w:t>
              </w:r>
            </w:hyperlink>
          </w:p>
        </w:tc>
      </w:tr>
      <w:tr>
        <w:trPr/>
        <w:tc>
          <w:tcPr>
            <w:noWrap/>
          </w:tcPr>
          <w:p>
            <w:pPr>
              <w:spacing w:after="200"/>
            </w:pPr>
            <w:hyperlink r:id="rId56" w:history="1">
              <w:r>
                <w:rPr>
                  <w:color w:val="1e198e"/>
                  <w:b w:val="1"/>
                  <w:bCs w:val="1"/>
                  <w:u w:val="single"/>
                </w:rPr>
                <w:t xml:space="preserve">MORPHO-Map: A new way to model animation of topological transformations</w:t>
              </w:r>
            </w:hyperlink>
          </w:p>
          <w:p>
            <w:pPr/>
            <w:hyperlink r:id="rId15" w:history="1">
              <w:r>
                <w:rPr>
                  <w:color w:val="#410a8c"/>
                  <w:u w:val="single"/>
                </w:rPr>
                <w:t xml:space="preserve">Annie Luciani</w:t>
              </w:r>
            </w:hyperlink>
            <w:r>
              <w:rPr/>
              <w:t xml:space="preserve">,</w:t>
            </w:r>
            <w:hyperlink r:id="rId57" w:history="1">
              <w:r>
                <w:rPr>
                  <w:color w:val="#410a8c"/>
                  <w:u w:val="single"/>
                </w:rPr>
                <w:t xml:space="preserve">Ali Allaoui</w:t>
              </w:r>
            </w:hyperlink>
            <w:r>
              <w:rPr/>
              <w:t xml:space="preserve">,</w:t>
            </w:r>
            <w:hyperlink r:id="rId43" w:history="1">
              <w:r>
                <w:rPr>
                  <w:color w:val="#410a8c"/>
                  <w:u w:val="single"/>
                </w:rPr>
                <w:t xml:space="preserve">Emmanuelle Darles</w:t>
              </w:r>
            </w:hyperlink>
            <w:r>
              <w:rPr/>
              <w:t xml:space="preserve">,</w:t>
            </w:r>
            <w:hyperlink r:id="rId49" w:history="1">
              <w:r>
                <w:rPr>
                  <w:color w:val="#410a8c"/>
                  <w:u w:val="single"/>
                </w:rPr>
                <w:t xml:space="preserve">Xavier Skapin</w:t>
              </w:r>
            </w:hyperlink>
            <w:r>
              <w:rPr/>
              <w:t xml:space="preserve">,</w:t>
            </w:r>
            <w:hyperlink r:id="rId48" w:history="1">
              <w:r>
                <w:rPr>
                  <w:color w:val="#410a8c"/>
                  <w:u w:val="single"/>
                </w:rPr>
                <w:t xml:space="preserve">Philippe Meseure</w:t>
              </w:r>
            </w:hyperlink>
            <w:r>
              <w:rPr/>
              <w:t xml:space="preserve">et al.</w:t>
            </w:r>
          </w:p>
          <w:p>
            <w:pPr/>
            <w:r>
              <w:rPr>
                <w:i w:val="1"/>
                <w:iCs w:val="1"/>
              </w:rPr>
              <w:t xml:space="preserve">9th International Joint Conference on Computer Vision, Imaging and Computer Graphics Theory and Applications (VISIGRAPP/GRAPP)</w:t>
            </w:r>
            <w:r>
              <w:rPr/>
              <w:t xml:space="preserve">, Jan 2014, Lisbonne, Portugal. pp.288-300, </w:t>
            </w:r>
            <w:hyperlink r:id="rId58" w:history="1">
              <w:r>
                <w:rPr>
                  <w:color w:val="#410a8c"/>
                  <w:u w:val="single"/>
                </w:rPr>
                <w:t xml:space="preserve">⟨10.5220/0004674002880300⟩</w:t>
              </w:r>
            </w:hyperlink>
          </w:p>
          <w:p>
            <w:pPr/>
            <w:r>
              <w:rPr/>
              <w:t xml:space="preserve">Communication dans un congrès</w:t>
            </w:r>
          </w:p>
          <w:p>
            <w:pPr/>
            <w:hyperlink r:id="rId56" w:history="1">
              <w:r>
                <w:rPr>
                  <w:color w:val="#410a8c"/>
                  <w:u w:val="single"/>
                </w:rPr>
                <w:t xml:space="preserve">hal-00935423v1</w:t>
              </w:r>
            </w:hyperlink>
          </w:p>
        </w:tc>
      </w:tr>
      <w:tr>
        <w:trPr/>
        <w:tc>
          <w:tcPr>
            <w:noWrap/>
          </w:tcPr>
          <w:p>
            <w:pPr>
              <w:spacing w:after="200"/>
            </w:pPr>
            <w:hyperlink r:id="rId59" w:history="1">
              <w:r>
                <w:rPr>
                  <w:color w:val="1e198e"/>
                  <w:b w:val="1"/>
                  <w:bCs w:val="1"/>
                  <w:u w:val="single"/>
                </w:rPr>
                <w:t xml:space="preserve">A Virtual Reality Platform for Musical Creation</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10th International Symposium on Computer Music Multidisciplinary Research</w:t>
            </w:r>
            <w:r>
              <w:rPr/>
              <w:t xml:space="preserve">, Oct 2013, Marseille, France</w:t>
            </w:r>
          </w:p>
          <w:p>
            <w:pPr/>
            <w:r>
              <w:rPr/>
              <w:t xml:space="preserve">Communication dans un congrès</w:t>
            </w:r>
          </w:p>
          <w:p>
            <w:pPr/>
            <w:hyperlink r:id="rId59" w:history="1">
              <w:r>
                <w:rPr>
                  <w:color w:val="#410a8c"/>
                  <w:u w:val="single"/>
                </w:rPr>
                <w:t xml:space="preserve">hal-01081123v1</w:t>
              </w:r>
            </w:hyperlink>
          </w:p>
        </w:tc>
      </w:tr>
      <w:tr>
        <w:trPr/>
        <w:tc>
          <w:tcPr>
            <w:noWrap/>
          </w:tcPr>
          <w:p>
            <w:pPr>
              <w:spacing w:after="200"/>
            </w:pPr>
            <w:hyperlink r:id="rId60" w:history="1">
              <w:r>
                <w:rPr>
                  <w:color w:val="1e198e"/>
                  <w:b w:val="1"/>
                  <w:bCs w:val="1"/>
                  <w:u w:val="single"/>
                </w:rPr>
                <w:t xml:space="preserve">A MODELLER-SIMULATOR FOR INSTRUMENTAL PLAYING OF VIRTUAL MUSICAL INSTRUMENTS</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4"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16th International Conference on Digital Audio Effects</w:t>
            </w:r>
            <w:r>
              <w:rPr/>
              <w:t xml:space="preserve">, Sep 2013, Maynooth, Ireland</w:t>
            </w:r>
          </w:p>
          <w:p>
            <w:pPr/>
            <w:r>
              <w:rPr/>
              <w:t xml:space="preserve">Communication dans un congrès</w:t>
            </w:r>
          </w:p>
          <w:p>
            <w:pPr/>
            <w:hyperlink r:id="rId60" w:history="1">
              <w:r>
                <w:rPr>
                  <w:color w:val="#410a8c"/>
                  <w:u w:val="single"/>
                </w:rPr>
                <w:t xml:space="preserve">hal-01080719v1</w:t>
              </w:r>
            </w:hyperlink>
          </w:p>
        </w:tc>
      </w:tr>
      <w:tr>
        <w:trPr/>
        <w:tc>
          <w:tcPr>
            <w:noWrap/>
          </w:tcPr>
          <w:p>
            <w:pPr>
              <w:spacing w:after="200"/>
            </w:pPr>
            <w:hyperlink r:id="rId61" w:history="1">
              <w:r>
                <w:rPr>
                  <w:color w:val="1e198e"/>
                  <w:b w:val="1"/>
                  <w:bCs w:val="1"/>
                  <w:u w:val="single"/>
                </w:rPr>
                <w:t xml:space="preserve">INTERACTIVE PHYSICAL DESIGN AND HAPTIC PLAYING OF VIRTUAL MUSICAL INSTRUMENTS</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4"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International Computer Music Conference</w:t>
            </w:r>
            <w:r>
              <w:rPr/>
              <w:t xml:space="preserve">, Aug 2013, Perth, Australia. pp.108-115</w:t>
            </w:r>
          </w:p>
          <w:p>
            <w:pPr/>
            <w:r>
              <w:rPr/>
              <w:t xml:space="preserve">Communication dans un congrès</w:t>
            </w:r>
          </w:p>
          <w:p>
            <w:pPr/>
            <w:hyperlink r:id="rId61" w:history="1">
              <w:r>
                <w:rPr>
                  <w:color w:val="#410a8c"/>
                  <w:u w:val="single"/>
                </w:rPr>
                <w:t xml:space="preserve">hal-01089222v1</w:t>
              </w:r>
            </w:hyperlink>
          </w:p>
        </w:tc>
      </w:tr>
      <w:tr>
        <w:trPr/>
        <w:tc>
          <w:tcPr>
            <w:noWrap/>
          </w:tcPr>
          <w:p>
            <w:pPr>
              <w:spacing w:after="200"/>
            </w:pPr>
            <w:hyperlink r:id="rId62" w:history="1">
              <w:r>
                <w:rPr>
                  <w:color w:val="1e198e"/>
                  <w:b w:val="1"/>
                  <w:bCs w:val="1"/>
                  <w:u w:val="single"/>
                </w:rPr>
                <w:t xml:space="preserve">The CORDIS Audio Haptic Real Time Platform for Musical Creation with Instrumental Interaction</w:t>
              </w:r>
            </w:hyperlink>
          </w:p>
          <w:p>
            <w:pPr/>
            <w:hyperlink r:id="rId13" w:history="1">
              <w:r>
                <w:rPr>
                  <w:color w:val="#410a8c"/>
                  <w:u w:val="single"/>
                </w:rPr>
                <w:t xml:space="preserve">James Leonard</w:t>
              </w:r>
            </w:hyperlink>
            <w:r>
              <w:rPr/>
              <w:t xml:space="preserve">,</w:t>
            </w:r>
            <w:hyperlink r:id="rId54" w:history="1">
              <w:r>
                <w:rPr>
                  <w:color w:val="#410a8c"/>
                  <w:u w:val="single"/>
                </w:rPr>
                <w:t xml:space="preserve">Jean-Loup Florens</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HAID 2012 - 7th International Workshop on Haptics and Audio Interaction Design</w:t>
            </w:r>
            <w:r>
              <w:rPr/>
              <w:t xml:space="preserve">, Aug 2012, Lund, Sweden. pp.31-34</w:t>
            </w:r>
          </w:p>
          <w:p>
            <w:pPr/>
            <w:r>
              <w:rPr/>
              <w:t xml:space="preserve">Communication dans un congrès</w:t>
            </w:r>
          </w:p>
          <w:p>
            <w:pPr/>
            <w:hyperlink r:id="rId62" w:history="1">
              <w:r>
                <w:rPr>
                  <w:color w:val="#410a8c"/>
                  <w:u w:val="single"/>
                </w:rPr>
                <w:t xml:space="preserve">hal-00811605v1</w:t>
              </w:r>
            </w:hyperlink>
          </w:p>
        </w:tc>
      </w:tr>
      <w:tr>
        <w:trPr/>
        <w:tc>
          <w:tcPr>
            <w:noWrap/>
          </w:tcPr>
          <w:p>
            <w:pPr>
              <w:spacing w:after="200"/>
            </w:pPr>
            <w:hyperlink r:id="rId63" w:history="1">
              <w:r>
                <w:rPr>
                  <w:color w:val="1e198e"/>
                  <w:b w:val="1"/>
                  <w:bCs w:val="1"/>
                  <w:u w:val="single"/>
                </w:rPr>
                <w:t xml:space="preserve">G3: GENESIS Software Environment Update</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7" w:history="1">
              <w:r>
                <w:rPr>
                  <w:color w:val="#410a8c"/>
                  <w:u w:val="single"/>
                </w:rPr>
                <w:t xml:space="preserve">Ali Allaoui</w:t>
              </w:r>
            </w:hyperlink>
            <w:r>
              <w:rPr/>
              <w:t xml:space="preserve">,</w:t>
            </w:r>
            <w:hyperlink r:id="rId31" w:history="1">
              <w:r>
                <w:rPr>
                  <w:color w:val="#410a8c"/>
                  <w:u w:val="single"/>
                </w:rPr>
                <w:t xml:space="preserve">Olivier Tache</w:t>
              </w:r>
            </w:hyperlink>
          </w:p>
          <w:p>
            <w:pPr/>
            <w:r>
              <w:rPr>
                <w:i w:val="1"/>
                <w:iCs w:val="1"/>
              </w:rPr>
              <w:t xml:space="preserve">ICMC 2009</w:t>
            </w:r>
            <w:r>
              <w:rPr/>
              <w:t xml:space="preserve">, Aug 2009, Montreal, Canada. pp.407-410</w:t>
            </w:r>
          </w:p>
          <w:p>
            <w:pPr/>
            <w:r>
              <w:rPr/>
              <w:t xml:space="preserve">Communication dans un congrès</w:t>
            </w:r>
          </w:p>
          <w:p>
            <w:pPr/>
            <w:hyperlink r:id="rId63" w:history="1">
              <w:r>
                <w:rPr>
                  <w:color w:val="#410a8c"/>
                  <w:u w:val="single"/>
                </w:rPr>
                <w:t xml:space="preserve">hal-00435699v1</w:t>
              </w:r>
            </w:hyperlink>
          </w:p>
        </w:tc>
      </w:tr>
      <w:tr>
        <w:trPr/>
        <w:tc>
          <w:tcPr>
            <w:noWrap/>
          </w:tcPr>
          <w:p>
            <w:pPr>
              <w:spacing w:after="200"/>
            </w:pPr>
            <w:hyperlink r:id="rId64" w:history="1">
              <w:r>
                <w:rPr>
                  <w:color w:val="1e198e"/>
                  <w:b w:val="1"/>
                  <w:bCs w:val="1"/>
                  <w:u w:val="single"/>
                </w:rPr>
                <w:t xml:space="preserve">Genesis 3 - Plate forme pour la création musicale à l'aide des modèles physiques CORDIS-ANIMA</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JIM' 09 - 14èmes Journées d'Informatique Musicale</w:t>
            </w:r>
            <w:r>
              <w:rPr/>
              <w:t xml:space="preserve">, Apr 2009, Grenoble, France. pp.161-170</w:t>
            </w:r>
          </w:p>
          <w:p>
            <w:pPr/>
            <w:r>
              <w:rPr/>
              <w:t xml:space="preserve">Communication dans un congrès</w:t>
            </w:r>
          </w:p>
          <w:p>
            <w:pPr/>
            <w:hyperlink r:id="rId64" w:history="1">
              <w:r>
                <w:rPr>
                  <w:color w:val="#410a8c"/>
                  <w:u w:val="single"/>
                </w:rPr>
                <w:t xml:space="preserve">hal-00436338v1</w:t>
              </w:r>
            </w:hyperlink>
          </w:p>
        </w:tc>
      </w:tr>
      <w:tr>
        <w:trPr/>
        <w:tc>
          <w:tcPr>
            <w:noWrap/>
          </w:tcPr>
          <w:p>
            <w:pPr>
              <w:spacing w:after="200"/>
            </w:pPr>
            <w:hyperlink r:id="rId65" w:history="1">
              <w:r>
                <w:rPr>
                  <w:color w:val="1e198e"/>
                  <w:b w:val="1"/>
                  <w:bCs w:val="1"/>
                  <w:u w:val="single"/>
                </w:rPr>
                <w:t xml:space="preserve">A Summary of Formats for Streaming and Storing Music-Related Movement and Gesture Data</w:t>
              </w:r>
            </w:hyperlink>
          </w:p>
          <w:p>
            <w:pPr/>
            <w:hyperlink r:id="rId66" w:history="1">
              <w:r>
                <w:rPr>
                  <w:color w:val="#410a8c"/>
                  <w:u w:val="single"/>
                </w:rPr>
                <w:t xml:space="preserve">Alexander Refsum Jensenius</w:t>
              </w:r>
            </w:hyperlink>
            <w:r>
              <w:rPr/>
              <w:t xml:space="preserve">,</w:t>
            </w:r>
            <w:hyperlink r:id="rId9" w:history="1">
              <w:r>
                <w:rPr>
                  <w:color w:val="#410a8c"/>
                  <w:u w:val="single"/>
                </w:rPr>
                <w:t xml:space="preserve">Nicolas Castagné</w:t>
              </w:r>
            </w:hyperlink>
            <w:r>
              <w:rPr/>
              <w:t xml:space="preserve">,</w:t>
            </w:r>
            <w:hyperlink r:id="rId67" w:history="1">
              <w:r>
                <w:rPr>
                  <w:color w:val="#410a8c"/>
                  <w:u w:val="single"/>
                </w:rPr>
                <w:t xml:space="preserve">Antonio Camurri</w:t>
              </w:r>
            </w:hyperlink>
            <w:r>
              <w:rPr/>
              <w:t xml:space="preserve">,</w:t>
            </w:r>
            <w:hyperlink r:id="rId68" w:history="1">
              <w:r>
                <w:rPr>
                  <w:color w:val="#410a8c"/>
                  <w:u w:val="single"/>
                </w:rPr>
                <w:t xml:space="preserve">Esteban Maestre</w:t>
              </w:r>
            </w:hyperlink>
            <w:r>
              <w:rPr/>
              <w:t xml:space="preserve">,</w:t>
            </w:r>
            <w:hyperlink r:id="rId69" w:history="1">
              <w:r>
                <w:rPr>
                  <w:color w:val="#410a8c"/>
                  <w:u w:val="single"/>
                </w:rPr>
                <w:t xml:space="preserve">Joseph Malloch</w:t>
              </w:r>
            </w:hyperlink>
            <w:r>
              <w:rPr/>
              <w:t xml:space="preserve">et al.</w:t>
            </w:r>
          </w:p>
          <w:p>
            <w:pPr/>
            <w:r>
              <w:rPr>
                <w:i w:val="1"/>
                <w:iCs w:val="1"/>
              </w:rPr>
              <w:t xml:space="preserve">4th International Conference on Enactive Interfaces 2007</w:t>
            </w:r>
            <w:r>
              <w:rPr/>
              <w:t xml:space="preserve">, Nov 2007, Grenoble, France. pp.125-128</w:t>
            </w:r>
          </w:p>
          <w:p>
            <w:pPr/>
            <w:r>
              <w:rPr/>
              <w:t xml:space="preserve">Communication dans un congrès</w:t>
            </w:r>
          </w:p>
          <w:p>
            <w:pPr/>
            <w:hyperlink r:id="rId65" w:history="1">
              <w:r>
                <w:rPr>
                  <w:color w:val="#410a8c"/>
                  <w:u w:val="single"/>
                </w:rPr>
                <w:t xml:space="preserve">hal-00439434v1</w:t>
              </w:r>
            </w:hyperlink>
          </w:p>
        </w:tc>
      </w:tr>
      <w:tr>
        <w:trPr/>
        <w:tc>
          <w:tcPr>
            <w:noWrap/>
          </w:tcPr>
          <w:p>
            <w:pPr>
              <w:spacing w:after="200"/>
            </w:pPr>
            <w:hyperlink r:id="rId70" w:history="1">
              <w:r>
                <w:rPr>
                  <w:color w:val="1e198e"/>
                  <w:b w:val="1"/>
                  <w:bCs w:val="1"/>
                  <w:u w:val="single"/>
                </w:rPr>
                <w:t xml:space="preserve">Panel: the Need of Formats for Streaming and Storing Music-Related Movement and Gesture Data</w:t>
              </w:r>
            </w:hyperlink>
          </w:p>
          <w:p>
            <w:pPr/>
            <w:hyperlink r:id="rId66" w:history="1">
              <w:r>
                <w:rPr>
                  <w:color w:val="#410a8c"/>
                  <w:u w:val="single"/>
                </w:rPr>
                <w:t xml:space="preserve">Alexander Refsum Jensenius</w:t>
              </w:r>
            </w:hyperlink>
            <w:r>
              <w:rPr/>
              <w:t xml:space="preserve">,</w:t>
            </w:r>
            <w:hyperlink r:id="rId67" w:history="1">
              <w:r>
                <w:rPr>
                  <w:color w:val="#410a8c"/>
                  <w:u w:val="single"/>
                </w:rPr>
                <w:t xml:space="preserve">Antonio Camurri</w:t>
              </w:r>
            </w:hyperlink>
            <w:r>
              <w:rPr/>
              <w:t xml:space="preserve">,</w:t>
            </w:r>
            <w:hyperlink r:id="rId9" w:history="1">
              <w:r>
                <w:rPr>
                  <w:color w:val="#410a8c"/>
                  <w:u w:val="single"/>
                </w:rPr>
                <w:t xml:space="preserve">Nicolas Castagné</w:t>
              </w:r>
            </w:hyperlink>
            <w:r>
              <w:rPr/>
              <w:t xml:space="preserve">,</w:t>
            </w:r>
            <w:hyperlink r:id="rId68" w:history="1">
              <w:r>
                <w:rPr>
                  <w:color w:val="#410a8c"/>
                  <w:u w:val="single"/>
                </w:rPr>
                <w:t xml:space="preserve">Esteban Maestre</w:t>
              </w:r>
            </w:hyperlink>
            <w:r>
              <w:rPr/>
              <w:t xml:space="preserve">,</w:t>
            </w:r>
            <w:hyperlink r:id="rId69" w:history="1">
              <w:r>
                <w:rPr>
                  <w:color w:val="#410a8c"/>
                  <w:u w:val="single"/>
                </w:rPr>
                <w:t xml:space="preserve">Joseph Malloch</w:t>
              </w:r>
            </w:hyperlink>
            <w:r>
              <w:rPr/>
              <w:t xml:space="preserve">et al.</w:t>
            </w:r>
          </w:p>
          <w:p>
            <w:pPr/>
            <w:r>
              <w:rPr>
                <w:i w:val="1"/>
                <w:iCs w:val="1"/>
              </w:rPr>
              <w:t xml:space="preserve">International Computer Music Conference 2007</w:t>
            </w:r>
            <w:r>
              <w:rPr/>
              <w:t xml:space="preserve">, Aug 2007, Copenhague, Denmark. pp.13-16</w:t>
            </w:r>
          </w:p>
          <w:p>
            <w:pPr/>
            <w:r>
              <w:rPr/>
              <w:t xml:space="preserve">Communication dans un congrès</w:t>
            </w:r>
          </w:p>
          <w:p>
            <w:pPr/>
            <w:hyperlink r:id="rId70" w:history="1">
              <w:r>
                <w:rPr>
                  <w:color w:val="#410a8c"/>
                  <w:u w:val="single"/>
                </w:rPr>
                <w:t xml:space="preserve">hal-00439339v1</w:t>
              </w:r>
            </w:hyperlink>
          </w:p>
        </w:tc>
      </w:tr>
      <w:tr>
        <w:trPr/>
        <w:tc>
          <w:tcPr>
            <w:noWrap/>
          </w:tcPr>
          <w:p>
            <w:pPr>
              <w:spacing w:after="200"/>
            </w:pPr>
            <w:hyperlink r:id="rId71" w:history="1">
              <w:r>
                <w:rPr>
                  <w:color w:val="1e198e"/>
                  <w:b w:val="1"/>
                  <w:bCs w:val="1"/>
                  <w:u w:val="single"/>
                </w:rPr>
                <w:t xml:space="preserve">Musical gesture and motion format in VR multisensory context</w:t>
              </w:r>
            </w:hyperlink>
          </w:p>
          <w:p>
            <w:pPr/>
            <w:hyperlink r:id="rId72" w:history="1">
              <w:r>
                <w:rPr>
                  <w:color w:val="#410a8c"/>
                  <w:u w:val="single"/>
                </w:rPr>
                <w:t xml:space="preserve">Matthieu Evrard</w:t>
              </w:r>
            </w:hyperlink>
            <w:r>
              <w:rPr/>
              <w:t xml:space="preserve">,</w:t>
            </w:r>
            <w:hyperlink r:id="rId9" w:history="1">
              <w:r>
                <w:rPr>
                  <w:color w:val="#410a8c"/>
                  <w:u w:val="single"/>
                </w:rPr>
                <w:t xml:space="preserve">Nicolas Castagné</w:t>
              </w:r>
            </w:hyperlink>
            <w:r>
              <w:rPr/>
              <w:t xml:space="preserve">,</w:t>
            </w:r>
            <w:hyperlink r:id="rId15" w:history="1">
              <w:r>
                <w:rPr>
                  <w:color w:val="#410a8c"/>
                  <w:u w:val="single"/>
                </w:rPr>
                <w:t xml:space="preserve">Annie Luciani</w:t>
              </w:r>
            </w:hyperlink>
            <w:r>
              <w:rPr/>
              <w:t xml:space="preserve">,</w:t>
            </w:r>
            <w:hyperlink r:id="rId14" w:history="1">
              <w:r>
                <w:rPr>
                  <w:color w:val="#410a8c"/>
                  <w:u w:val="single"/>
                </w:rPr>
                <w:t xml:space="preserve">Claude Cadoz</w:t>
              </w:r>
            </w:hyperlink>
          </w:p>
          <w:p>
            <w:pPr/>
            <w:r>
              <w:rPr>
                <w:i w:val="1"/>
                <w:iCs w:val="1"/>
              </w:rPr>
              <w:t xml:space="preserve">Music and Gesture</w:t>
            </w:r>
            <w:r>
              <w:rPr/>
              <w:t xml:space="preserve">, 2006, Manchester, United Kingdom. pp.[11]</w:t>
            </w:r>
          </w:p>
          <w:p>
            <w:pPr/>
            <w:r>
              <w:rPr/>
              <w:t xml:space="preserve">Communication dans un congrès</w:t>
            </w:r>
          </w:p>
          <w:p>
            <w:pPr/>
            <w:hyperlink r:id="rId71" w:history="1">
              <w:r>
                <w:rPr>
                  <w:color w:val="#410a8c"/>
                  <w:u w:val="single"/>
                </w:rPr>
                <w:t xml:space="preserve">hal-00910630v1</w:t>
              </w:r>
            </w:hyperlink>
          </w:p>
        </w:tc>
      </w:tr>
      <w:tr>
        <w:trPr/>
        <w:tc>
          <w:tcPr>
            <w:noWrap/>
          </w:tcPr>
          <w:p>
            <w:pPr>
              <w:spacing w:after="200"/>
            </w:pPr>
            <w:hyperlink r:id="rId73" w:history="1">
              <w:r>
                <w:rPr>
                  <w:color w:val="1e198e"/>
                  <w:b w:val="1"/>
                  <w:bCs w:val="1"/>
                  <w:u w:val="single"/>
                </w:rPr>
                <w:t xml:space="preserve">A Basic Gesture and Motion Format for Virtual Reality Multisensory Applications</w:t>
              </w:r>
            </w:hyperlink>
          </w:p>
          <w:p>
            <w:pPr/>
            <w:hyperlink r:id="rId15" w:history="1">
              <w:r>
                <w:rPr>
                  <w:color w:val="#410a8c"/>
                  <w:u w:val="single"/>
                </w:rPr>
                <w:t xml:space="preserve">Annie Luciani</w:t>
              </w:r>
            </w:hyperlink>
            <w:r>
              <w:rPr/>
              <w:t xml:space="preserve">,</w:t>
            </w:r>
            <w:hyperlink r:id="rId72" w:history="1">
              <w:r>
                <w:rPr>
                  <w:color w:val="#410a8c"/>
                  <w:u w:val="single"/>
                </w:rPr>
                <w:t xml:space="preserve">Matthieu Evrard</w:t>
              </w:r>
            </w:hyperlink>
            <w:r>
              <w:rPr/>
              <w:t xml:space="preserve">,</w:t>
            </w:r>
            <w:hyperlink r:id="rId74" w:history="1">
              <w:r>
                <w:rPr>
                  <w:color w:val="#410a8c"/>
                  <w:u w:val="single"/>
                </w:rPr>
                <w:t xml:space="preserve">Damien Couroussé</w:t>
              </w:r>
            </w:hyperlink>
            <w:r>
              <w:rPr/>
              <w:t xml:space="preserve">,</w:t>
            </w: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et al.</w:t>
            </w:r>
          </w:p>
          <w:p>
            <w:pPr/>
            <w:r>
              <w:rPr>
                <w:i w:val="1"/>
                <w:iCs w:val="1"/>
              </w:rPr>
              <w:t xml:space="preserve">GRAPP 2006 - International Conference on Computer Graphics Theory and Applications</w:t>
            </w:r>
            <w:r>
              <w:rPr/>
              <w:t xml:space="preserve">, Feb 2006, Setúbal, Portugal. pp.349-356</w:t>
            </w:r>
          </w:p>
          <w:p>
            <w:pPr/>
            <w:r>
              <w:rPr/>
              <w:t xml:space="preserve">Communication dans un congrès</w:t>
            </w:r>
          </w:p>
          <w:p>
            <w:pPr/>
            <w:hyperlink r:id="rId73" w:history="1">
              <w:r>
                <w:rPr>
                  <w:color w:val="#410a8c"/>
                  <w:u w:val="single"/>
                </w:rPr>
                <w:t xml:space="preserve">hal-00486199v1</w:t>
              </w:r>
            </w:hyperlink>
          </w:p>
        </w:tc>
      </w:tr>
      <w:tr>
        <w:trPr/>
        <w:tc>
          <w:tcPr>
            <w:noWrap/>
          </w:tcPr>
          <w:p>
            <w:pPr>
              <w:spacing w:after="200"/>
            </w:pPr>
            <w:hyperlink r:id="rId75" w:history="1">
              <w:r>
                <w:rPr>
                  <w:color w:val="1e198e"/>
                  <w:b w:val="1"/>
                  <w:bCs w:val="1"/>
                  <w:u w:val="single"/>
                </w:rPr>
                <w:t xml:space="preserve">Mimesis : Interactive interface for mass-interaction modeling</w:t>
              </w:r>
            </w:hyperlink>
          </w:p>
          <w:p>
            <w:pPr/>
            <w:hyperlink r:id="rId72" w:history="1">
              <w:r>
                <w:rPr>
                  <w:color w:val="#410a8c"/>
                  <w:u w:val="single"/>
                </w:rPr>
                <w:t xml:space="preserve">Matthieu Evrard</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International Conference on Computer Animation and Social Agents</w:t>
            </w:r>
            <w:r>
              <w:rPr/>
              <w:t xml:space="preserve">, 2006, Geneve, Switzerland. pp.177-186</w:t>
            </w:r>
          </w:p>
          <w:p>
            <w:pPr/>
            <w:r>
              <w:rPr/>
              <w:t xml:space="preserve">Communication dans un congrès</w:t>
            </w:r>
          </w:p>
          <w:p>
            <w:pPr/>
            <w:hyperlink r:id="rId75" w:history="1">
              <w:r>
                <w:rPr>
                  <w:color w:val="#410a8c"/>
                  <w:u w:val="single"/>
                </w:rPr>
                <w:t xml:space="preserve">hal-00910631v1</w:t>
              </w:r>
            </w:hyperlink>
          </w:p>
        </w:tc>
      </w:tr>
      <w:tr>
        <w:trPr/>
        <w:tc>
          <w:tcPr>
            <w:noWrap/>
          </w:tcPr>
          <w:p>
            <w:pPr>
              <w:spacing w:after="200"/>
            </w:pPr>
            <w:hyperlink r:id="rId76" w:history="1">
              <w:r>
                <w:rPr>
                  <w:color w:val="1e198e"/>
                  <w:b w:val="1"/>
                  <w:bCs w:val="1"/>
                  <w:u w:val="single"/>
                </w:rPr>
                <w:t xml:space="preserve">From action to sound : a challenging perspective for haptics</w:t>
              </w:r>
            </w:hyperlink>
          </w:p>
          <w:p>
            <w:pPr/>
            <w:hyperlink r:id="rId15" w:history="1">
              <w:r>
                <w:rPr>
                  <w:color w:val="#410a8c"/>
                  <w:u w:val="single"/>
                </w:rPr>
                <w:t xml:space="preserve">Annie Luciani</w:t>
              </w:r>
            </w:hyperlink>
            <w:r>
              <w:rPr/>
              <w:t xml:space="preserve">,</w:t>
            </w:r>
            <w:hyperlink r:id="rId54"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World Haptics Conference 2005</w:t>
            </w:r>
            <w:r>
              <w:rPr/>
              <w:t xml:space="preserve">, 2005, Pise, Italy. pp.[5]</w:t>
            </w:r>
          </w:p>
          <w:p>
            <w:pPr/>
            <w:r>
              <w:rPr/>
              <w:t xml:space="preserve">Communication dans un congrès</w:t>
            </w:r>
          </w:p>
          <w:p>
            <w:pPr/>
            <w:hyperlink r:id="rId76" w:history="1">
              <w:r>
                <w:rPr>
                  <w:color w:val="#410a8c"/>
                  <w:u w:val="single"/>
                </w:rPr>
                <w:t xml:space="preserve">hal-00910648v1</w:t>
              </w:r>
            </w:hyperlink>
          </w:p>
        </w:tc>
      </w:tr>
      <w:tr>
        <w:trPr/>
        <w:tc>
          <w:tcPr>
            <w:noWrap/>
          </w:tcPr>
          <w:p>
            <w:pPr>
              <w:spacing w:after="200"/>
            </w:pPr>
            <w:hyperlink r:id="rId77" w:history="1">
              <w:r>
                <w:rPr>
                  <w:color w:val="1e198e"/>
                  <w:b w:val="1"/>
                  <w:bCs w:val="1"/>
                  <w:u w:val="single"/>
                </w:rPr>
                <w:t xml:space="preserve">Towards a multi-layer architecture for multi-modal rendering of expressive actions</w:t>
              </w:r>
            </w:hyperlink>
          </w:p>
          <w:p>
            <w:pPr/>
            <w:hyperlink r:id="rId78" w:history="1">
              <w:r>
                <w:rPr>
                  <w:color w:val="#410a8c"/>
                  <w:u w:val="single"/>
                </w:rPr>
                <w:t xml:space="preserve">Giovanni (de) Poli</w:t>
              </w:r>
            </w:hyperlink>
            <w:r>
              <w:rPr/>
              <w:t xml:space="preserve">,</w:t>
            </w:r>
            <w:hyperlink r:id="rId26" w:history="1">
              <w:r>
                <w:rPr>
                  <w:color w:val="#410a8c"/>
                  <w:u w:val="single"/>
                </w:rPr>
                <w:t xml:space="preserve">Federico Avanzini</w:t>
              </w:r>
            </w:hyperlink>
            <w:r>
              <w:rPr/>
              <w:t xml:space="preserve">,</w:t>
            </w:r>
            <w:hyperlink r:id="rId79" w:history="1">
              <w:r>
                <w:rPr>
                  <w:color w:val="#410a8c"/>
                  <w:u w:val="single"/>
                </w:rPr>
                <w:t xml:space="preserve">Antonio Rodà</w:t>
              </w:r>
            </w:hyperlink>
            <w:r>
              <w:rPr/>
              <w:t xml:space="preserve">,</w:t>
            </w:r>
            <w:hyperlink r:id="rId80" w:history="1">
              <w:r>
                <w:rPr>
                  <w:color w:val="#410a8c"/>
                  <w:u w:val="single"/>
                </w:rPr>
                <w:t xml:space="preserve">Luca Mion</w:t>
              </w:r>
            </w:hyperlink>
            <w:r>
              <w:rPr/>
              <w:t xml:space="preserve">,</w:t>
            </w:r>
            <w:hyperlink r:id="rId81" w:history="1">
              <w:r>
                <w:rPr>
                  <w:color w:val="#410a8c"/>
                  <w:u w:val="single"/>
                </w:rPr>
                <w:t xml:space="preserve">Gianluca d'Inca</w:t>
              </w:r>
            </w:hyperlink>
            <w:r>
              <w:rPr/>
              <w:t xml:space="preserve">et al.</w:t>
            </w:r>
          </w:p>
          <w:p>
            <w:pPr/>
            <w:r>
              <w:rPr>
                <w:i w:val="1"/>
                <w:iCs w:val="1"/>
              </w:rPr>
              <w:t xml:space="preserve">2nd International Conference on Enactive Interfaces</w:t>
            </w:r>
            <w:r>
              <w:rPr/>
              <w:t xml:space="preserve">, 2005, Gênes, Italy. pp.[7]</w:t>
            </w:r>
          </w:p>
          <w:p>
            <w:pPr/>
            <w:r>
              <w:rPr/>
              <w:t xml:space="preserve">Communication dans un congrès</w:t>
            </w:r>
          </w:p>
          <w:p>
            <w:pPr/>
            <w:hyperlink r:id="rId77" w:history="1">
              <w:r>
                <w:rPr>
                  <w:color w:val="#410a8c"/>
                  <w:u w:val="single"/>
                </w:rPr>
                <w:t xml:space="preserve">hal-00910651v1</w:t>
              </w:r>
            </w:hyperlink>
          </w:p>
        </w:tc>
      </w:tr>
      <w:tr>
        <w:trPr/>
        <w:tc>
          <w:tcPr>
            <w:noWrap/>
          </w:tcPr>
          <w:p>
            <w:pPr>
              <w:spacing w:after="200"/>
            </w:pPr>
            <w:hyperlink r:id="rId82" w:history="1">
              <w:r>
                <w:rPr>
                  <w:color w:val="1e198e"/>
                  <w:b w:val="1"/>
                  <w:bCs w:val="1"/>
                  <w:u w:val="single"/>
                </w:rPr>
                <w:t xml:space="preserve">Computer platforms for hard-real time and high quality ergotic multisensory systems</w:t>
              </w:r>
            </w:hyperlink>
          </w:p>
          <w:p>
            <w:pPr/>
            <w:hyperlink r:id="rId9" w:history="1">
              <w:r>
                <w:rPr>
                  <w:color w:val="#410a8c"/>
                  <w:u w:val="single"/>
                </w:rPr>
                <w:t xml:space="preserve">Nicolas Castagné</w:t>
              </w:r>
            </w:hyperlink>
            <w:r>
              <w:rPr/>
              <w:t xml:space="preserve">,</w:t>
            </w:r>
            <w:hyperlink r:id="rId54" w:history="1">
              <w:r>
                <w:rPr>
                  <w:color w:val="#410a8c"/>
                  <w:u w:val="single"/>
                </w:rPr>
                <w:t xml:space="preserve">Jean-Loup Florens</w:t>
              </w:r>
            </w:hyperlink>
            <w:r>
              <w:rPr/>
              <w:t xml:space="preserve">,</w:t>
            </w:r>
            <w:hyperlink r:id="rId15" w:history="1">
              <w:r>
                <w:rPr>
                  <w:color w:val="#410a8c"/>
                  <w:u w:val="single"/>
                </w:rPr>
                <w:t xml:space="preserve">Annie Luciani</w:t>
              </w:r>
            </w:hyperlink>
          </w:p>
          <w:p>
            <w:pPr/>
            <w:r>
              <w:rPr>
                <w:i w:val="1"/>
                <w:iCs w:val="1"/>
              </w:rPr>
              <w:t xml:space="preserve">2nd International Conference on Enactive Interfaces</w:t>
            </w:r>
            <w:r>
              <w:rPr/>
              <w:t xml:space="preserve">, 2005, Gênes, Italy. pp.[10]</w:t>
            </w:r>
          </w:p>
          <w:p>
            <w:pPr/>
            <w:r>
              <w:rPr/>
              <w:t xml:space="preserve">Communication dans un congrès</w:t>
            </w:r>
          </w:p>
          <w:p>
            <w:pPr/>
            <w:hyperlink r:id="rId82" w:history="1">
              <w:r>
                <w:rPr>
                  <w:color w:val="#410a8c"/>
                  <w:u w:val="single"/>
                </w:rPr>
                <w:t xml:space="preserve">hal-00910649v1</w:t>
              </w:r>
            </w:hyperlink>
          </w:p>
        </w:tc>
      </w:tr>
      <w:tr>
        <w:trPr/>
        <w:tc>
          <w:tcPr>
            <w:noWrap/>
          </w:tcPr>
          <w:p>
            <w:pPr>
              <w:spacing w:after="200"/>
            </w:pPr>
            <w:hyperlink r:id="rId83" w:history="1">
              <w:r>
                <w:rPr>
                  <w:color w:val="1e198e"/>
                  <w:b w:val="1"/>
                  <w:bCs w:val="1"/>
                  <w:u w:val="single"/>
                </w:rPr>
                <w:t xml:space="preserve">A Goals-Based review of physical Modelling</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Computer Music Conference</w:t>
            </w:r>
            <w:r>
              <w:rPr/>
              <w:t xml:space="preserve">, 2005, Barcelone, Spain. pp.343-346</w:t>
            </w:r>
          </w:p>
          <w:p>
            <w:pPr/>
            <w:r>
              <w:rPr/>
              <w:t xml:space="preserve">Communication dans un congrès</w:t>
            </w:r>
          </w:p>
          <w:p>
            <w:pPr/>
            <w:hyperlink r:id="rId83" w:history="1">
              <w:r>
                <w:rPr>
                  <w:color w:val="#410a8c"/>
                  <w:u w:val="single"/>
                </w:rPr>
                <w:t xml:space="preserve">hal-00910623v1</w:t>
              </w:r>
            </w:hyperlink>
          </w:p>
        </w:tc>
      </w:tr>
      <w:tr>
        <w:trPr/>
        <w:tc>
          <w:tcPr>
            <w:noWrap/>
          </w:tcPr>
          <w:p>
            <w:pPr>
              <w:spacing w:after="200"/>
            </w:pPr>
            <w:hyperlink r:id="rId84" w:history="1">
              <w:r>
                <w:rPr>
                  <w:color w:val="1e198e"/>
                  <w:b w:val="1"/>
                  <w:bCs w:val="1"/>
                  <w:u w:val="single"/>
                </w:rPr>
                <w:t xml:space="preserve">Some criteria for evaluating physical modeling schemes in the context of music creation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Symposium on Musical Acoustics</w:t>
            </w:r>
            <w:r>
              <w:rPr/>
              <w:t xml:space="preserve">, 2004, Nara, Japan. pp.4</w:t>
            </w:r>
          </w:p>
          <w:p>
            <w:pPr/>
            <w:r>
              <w:rPr/>
              <w:t xml:space="preserve">Communication dans un congrès</w:t>
            </w:r>
          </w:p>
          <w:p>
            <w:pPr/>
            <w:hyperlink r:id="rId84" w:history="1">
              <w:r>
                <w:rPr>
                  <w:color w:val="#410a8c"/>
                  <w:u w:val="single"/>
                </w:rPr>
                <w:t xml:space="preserve">hal-00910614v1</w:t>
              </w:r>
            </w:hyperlink>
          </w:p>
        </w:tc>
      </w:tr>
      <w:tr>
        <w:trPr/>
        <w:tc>
          <w:tcPr>
            <w:noWrap/>
          </w:tcPr>
          <w:p>
            <w:pPr>
              <w:spacing w:after="200"/>
            </w:pPr>
            <w:hyperlink r:id="rId85" w:history="1">
              <w:r>
                <w:rPr>
                  <w:color w:val="1e198e"/>
                  <w:b w:val="1"/>
                  <w:bCs w:val="1"/>
                  <w:u w:val="single"/>
                </w:rPr>
                <w:t xml:space="preserve">ERGOS: Multi-degrees of Freedom and Versatile Force-Feedback Panoply</w:t>
              </w:r>
            </w:hyperlink>
          </w:p>
          <w:p>
            <w:pPr/>
            <w:hyperlink r:id="rId54" w:history="1">
              <w:r>
                <w:rPr>
                  <w:color w:val="#410a8c"/>
                  <w:u w:val="single"/>
                </w:rPr>
                <w:t xml:space="preserve">Jean-Loup Florens</w:t>
              </w:r>
            </w:hyperlink>
            <w:r>
              <w:rPr/>
              <w:t xml:space="preserve">,</w:t>
            </w:r>
            <w:hyperlink r:id="rId15" w:history="1">
              <w:r>
                <w:rPr>
                  <w:color w:val="#410a8c"/>
                  <w:u w:val="single"/>
                </w:rPr>
                <w:t xml:space="preserve">Annie Luciani</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EuroHaptics 2004</w:t>
            </w:r>
            <w:r>
              <w:rPr/>
              <w:t xml:space="preserve">, Jun 2004, Munich, Germany</w:t>
            </w:r>
          </w:p>
          <w:p>
            <w:pPr/>
            <w:r>
              <w:rPr/>
              <w:t xml:space="preserve">Communication dans un congrès</w:t>
            </w:r>
          </w:p>
          <w:p>
            <w:pPr/>
            <w:hyperlink r:id="rId85" w:history="1">
              <w:r>
                <w:rPr>
                  <w:color w:val="#410a8c"/>
                  <w:u w:val="single"/>
                </w:rPr>
                <w:t xml:space="preserve">hal-01252148v1</w:t>
              </w:r>
            </w:hyperlink>
          </w:p>
        </w:tc>
      </w:tr>
      <w:tr>
        <w:trPr/>
        <w:tc>
          <w:tcPr>
            <w:noWrap/>
          </w:tcPr>
          <w:p>
            <w:pPr>
              <w:spacing w:after="200"/>
            </w:pPr>
            <w:hyperlink r:id="rId86" w:history="1">
              <w:r>
                <w:rPr>
                  <w:color w:val="1e198e"/>
                  <w:b w:val="1"/>
                  <w:bCs w:val="1"/>
                  <w:u w:val="single"/>
                </w:rPr>
                <w:t xml:space="preserve">The GENESIS environment : physical modeling as a language to be practiced by musicians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Congress on Acoustics</w:t>
            </w:r>
            <w:r>
              <w:rPr/>
              <w:t xml:space="preserve">, 2004, Kyoto, Japan. pp.4</w:t>
            </w:r>
          </w:p>
          <w:p>
            <w:pPr/>
            <w:r>
              <w:rPr/>
              <w:t xml:space="preserve">Communication dans un congrès</w:t>
            </w:r>
          </w:p>
          <w:p>
            <w:pPr/>
            <w:hyperlink r:id="rId86" w:history="1">
              <w:r>
                <w:rPr>
                  <w:color w:val="#410a8c"/>
                  <w:u w:val="single"/>
                </w:rPr>
                <w:t xml:space="preserve">hal-00910615v1</w:t>
              </w:r>
            </w:hyperlink>
          </w:p>
        </w:tc>
      </w:tr>
      <w:tr>
        <w:trPr/>
        <w:tc>
          <w:tcPr>
            <w:noWrap/>
          </w:tcPr>
          <w:p>
            <w:pPr>
              <w:spacing w:after="200"/>
            </w:pPr>
            <w:hyperlink r:id="rId87" w:history="1">
              <w:r>
                <w:rPr>
                  <w:color w:val="1e198e"/>
                  <w:b w:val="1"/>
                  <w:bCs w:val="1"/>
                  <w:u w:val="single"/>
                </w:rPr>
                <w:t xml:space="preserve">The mass-interaction scheme as a musical language : the GENESIS environment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Symposium on Musical Acoustics</w:t>
            </w:r>
            <w:r>
              <w:rPr/>
              <w:t xml:space="preserve">, 2004, Nara, Japan. pp.4</w:t>
            </w:r>
          </w:p>
          <w:p>
            <w:pPr/>
            <w:r>
              <w:rPr/>
              <w:t xml:space="preserve">Communication dans un congrès</w:t>
            </w:r>
          </w:p>
          <w:p>
            <w:pPr/>
            <w:hyperlink r:id="rId87" w:history="1">
              <w:r>
                <w:rPr>
                  <w:color w:val="#410a8c"/>
                  <w:u w:val="single"/>
                </w:rPr>
                <w:t xml:space="preserve">hal-00910613v1</w:t>
              </w:r>
            </w:hyperlink>
          </w:p>
        </w:tc>
      </w:tr>
      <w:tr>
        <w:trPr/>
        <w:tc>
          <w:tcPr>
            <w:noWrap/>
          </w:tcPr>
          <w:p>
            <w:pPr>
              <w:spacing w:after="200"/>
            </w:pPr>
            <w:hyperlink r:id="rId88" w:history="1">
              <w:r>
                <w:rPr>
                  <w:color w:val="1e198e"/>
                  <w:b w:val="1"/>
                  <w:bCs w:val="1"/>
                  <w:u w:val="single"/>
                </w:rPr>
                <w:t xml:space="preserve">Haptics in Computer Music : a Paradigm Shift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4" w:history="1">
              <w:r>
                <w:rPr>
                  <w:color w:val="#410a8c"/>
                  <w:u w:val="single"/>
                </w:rPr>
                <w:t xml:space="preserve">Jean-Loup Florens</w:t>
              </w:r>
            </w:hyperlink>
            <w:r>
              <w:rPr/>
              <w:t xml:space="preserve">,</w:t>
            </w:r>
            <w:hyperlink r:id="rId15" w:history="1">
              <w:r>
                <w:rPr>
                  <w:color w:val="#410a8c"/>
                  <w:u w:val="single"/>
                </w:rPr>
                <w:t xml:space="preserve">Annie Luciani</w:t>
              </w:r>
            </w:hyperlink>
          </w:p>
          <w:p>
            <w:pPr/>
            <w:r>
              <w:rPr>
                <w:i w:val="1"/>
                <w:iCs w:val="1"/>
              </w:rPr>
              <w:t xml:space="preserve">EuroHaptics 2004 -</w:t>
            </w:r>
            <w:r>
              <w:rPr/>
              <w:t xml:space="preserve">, Jun 2004, Munich, Germany. pp.422-425</w:t>
            </w:r>
          </w:p>
          <w:p>
            <w:pPr/>
            <w:r>
              <w:rPr/>
              <w:t xml:space="preserve">Communication dans un congrès</w:t>
            </w:r>
          </w:p>
          <w:p>
            <w:pPr/>
            <w:hyperlink r:id="rId88" w:history="1">
              <w:r>
                <w:rPr>
                  <w:color w:val="#410a8c"/>
                  <w:u w:val="single"/>
                </w:rPr>
                <w:t xml:space="preserve">hal-00484383v2</w:t>
              </w:r>
            </w:hyperlink>
          </w:p>
        </w:tc>
      </w:tr>
      <w:tr>
        <w:trPr/>
        <w:tc>
          <w:tcPr>
            <w:noWrap/>
          </w:tcPr>
          <w:p>
            <w:pPr>
              <w:spacing w:after="200"/>
            </w:pPr>
            <w:hyperlink r:id="rId89" w:history="1">
              <w:r>
                <w:rPr>
                  <w:color w:val="1e198e"/>
                  <w:b w:val="1"/>
                  <w:bCs w:val="1"/>
                  <w:u w:val="single"/>
                </w:rPr>
                <w:t xml:space="preserve">Physically-based modeling and music vs. physical modeling and acoustics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4" w:history="1">
              <w:r>
                <w:rPr>
                  <w:color w:val="#410a8c"/>
                  <w:u w:val="single"/>
                </w:rPr>
                <w:t xml:space="preserve">Jean-Loup Florens</w:t>
              </w:r>
            </w:hyperlink>
          </w:p>
          <w:p>
            <w:pPr/>
            <w:r>
              <w:rPr>
                <w:i w:val="1"/>
                <w:iCs w:val="1"/>
              </w:rPr>
              <w:t xml:space="preserve">International Congress on Acoustics 2004</w:t>
            </w:r>
            <w:r>
              <w:rPr/>
              <w:t xml:space="preserve">, 2004, Kyoto, Japan. pp.4</w:t>
            </w:r>
          </w:p>
          <w:p>
            <w:pPr/>
            <w:r>
              <w:rPr/>
              <w:t xml:space="preserve">Communication dans un congrès</w:t>
            </w:r>
          </w:p>
          <w:p>
            <w:pPr/>
            <w:hyperlink r:id="rId89" w:history="1">
              <w:r>
                <w:rPr>
                  <w:color w:val="#410a8c"/>
                  <w:u w:val="single"/>
                </w:rPr>
                <w:t xml:space="preserve">hal-00910616v1</w:t>
              </w:r>
            </w:hyperlink>
          </w:p>
        </w:tc>
      </w:tr>
      <w:tr>
        <w:trPr/>
        <w:tc>
          <w:tcPr>
            <w:noWrap/>
          </w:tcPr>
          <w:p>
            <w:pPr>
              <w:spacing w:after="200"/>
            </w:pPr>
            <w:hyperlink r:id="rId90" w:history="1">
              <w:r>
                <w:rPr>
                  <w:color w:val="1e198e"/>
                  <w:b w:val="1"/>
                  <w:bCs w:val="1"/>
                  <w:u w:val="single"/>
                </w:rPr>
                <w:t xml:space="preserve">Metabolic emergent auditory effects by means of physical particle modeling : the example of musical sand</w:t>
              </w:r>
            </w:hyperlink>
          </w:p>
          <w:p>
            <w:pP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r>
              <w:rPr/>
              <w:t xml:space="preserve">,</w:t>
            </w:r>
            <w:hyperlink r:id="rId91" w:history="1">
              <w:r>
                <w:rPr>
                  <w:color w:val="#410a8c"/>
                  <w:u w:val="single"/>
                </w:rPr>
                <w:t xml:space="preserve">Nicolas Tixier</w:t>
              </w:r>
            </w:hyperlink>
          </w:p>
          <w:p>
            <w:pPr/>
            <w:r>
              <w:rPr>
                <w:i w:val="1"/>
                <w:iCs w:val="1"/>
              </w:rPr>
              <w:t xml:space="preserve">6th international conference on Digital Audio Effects 2003</w:t>
            </w:r>
            <w:r>
              <w:rPr/>
              <w:t xml:space="preserve">, 2003, Londres, United Kingdom. pp.4</w:t>
            </w:r>
          </w:p>
          <w:p>
            <w:pPr/>
            <w:r>
              <w:rPr/>
              <w:t xml:space="preserve">Communication dans un congrès</w:t>
            </w:r>
          </w:p>
          <w:p>
            <w:pPr/>
            <w:hyperlink r:id="rId90" w:history="1">
              <w:r>
                <w:rPr>
                  <w:color w:val="#410a8c"/>
                  <w:u w:val="single"/>
                </w:rPr>
                <w:t xml:space="preserve">hal-00910594v1</w:t>
              </w:r>
            </w:hyperlink>
          </w:p>
        </w:tc>
      </w:tr>
      <w:tr>
        <w:trPr/>
        <w:tc>
          <w:tcPr>
            <w:noWrap/>
          </w:tcPr>
          <w:p>
            <w:pPr>
              <w:spacing w:after="200"/>
            </w:pPr>
            <w:hyperlink r:id="rId92" w:history="1">
              <w:r>
                <w:rPr>
                  <w:color w:val="1e198e"/>
                  <w:b w:val="1"/>
                  <w:bCs w:val="1"/>
                  <w:u w:val="single"/>
                </w:rPr>
                <w:t xml:space="preserve">A Physically-Based Particle Model of Emergent Crowd Behaviors</w:t>
              </w:r>
            </w:hyperlink>
          </w:p>
          <w:p>
            <w:pPr/>
            <w:hyperlink r:id="rId93" w:history="1">
              <w:r>
                <w:rPr>
                  <w:color w:val="#410a8c"/>
                  <w:u w:val="single"/>
                </w:rPr>
                <w:t xml:space="preserve">Laure Heigeas</w:t>
              </w:r>
            </w:hyperlink>
            <w:r>
              <w:rPr/>
              <w:t xml:space="preserve">,</w:t>
            </w:r>
            <w:hyperlink r:id="rId15" w:history="1">
              <w:r>
                <w:rPr>
                  <w:color w:val="#410a8c"/>
                  <w:u w:val="single"/>
                </w:rPr>
                <w:t xml:space="preserve">Annie Luciani</w:t>
              </w:r>
            </w:hyperlink>
            <w:r>
              <w:rPr/>
              <w:t xml:space="preserve">,</w:t>
            </w:r>
            <w:hyperlink r:id="rId94" w:history="1">
              <w:r>
                <w:rPr>
                  <w:color w:val="#410a8c"/>
                  <w:u w:val="single"/>
                </w:rPr>
                <w:t xml:space="preserve">Joëlle Thollot</w:t>
              </w:r>
            </w:hyperlink>
            <w:r>
              <w:rPr/>
              <w:t xml:space="preserve">,</w:t>
            </w:r>
            <w:hyperlink r:id="rId9" w:history="1">
              <w:r>
                <w:rPr>
                  <w:color w:val="#410a8c"/>
                  <w:u w:val="single"/>
                </w:rPr>
                <w:t xml:space="preserve">Nicolas Castagné</w:t>
              </w:r>
            </w:hyperlink>
          </w:p>
          <w:p>
            <w:pPr/>
            <w:r>
              <w:rPr>
                <w:i w:val="1"/>
                <w:iCs w:val="1"/>
              </w:rPr>
              <w:t xml:space="preserve">Graphicon 2003 - 13th International Conference on Computer Graphics</w:t>
            </w:r>
            <w:r>
              <w:rPr/>
              <w:t xml:space="preserve">, Sep 2003, Moscou, Russia. pp.1-9</w:t>
            </w:r>
          </w:p>
          <w:p>
            <w:pPr/>
            <w:r>
              <w:rPr/>
              <w:t xml:space="preserve">Communication dans un congrès</w:t>
            </w:r>
          </w:p>
          <w:p>
            <w:pPr/>
            <w:hyperlink r:id="rId92" w:history="1">
              <w:r>
                <w:rPr>
                  <w:color w:val="#410a8c"/>
                  <w:u w:val="single"/>
                </w:rPr>
                <w:t xml:space="preserve">inria-00510172v1</w:t>
              </w:r>
            </w:hyperlink>
          </w:p>
        </w:tc>
      </w:tr>
      <w:tr>
        <w:trPr/>
        <w:tc>
          <w:tcPr>
            <w:noWrap/>
          </w:tcPr>
          <w:p>
            <w:pPr>
              <w:spacing w:after="200"/>
            </w:pPr>
            <w:hyperlink r:id="rId95" w:history="1">
              <w:r>
                <w:rPr>
                  <w:color w:val="1e198e"/>
                  <w:b w:val="1"/>
                  <w:bCs w:val="1"/>
                  <w:u w:val="single"/>
                </w:rPr>
                <w:t xml:space="preserve">Physically-Based Particle Simulation and Visualization of Pastes and Gels</w:t>
              </w:r>
            </w:hyperlink>
          </w:p>
          <w:p>
            <w:pPr/>
            <w:hyperlink r:id="rId96" w:history="1">
              <w:r>
                <w:rPr>
                  <w:color w:val="#410a8c"/>
                  <w:u w:val="single"/>
                </w:rPr>
                <w:t xml:space="preserve">Claire Guilbaud</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Graphicon 2003 - 13th International Conference on Computer Graphics</w:t>
            </w:r>
            <w:r>
              <w:rPr/>
              <w:t xml:space="preserve">, Sep 2003, Moscou, Russia. pp.589</w:t>
            </w:r>
          </w:p>
          <w:p>
            <w:pPr/>
            <w:r>
              <w:rPr/>
              <w:t xml:space="preserve">Communication dans un congrès</w:t>
            </w:r>
          </w:p>
          <w:p>
            <w:pPr/>
            <w:hyperlink r:id="rId95" w:history="1">
              <w:r>
                <w:rPr>
                  <w:color w:val="#410a8c"/>
                  <w:u w:val="single"/>
                </w:rPr>
                <w:t xml:space="preserve">hal-00484522v1</w:t>
              </w:r>
            </w:hyperlink>
          </w:p>
        </w:tc>
      </w:tr>
      <w:tr>
        <w:trPr/>
        <w:tc>
          <w:tcPr>
            <w:noWrap/>
          </w:tcPr>
          <w:p>
            <w:pPr>
              <w:spacing w:after="200"/>
            </w:pPr>
            <w:hyperlink r:id="rId97" w:history="1">
              <w:r>
                <w:rPr>
                  <w:color w:val="1e198e"/>
                  <w:b w:val="1"/>
                  <w:bCs w:val="1"/>
                  <w:u w:val="single"/>
                </w:rPr>
                <w:t xml:space="preserve">Artistic creation and computer interactive multisensory simulation force feedback gesture transducers</w:t>
              </w:r>
            </w:hyperlink>
          </w:p>
          <w:p>
            <w:pP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54"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2003 Conference on New Interfaces for Musical Expression</w:t>
            </w:r>
            <w:r>
              <w:rPr/>
              <w:t xml:space="preserve">, 2003, Montréal, Canada. pp.235-246</w:t>
            </w:r>
          </w:p>
          <w:p>
            <w:pPr/>
            <w:r>
              <w:rPr/>
              <w:t xml:space="preserve">Communication dans un congrès</w:t>
            </w:r>
          </w:p>
          <w:p>
            <w:pPr/>
            <w:hyperlink r:id="rId97" w:history="1">
              <w:r>
                <w:rPr>
                  <w:color w:val="#410a8c"/>
                  <w:u w:val="single"/>
                </w:rPr>
                <w:t xml:space="preserve">hal-00910515v1</w:t>
              </w:r>
            </w:hyperlink>
          </w:p>
        </w:tc>
      </w:tr>
      <w:tr>
        <w:trPr/>
        <w:tc>
          <w:tcPr>
            <w:noWrap/>
          </w:tcPr>
          <w:p>
            <w:pPr>
              <w:spacing w:after="200"/>
            </w:pPr>
            <w:hyperlink r:id="rId98" w:history="1">
              <w:r>
                <w:rPr>
                  <w:color w:val="1e198e"/>
                  <w:b w:val="1"/>
                  <w:bCs w:val="1"/>
                  <w:u w:val="single"/>
                </w:rPr>
                <w:t xml:space="preserve">10 criteria for evaluating physical modelling schemes for music creation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DAFx03</w:t>
            </w:r>
            <w:r>
              <w:rPr/>
              <w:t xml:space="preserve">, 2003, Londres, United Kingdom. 7 p</w:t>
            </w:r>
          </w:p>
          <w:p>
            <w:pPr/>
            <w:r>
              <w:rPr/>
              <w:t xml:space="preserve">Communication dans un congrès</w:t>
            </w:r>
          </w:p>
          <w:p>
            <w:pPr/>
            <w:hyperlink r:id="rId98" w:history="1">
              <w:r>
                <w:rPr>
                  <w:color w:val="#410a8c"/>
                  <w:u w:val="single"/>
                </w:rPr>
                <w:t xml:space="preserve">hal-00910521v1</w:t>
              </w:r>
            </w:hyperlink>
          </w:p>
        </w:tc>
      </w:tr>
      <w:tr>
        <w:trPr/>
        <w:tc>
          <w:tcPr>
            <w:noWrap/>
          </w:tcPr>
          <w:p>
            <w:pPr>
              <w:spacing w:after="200"/>
            </w:pPr>
            <w:hyperlink r:id="rId99" w:history="1">
              <w:r>
                <w:rPr>
                  <w:color w:val="1e198e"/>
                  <w:b w:val="1"/>
                  <w:bCs w:val="1"/>
                  <w:u w:val="single"/>
                </w:rPr>
                <w:t xml:space="preserve">GENESIS : a Friendly Musician-Oriented Environment for Mass-Interaction Physical Modeling</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ICMC 2002 - International Computer Music Conference</w:t>
            </w:r>
            <w:r>
              <w:rPr/>
              <w:t xml:space="preserve">, Sep 2002, Gothenburg, Sweden. pp.330-337</w:t>
            </w:r>
          </w:p>
          <w:p>
            <w:pPr/>
            <w:r>
              <w:rPr/>
              <w:t xml:space="preserve">Communication dans un congrès</w:t>
            </w:r>
          </w:p>
          <w:p>
            <w:pPr/>
            <w:hyperlink r:id="rId99" w:history="1">
              <w:r>
                <w:rPr>
                  <w:color w:val="#410a8c"/>
                  <w:u w:val="single"/>
                </w:rPr>
                <w:t xml:space="preserve">hal-00481717v1</w:t>
              </w:r>
            </w:hyperlink>
          </w:p>
        </w:tc>
      </w:tr>
      <w:tr>
        <w:trPr/>
        <w:tc>
          <w:tcPr>
            <w:noWrap/>
          </w:tcPr>
          <w:p>
            <w:pPr>
              <w:spacing w:after="200"/>
            </w:pPr>
            <w:hyperlink r:id="rId100" w:history="1">
              <w:r>
                <w:rPr>
                  <w:color w:val="1e198e"/>
                  <w:b w:val="1"/>
                  <w:bCs w:val="1"/>
                  <w:u w:val="single"/>
                </w:rPr>
                <w:t xml:space="preserve">L'environnement GENESIS : créer avec les modèles physiques masse-interaction</w:t>
              </w:r>
            </w:hyperlink>
          </w:p>
          <w:p>
            <w:pPr/>
            <w:hyperlink r:id="rId36" w:history="1">
              <w:r>
                <w:rPr>
                  <w:color w:val="#410a8c"/>
                  <w:u w:val="single"/>
                </w:rPr>
                <w:t xml:space="preserve">Nicolas Castagne</w:t>
              </w:r>
            </w:hyperlink>
            <w:r>
              <w:rPr/>
              <w:t xml:space="preserve">,</w:t>
            </w:r>
            <w:hyperlink r:id="rId14" w:history="1">
              <w:r>
                <w:rPr>
                  <w:color w:val="#410a8c"/>
                  <w:u w:val="single"/>
                </w:rPr>
                <w:t xml:space="preserve">Claude Cadoz</w:t>
              </w:r>
            </w:hyperlink>
          </w:p>
          <w:p>
            <w:pPr/>
            <w:r>
              <w:rPr>
                <w:i w:val="1"/>
                <w:iCs w:val="1"/>
              </w:rPr>
              <w:t xml:space="preserve">Journées d'Informatique Musicale</w:t>
            </w:r>
            <w:r>
              <w:rPr/>
              <w:t xml:space="preserve">, May 2002, Marseille, France</w:t>
            </w:r>
          </w:p>
          <w:p>
            <w:pPr/>
            <w:r>
              <w:rPr/>
              <w:t xml:space="preserve">Communication dans un congrès</w:t>
            </w:r>
          </w:p>
          <w:p>
            <w:pPr/>
            <w:hyperlink r:id="rId100" w:history="1">
              <w:r>
                <w:rPr>
                  <w:color w:val="#410a8c"/>
                  <w:u w:val="single"/>
                </w:rPr>
                <w:t xml:space="preserve">hal-02992667v1</w:t>
              </w:r>
            </w:hyperlink>
          </w:p>
        </w:tc>
      </w:tr>
      <w:tr>
        <w:trPr/>
        <w:tc>
          <w:tcPr>
            <w:noWrap/>
          </w:tcPr>
          <w:p>
            <w:pPr>
              <w:spacing w:after="200"/>
            </w:pPr>
            <w:hyperlink r:id="rId101" w:history="1">
              <w:r>
                <w:rPr>
                  <w:color w:val="1e198e"/>
                  <w:b w:val="1"/>
                  <w:bCs w:val="1"/>
                  <w:u w:val="single"/>
                </w:rPr>
                <w:t xml:space="preserve">Creating music by means of 'physical thinking' : the musician oriented genesis environment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Digital Audio Effects (DAFX-02)</w:t>
            </w:r>
            <w:r>
              <w:rPr/>
              <w:t xml:space="preserve">, 2002, Hamburg, Germany. pp.169-174</w:t>
            </w:r>
          </w:p>
          <w:p>
            <w:pPr/>
            <w:r>
              <w:rPr/>
              <w:t xml:space="preserve">Communication dans un congrès</w:t>
            </w:r>
          </w:p>
          <w:p>
            <w:pPr/>
            <w:hyperlink r:id="rId101" w:history="1">
              <w:r>
                <w:rPr>
                  <w:color w:val="#410a8c"/>
                  <w:u w:val="single"/>
                </w:rPr>
                <w:t xml:space="preserve">hal-00910520v1</w:t>
              </w:r>
            </w:hyperlink>
          </w:p>
        </w:tc>
      </w:tr>
      <w:tr>
        <w:trPr/>
        <w:tc>
          <w:tcPr>
            <w:noWrap/>
          </w:tcPr>
          <w:p>
            <w:pPr>
              <w:spacing w:after="200"/>
            </w:pPr>
            <w:hyperlink r:id="rId102" w:history="1">
              <w:r>
                <w:rPr>
                  <w:color w:val="1e198e"/>
                  <w:b w:val="1"/>
                  <w:bCs w:val="1"/>
                  <w:u w:val="single"/>
                </w:rPr>
                <w:t xml:space="preserve">L'environnement GENESIS: créer avec les modèles physiques masse-interaction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Journées d'informatique musicale 2002</w:t>
            </w:r>
            <w:r>
              <w:rPr/>
              <w:t xml:space="preserve">, 2002, Marseille, France. pp.10</w:t>
            </w:r>
          </w:p>
          <w:p>
            <w:pPr/>
            <w:r>
              <w:rPr/>
              <w:t xml:space="preserve">Communication dans un congrès</w:t>
            </w:r>
          </w:p>
          <w:p>
            <w:pPr/>
            <w:hyperlink r:id="rId102" w:history="1">
              <w:r>
                <w:rPr>
                  <w:color w:val="#410a8c"/>
                  <w:u w:val="single"/>
                </w:rPr>
                <w:t xml:space="preserve">hal-00910519v1</w:t>
              </w:r>
            </w:hyperlink>
          </w:p>
        </w:tc>
      </w:tr>
      <w:tr>
        <w:trPr/>
        <w:tc>
          <w:tcPr>
            <w:noWrap/>
          </w:tcPr>
          <w:p>
            <w:pPr>
              <w:spacing w:after="200"/>
            </w:pPr>
            <w:hyperlink r:id="rId103" w:history="1">
              <w:r>
                <w:rPr>
                  <w:color w:val="1e198e"/>
                  <w:b w:val="1"/>
                  <w:bCs w:val="1"/>
                  <w:u w:val="single"/>
                </w:rPr>
                <w:t xml:space="preserve">Physical modeling synthesis : balance between realism and computing speed</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Proceedings of the COST G-6 conference on the digital audio effects (DAFX-00)</w:t>
            </w:r>
            <w:r>
              <w:rPr/>
              <w:t xml:space="preserve">, 2000, Verone, Italy. pp.6</w:t>
            </w:r>
          </w:p>
          <w:p>
            <w:pPr/>
            <w:r>
              <w:rPr/>
              <w:t xml:space="preserve">Communication dans un congrès</w:t>
            </w:r>
          </w:p>
          <w:p>
            <w:pPr/>
            <w:hyperlink r:id="rId103" w:history="1">
              <w:r>
                <w:rPr>
                  <w:color w:val="#410a8c"/>
                  <w:u w:val="single"/>
                </w:rPr>
                <w:t xml:space="preserve">hal-00910518v1</w:t>
              </w:r>
            </w:hyperlink>
          </w:p>
        </w:tc>
      </w:tr>
      <w:tr>
        <w:trPr/>
        <w:tc>
          <w:tcPr>
            <w:noWrap/>
          </w:tcPr>
          <w:p>
            <w:pPr>
              <w:spacing w:after="200"/>
            </w:pPr>
            <w:hyperlink r:id="rId104" w:history="1">
              <w:r>
                <w:rPr>
                  <w:color w:val="1e198e"/>
                  <w:b w:val="1"/>
                  <w:bCs w:val="1"/>
                  <w:u w:val="single"/>
                </w:rPr>
                <w:t xml:space="preserve">Synthèse de sons par modèles physiques dans l'environnement CORDIS-ANIMA. Caractérisation et exploration des potentialités de la spatialité des structures vibrantes.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Journées d'Informatique Musicale</w:t>
            </w:r>
            <w:r>
              <w:rPr/>
              <w:t xml:space="preserve">, 1998, La Londe, France. pp.8</w:t>
            </w:r>
          </w:p>
          <w:p>
            <w:pPr/>
            <w:r>
              <w:rPr/>
              <w:t xml:space="preserve">Communication dans un congrès</w:t>
            </w:r>
          </w:p>
          <w:p>
            <w:pPr/>
            <w:hyperlink r:id="rId104" w:history="1">
              <w:r>
                <w:rPr>
                  <w:color w:val="#410a8c"/>
                  <w:u w:val="single"/>
                </w:rPr>
                <w:t xml:space="preserve">hal-00910617v1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PHYSICS NETWORKS SCRIPTING LANGUAGE TO DESIGN MASSES-INTERACTIONS PHYSICAL MODELS FOR ARTS</w:t>
              </w:r>
            </w:hyperlink>
          </w:p>
          <w:p>
            <w:pPr/>
            <w:hyperlink r:id="rId9" w:history="1">
              <w:r>
                <w:rPr>
                  <w:color w:val="#410a8c"/>
                  <w:u w:val="single"/>
                </w:rPr>
                <w:t xml:space="preserve">Nicolas Castagné</w:t>
              </w:r>
            </w:hyperlink>
            <w:r>
              <w:rPr/>
              <w:t xml:space="preserve">,</w:t>
            </w:r>
            <w:hyperlink r:id="rId15" w:history="1">
              <w:r>
                <w:rPr>
                  <w:color w:val="#410a8c"/>
                  <w:u w:val="single"/>
                </w:rPr>
                <w:t xml:space="preserve">Annie Luciani</w:t>
              </w:r>
            </w:hyperlink>
          </w:p>
          <w:p>
            <w:pPr/>
            <w:r>
              <w:rPr>
                <w:i w:val="1"/>
                <w:iCs w:val="1"/>
              </w:rPr>
              <w:t xml:space="preserve">17th Sound and Music Computing Conference, 2020</w:t>
            </w:r>
            <w:r>
              <w:rPr/>
              <w:t xml:space="preserve">, </w:t>
            </w:r>
            <w:r>
              <w:rPr>
                <w:i w:val="1"/>
                <w:iCs w:val="1"/>
              </w:rPr>
              <w:t xml:space="preserve">Proceedings of the 17th Sound and Music Computing Conference</w:t>
            </w:r>
            <w:r>
              <w:rPr/>
              <w:t xml:space="preserve">, 2020</w:t>
            </w:r>
          </w:p>
          <w:p>
            <w:pPr/>
            <w:r>
              <w:rPr/>
              <w:t xml:space="preserve">Proceedings/Recueil des communications</w:t>
            </w:r>
          </w:p>
          <w:p>
            <w:pPr/>
            <w:hyperlink r:id="rId105" w:history="1">
              <w:r>
                <w:rPr>
                  <w:color w:val="#410a8c"/>
                  <w:u w:val="single"/>
                </w:rPr>
                <w:t xml:space="preserve">hal-04070211v1</w:t>
              </w:r>
            </w:hyperlink>
          </w:p>
        </w:tc>
      </w:tr>
      <w:tr>
        <w:trPr/>
        <w:tc>
          <w:tcPr>
            <w:noWrap/>
          </w:tcPr>
          <w:p>
            <w:pPr>
              <w:spacing w:after="200"/>
            </w:pPr>
            <w:hyperlink r:id="rId106" w:history="1">
              <w:r>
                <w:rPr>
                  <w:color w:val="1e198e"/>
                  <w:b w:val="1"/>
                  <w:bCs w:val="1"/>
                  <w:u w:val="single"/>
                </w:rPr>
                <w:t xml:space="preserve">CRÉATIVITÉ INSTRUMENTALE CRÉATIVITÉ AMBIANTE</w:t>
              </w:r>
            </w:hyperlink>
          </w:p>
          <w:p>
            <w:pPr/>
            <w:hyperlink r:id="rId15" w:history="1">
              <w:r>
                <w:rPr>
                  <w:color w:val="#410a8c"/>
                  <w:u w:val="single"/>
                </w:rPr>
                <w:t xml:space="preserve">Annie Luciani</w:t>
              </w:r>
            </w:hyperlink>
            <w:r>
              <w:rPr/>
              <w:t xml:space="preserve">,</w:t>
            </w:r>
            <w:hyperlink r:id="rId107" w:history="1">
              <w:r>
                <w:rPr>
                  <w:color w:val="#410a8c"/>
                  <w:u w:val="single"/>
                </w:rPr>
                <w:t xml:space="preserve">Jean Gagnon</w:t>
              </w:r>
            </w:hyperlink>
            <w:r>
              <w:rPr/>
              <w:t xml:space="preserve">,</w:t>
            </w:r>
            <w:hyperlink r:id="rId108" w:history="1">
              <w:r>
                <w:rPr>
                  <w:color w:val="#410a8c"/>
                  <w:u w:val="single"/>
                </w:rPr>
                <w:t xml:space="preserve">Jean Cristofol</w:t>
              </w:r>
            </w:hyperlink>
            <w:r>
              <w:rPr/>
              <w:t xml:space="preserve">,</w:t>
            </w:r>
            <w:hyperlink r:id="rId14" w:history="1">
              <w:r>
                <w:rPr>
                  <w:color w:val="#410a8c"/>
                  <w:u w:val="single"/>
                </w:rPr>
                <w:t xml:space="preserve">Claude Cadoz</w:t>
              </w:r>
            </w:hyperlink>
            <w:r>
              <w:rPr/>
              <w:t xml:space="preserve">,</w:t>
            </w:r>
            <w:hyperlink r:id="rId109" w:history="1">
              <w:r>
                <w:rPr>
                  <w:color w:val="#410a8c"/>
                  <w:u w:val="single"/>
                </w:rPr>
                <w:t xml:space="preserve">Bruno Bachimont</w:t>
              </w:r>
            </w:hyperlink>
            <w:r>
              <w:rPr/>
              <w:t xml:space="preserve">et al.</w:t>
            </w:r>
          </w:p>
          <w:p>
            <w:pPr/>
            <w:r>
              <w:rPr>
                <w:i w:val="1"/>
                <w:iCs w:val="1"/>
              </w:rPr>
              <w:t xml:space="preserve">#AST 2015 Créativité Instrumentale et Créativité Ambiante</w:t>
            </w:r>
            <w:r>
              <w:rPr/>
              <w:t xml:space="preserve">, 2012, Enactive Systems Books, 978-2-9530856-1-7</w:t>
            </w:r>
          </w:p>
          <w:p>
            <w:pPr/>
            <w:r>
              <w:rPr/>
              <w:t xml:space="preserve">Proceedings/Recueil des communications</w:t>
            </w:r>
          </w:p>
          <w:p>
            <w:pPr/>
            <w:hyperlink r:id="rId106" w:history="1">
              <w:r>
                <w:rPr>
                  <w:color w:val="#410a8c"/>
                  <w:u w:val="single"/>
                </w:rPr>
                <w:t xml:space="preserve">hal-04070398v1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Compagnonnage Recherche-Création sur le temps long autour des concepts et technologies de l’ACROE</w:t>
              </w:r>
            </w:hyperlink>
          </w:p>
          <w:p>
            <w:pPr/>
            <w:hyperlink r:id="rId14" w:history="1">
              <w:r>
                <w:rPr>
                  <w:color w:val="#410a8c"/>
                  <w:u w:val="single"/>
                </w:rPr>
                <w:t xml:space="preserve">Claude Cadoz</w:t>
              </w:r>
            </w:hyperlink>
            <w:r>
              <w:rPr/>
              <w:t xml:space="preserve">,</w:t>
            </w:r>
            <w:hyperlink r:id="rId33" w:history="1">
              <w:r>
                <w:rPr>
                  <w:color w:val="#410a8c"/>
                  <w:u w:val="single"/>
                </w:rPr>
                <w:t xml:space="preserve">Ludger Bruemmer</w:t>
              </w:r>
            </w:hyperlink>
            <w:r>
              <w:rPr/>
              <w:t xml:space="preserve">,</w:t>
            </w:r>
            <w:hyperlink r:id="rId34" w:history="1">
              <w:r>
                <w:rPr>
                  <w:color w:val="#410a8c"/>
                  <w:u w:val="single"/>
                </w:rPr>
                <w:t xml:space="preserve">Hans-Peter Stubbe Teglbjærg</w:t>
              </w:r>
            </w:hyperlink>
            <w:r>
              <w:rPr/>
              <w:t xml:space="preserve">,</w:t>
            </w:r>
            <w:hyperlink r:id="rId35" w:history="1">
              <w:r>
                <w:rPr>
                  <w:color w:val="#410a8c"/>
                  <w:u w:val="single"/>
                </w:rPr>
                <w:t xml:space="preserve">Giuseppe Gavazza</w:t>
              </w:r>
            </w:hyperlink>
            <w:r>
              <w:rPr/>
              <w:t xml:space="preserve">,</w:t>
            </w:r>
            <w:hyperlink r:id="rId9" w:history="1">
              <w:r>
                <w:rPr>
                  <w:color w:val="#410a8c"/>
                  <w:u w:val="single"/>
                </w:rPr>
                <w:t xml:space="preserve">Nicolas Castagné</w:t>
              </w:r>
            </w:hyperlink>
            <w:r>
              <w:rPr/>
              <w:t xml:space="preserve">et al.</w:t>
            </w:r>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pp.171-177, 2023, Collection MusiqueS &amp; Interdisciplinarité, </w:t>
            </w:r>
            <w:hyperlink r:id="rId111" w:history="1">
              <w:r>
                <w:rPr>
                  <w:color w:val="#410a8c"/>
                  <w:u w:val="single"/>
                </w:rPr>
                <w:t xml:space="preserve">⟨10.25836/rnrm.2020.19⟩</w:t>
              </w:r>
            </w:hyperlink>
          </w:p>
          <w:p>
            <w:pPr/>
            <w:r>
              <w:rPr/>
              <w:t xml:space="preserve">Chapitre d'ouvrage</w:t>
            </w:r>
          </w:p>
          <w:p>
            <w:pPr/>
            <w:hyperlink r:id="rId110" w:history="1">
              <w:r>
                <w:rPr>
                  <w:color w:val="#410a8c"/>
                  <w:u w:val="single"/>
                </w:rPr>
                <w:t xml:space="preserve">hal-04226013v1</w:t>
              </w:r>
            </w:hyperlink>
          </w:p>
        </w:tc>
      </w:tr>
      <w:tr>
        <w:trPr/>
        <w:tc>
          <w:tcPr>
            <w:noWrap/>
          </w:tcPr>
          <w:p>
            <w:pPr>
              <w:spacing w:after="200"/>
            </w:pPr>
            <w:hyperlink r:id="rId112" w:history="1">
              <w:r>
                <w:rPr>
                  <w:color w:val="1e198e"/>
                  <w:b w:val="1"/>
                  <w:bCs w:val="1"/>
                  <w:u w:val="single"/>
                </w:rPr>
                <w:t xml:space="preserve">The MSCI Platform. A framework for the Design and Simulation of Multisensory Virtual Musical Instruments</w:t>
              </w:r>
            </w:hyperlink>
          </w:p>
          <w:p>
            <w:pPr/>
            <w:hyperlink r:id="rId13" w:history="1">
              <w:r>
                <w:rPr>
                  <w:color w:val="#410a8c"/>
                  <w:u w:val="single"/>
                </w:rPr>
                <w:t xml:space="preserve">James Leonard</w:t>
              </w:r>
            </w:hyperlink>
            <w:r>
              <w:rPr/>
              <w:t xml:space="preserve">,</w:t>
            </w: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p>
          <w:p>
            <w:pPr/>
            <w:r>
              <w:rPr/>
              <w:t xml:space="preserve">Stefano Papretti and Charalampos Saitis. </w:t>
            </w:r>
            <w:r>
              <w:rPr>
                <w:i w:val="1"/>
                <w:iCs w:val="1"/>
              </w:rPr>
              <w:t xml:space="preserve">Musical Haptics</w:t>
            </w:r>
            <w:r>
              <w:rPr/>
              <w:t xml:space="preserve">, Springer, pp.151-169, 2018</w:t>
            </w:r>
          </w:p>
          <w:p>
            <w:pPr/>
            <w:r>
              <w:rPr/>
              <w:t xml:space="preserve">Chapitre d'ouvrage</w:t>
            </w:r>
          </w:p>
          <w:p>
            <w:pPr/>
            <w:hyperlink r:id="rId112" w:history="1">
              <w:r>
                <w:rPr>
                  <w:color w:val="#410a8c"/>
                  <w:u w:val="single"/>
                </w:rPr>
                <w:t xml:space="preserve">hal-01818503v1</w:t>
              </w:r>
            </w:hyperlink>
          </w:p>
        </w:tc>
      </w:tr>
      <w:tr>
        <w:trPr/>
        <w:tc>
          <w:tcPr>
            <w:noWrap/>
          </w:tcPr>
          <w:p>
            <w:pPr>
              <w:spacing w:after="200"/>
            </w:pPr>
            <w:hyperlink r:id="rId113" w:history="1">
              <w:r>
                <w:rPr>
                  <w:color w:val="1e198e"/>
                  <w:b w:val="1"/>
                  <w:bCs w:val="1"/>
                  <w:u w:val="single"/>
                </w:rPr>
                <w:t xml:space="preserve">A Virtual Reality Platform for Musical Creation: GENESIS-RT</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4" w:history="1">
              <w:r>
                <w:rPr>
                  <w:color w:val="#410a8c"/>
                  <w:u w:val="single"/>
                </w:rPr>
                <w:t xml:space="preserve">Jean-Loup Florens</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LNCS</w:t>
            </w:r>
            <w:r>
              <w:rPr/>
              <w:t xml:space="preserve">, 8905, Springer International Publishing, pp.346-371, 2014, Sound, Music and Motion</w:t>
            </w:r>
          </w:p>
          <w:p>
            <w:pPr/>
            <w:r>
              <w:rPr/>
              <w:t xml:space="preserve">Chapitre d'ouvrage</w:t>
            </w:r>
          </w:p>
          <w:p>
            <w:pPr/>
            <w:hyperlink r:id="rId113" w:history="1">
              <w:r>
                <w:rPr>
                  <w:color w:val="#410a8c"/>
                  <w:u w:val="single"/>
                </w:rPr>
                <w:t xml:space="preserve">hal-01195818v1</w:t>
              </w:r>
            </w:hyperlink>
          </w:p>
        </w:tc>
      </w:tr>
      <w:tr>
        <w:trPr/>
        <w:tc>
          <w:tcPr>
            <w:noWrap/>
          </w:tcPr>
          <w:p>
            <w:pPr>
              <w:spacing w:after="200"/>
            </w:pPr>
            <w:hyperlink r:id="rId114" w:history="1">
              <w:r>
                <w:rPr>
                  <w:color w:val="1e198e"/>
                  <w:b w:val="1"/>
                  <w:bCs w:val="1"/>
                  <w:u w:val="single"/>
                </w:rPr>
                <w:t xml:space="preserve">Physically-based modelling techniques for sound and synthesis</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Enctive Systems Books, pp.244-245, 2007</w:t>
            </w:r>
          </w:p>
          <w:p>
            <w:pPr/>
            <w:r>
              <w:rPr/>
              <w:t xml:space="preserve">Chapitre d'ouvrage</w:t>
            </w:r>
          </w:p>
          <w:p>
            <w:pPr/>
            <w:hyperlink r:id="rId114" w:history="1">
              <w:r>
                <w:rPr>
                  <w:color w:val="#410a8c"/>
                  <w:u w:val="single"/>
                </w:rPr>
                <w:t xml:space="preserve">hal-00978942v1</w:t>
              </w:r>
            </w:hyperlink>
          </w:p>
        </w:tc>
      </w:tr>
      <w:tr>
        <w:trPr/>
        <w:tc>
          <w:tcPr>
            <w:noWrap/>
          </w:tcPr>
          <w:p>
            <w:pPr>
              <w:spacing w:after="200"/>
            </w:pPr>
            <w:hyperlink r:id="rId115" w:history="1">
              <w:r>
                <w:rPr>
                  <w:color w:val="1e198e"/>
                  <w:b w:val="1"/>
                  <w:bCs w:val="1"/>
                  <w:u w:val="single"/>
                </w:rPr>
                <w:t xml:space="preserve">Mapping, in digital musical instruments</w:t>
              </w:r>
            </w:hyperlink>
          </w:p>
          <w:p>
            <w:pPr/>
            <w:hyperlink r:id="rId116" w:history="1">
              <w:r>
                <w:rPr>
                  <w:color w:val="#410a8c"/>
                  <w:u w:val="single"/>
                </w:rPr>
                <w:t xml:space="preserve">Doug van Nort</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pp.191-192, 2007</w:t>
            </w:r>
          </w:p>
          <w:p>
            <w:pPr/>
            <w:r>
              <w:rPr/>
              <w:t xml:space="preserve">Chapitre d'ouvrage</w:t>
            </w:r>
          </w:p>
          <w:p>
            <w:pPr/>
            <w:hyperlink r:id="rId115" w:history="1">
              <w:r>
                <w:rPr>
                  <w:color w:val="#410a8c"/>
                  <w:u w:val="single"/>
                </w:rPr>
                <w:t xml:space="preserve">hal-00977538v1</w:t>
              </w:r>
            </w:hyperlink>
          </w:p>
        </w:tc>
      </w:tr>
      <w:tr>
        <w:trPr/>
        <w:tc>
          <w:tcPr>
            <w:noWrap/>
          </w:tcPr>
          <w:p>
            <w:pPr>
              <w:spacing w:after="200"/>
            </w:pPr>
            <w:hyperlink r:id="rId117" w:history="1">
              <w:r>
                <w:rPr>
                  <w:color w:val="1e198e"/>
                  <w:b w:val="1"/>
                  <w:bCs w:val="1"/>
                  <w:u w:val="single"/>
                </w:rPr>
                <w:t xml:space="preserve">Physically-based modelling</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pp.237-238, 2007</w:t>
            </w:r>
          </w:p>
          <w:p>
            <w:pPr/>
            <w:r>
              <w:rPr/>
              <w:t xml:space="preserve">Chapitre d'ouvrage</w:t>
            </w:r>
          </w:p>
          <w:p>
            <w:pPr/>
            <w:hyperlink r:id="rId117" w:history="1">
              <w:r>
                <w:rPr>
                  <w:color w:val="#410a8c"/>
                  <w:u w:val="single"/>
                </w:rPr>
                <w:t xml:space="preserve">hal-00977702v1</w:t>
              </w:r>
            </w:hyperlink>
          </w:p>
        </w:tc>
      </w:tr>
      <w:tr>
        <w:trPr/>
        <w:tc>
          <w:tcPr>
            <w:noWrap/>
          </w:tcPr>
          <w:p>
            <w:pPr>
              <w:spacing w:after="200"/>
            </w:pPr>
            <w:hyperlink r:id="rId118" w:history="1">
              <w:r>
                <w:rPr>
                  <w:color w:val="1e198e"/>
                  <w:b w:val="1"/>
                  <w:bCs w:val="1"/>
                  <w:u w:val="single"/>
                </w:rPr>
                <w:t xml:space="preserve">Physically-based modelling techniques</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pp.238-240, 2007</w:t>
            </w:r>
          </w:p>
          <w:p>
            <w:pPr/>
            <w:r>
              <w:rPr/>
              <w:t xml:space="preserve">Chapitre d'ouvrage</w:t>
            </w:r>
          </w:p>
          <w:p>
            <w:pPr/>
            <w:hyperlink r:id="rId118" w:history="1">
              <w:r>
                <w:rPr>
                  <w:color w:val="#410a8c"/>
                  <w:u w:val="single"/>
                </w:rPr>
                <w:t xml:space="preserve">hal-00977713v1</w:t>
              </w:r>
            </w:hyperlink>
          </w:p>
        </w:tc>
      </w:tr>
      <w:tr>
        <w:trPr/>
        <w:tc>
          <w:tcPr>
            <w:noWrap/>
          </w:tcPr>
          <w:p>
            <w:pPr>
              <w:spacing w:after="200"/>
            </w:pPr>
            <w:hyperlink r:id="rId119" w:history="1">
              <w:r>
                <w:rPr>
                  <w:color w:val="1e198e"/>
                  <w:b w:val="1"/>
                  <w:bCs w:val="1"/>
                  <w:u w:val="single"/>
                </w:rPr>
                <w:t xml:space="preserve">Mapping and control vs. Instrumental interaction</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pp.189-190, 2007</w:t>
            </w:r>
          </w:p>
          <w:p>
            <w:pPr/>
            <w:r>
              <w:rPr/>
              <w:t xml:space="preserve">Chapitre d'ouvrage</w:t>
            </w:r>
          </w:p>
          <w:p>
            <w:pPr/>
            <w:hyperlink r:id="rId119" w:history="1">
              <w:r>
                <w:rPr>
                  <w:color w:val="#410a8c"/>
                  <w:u w:val="single"/>
                </w:rPr>
                <w:t xml:space="preserve">hal-00977516v1</w:t>
              </w:r>
            </w:hyperlink>
          </w:p>
        </w:tc>
      </w:tr>
      <w:tr>
        <w:trPr/>
        <w:tc>
          <w:tcPr>
            <w:noWrap/>
          </w:tcPr>
          <w:p>
            <w:pPr>
              <w:spacing w:after="200"/>
            </w:pPr>
            <w:hyperlink r:id="rId120" w:history="1">
              <w:r>
                <w:rPr>
                  <w:color w:val="1e198e"/>
                  <w:b w:val="1"/>
                  <w:bCs w:val="1"/>
                  <w:u w:val="single"/>
                </w:rPr>
                <w:t xml:space="preserve">Auditory feedback in VR and HCI</w:t>
              </w:r>
            </w:hyperlink>
          </w:p>
          <w:p>
            <w:pPr/>
            <w:hyperlink r:id="rId121" w:history="1">
              <w:r>
                <w:rPr>
                  <w:color w:val="#410a8c"/>
                  <w:u w:val="single"/>
                </w:rPr>
                <w:t xml:space="preserve">Amalia de Götzen</w:t>
              </w:r>
            </w:hyperlink>
            <w:r>
              <w:rPr/>
              <w:t xml:space="preserve">,</w:t>
            </w:r>
            <w:hyperlink r:id="rId122" w:history="1">
              <w:r>
                <w:rPr>
                  <w:color w:val="#410a8c"/>
                  <w:u w:val="single"/>
                </w:rPr>
                <w:t xml:space="preserve">Charlotte Magnusson</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pp.18-19, 2007</w:t>
            </w:r>
          </w:p>
          <w:p>
            <w:pPr/>
            <w:r>
              <w:rPr/>
              <w:t xml:space="preserve">Chapitre d'ouvrage</w:t>
            </w:r>
          </w:p>
          <w:p>
            <w:pPr/>
            <w:hyperlink r:id="rId120" w:history="1">
              <w:r>
                <w:rPr>
                  <w:color w:val="#410a8c"/>
                  <w:u w:val="single"/>
                </w:rPr>
                <w:t xml:space="preserve">hal-00977469v1</w:t>
              </w:r>
            </w:hyperlink>
          </w:p>
        </w:tc>
      </w:tr>
      <w:tr>
        <w:trPr/>
        <w:tc>
          <w:tcPr>
            <w:noWrap/>
          </w:tcPr>
          <w:p>
            <w:pPr>
              <w:spacing w:after="200"/>
            </w:pPr>
            <w:hyperlink r:id="rId123" w:history="1">
              <w:r>
                <w:rPr>
                  <w:color w:val="1e198e"/>
                  <w:b w:val="1"/>
                  <w:bCs w:val="1"/>
                  <w:u w:val="single"/>
                </w:rPr>
                <w:t xml:space="preserve">Multimodal (multisensory) integration, in technology</w:t>
              </w:r>
            </w:hyperlink>
          </w:p>
          <w:p>
            <w:pPr/>
            <w:hyperlink r:id="rId124" w:history="1">
              <w:r>
                <w:rPr>
                  <w:color w:val="#410a8c"/>
                  <w:u w:val="single"/>
                </w:rPr>
                <w:t xml:space="preserve">Giovanna Varni</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pp.209-211, 2007</w:t>
            </w:r>
          </w:p>
          <w:p>
            <w:pPr/>
            <w:r>
              <w:rPr/>
              <w:t xml:space="preserve">Chapitre d'ouvrage</w:t>
            </w:r>
          </w:p>
          <w:p>
            <w:pPr/>
            <w:hyperlink r:id="rId123" w:history="1">
              <w:r>
                <w:rPr>
                  <w:color w:val="#410a8c"/>
                  <w:u w:val="single"/>
                </w:rPr>
                <w:t xml:space="preserve">hal-00977682v1</w:t>
              </w:r>
            </w:hyperlink>
          </w:p>
        </w:tc>
      </w:tr>
      <w:tr>
        <w:trPr/>
        <w:tc>
          <w:tcPr>
            <w:noWrap/>
          </w:tcPr>
          <w:p>
            <w:pPr>
              <w:spacing w:after="200"/>
            </w:pPr>
            <w:hyperlink r:id="rId125" w:history="1">
              <w:r>
                <w:rPr>
                  <w:color w:val="1e198e"/>
                  <w:b w:val="1"/>
                  <w:bCs w:val="1"/>
                  <w:u w:val="single"/>
                </w:rPr>
                <w:t xml:space="preserve">Mapping, in human-computer systems</w:t>
              </w:r>
            </w:hyperlink>
          </w:p>
          <w:p>
            <w:pPr/>
            <w:hyperlink r:id="rId9" w:history="1">
              <w:r>
                <w:rPr>
                  <w:color w:val="#410a8c"/>
                  <w:u w:val="single"/>
                </w:rPr>
                <w:t xml:space="preserve">Nicolas Castagné</w:t>
              </w:r>
            </w:hyperlink>
            <w:r>
              <w:rPr/>
              <w:t xml:space="preserve">,</w:t>
            </w:r>
            <w:hyperlink r:id="rId126" w:history="1">
              <w:r>
                <w:rPr>
                  <w:color w:val="#410a8c"/>
                  <w:u w:val="single"/>
                </w:rPr>
                <w:t xml:space="preserve">Julien Lagarde</w:t>
              </w:r>
            </w:hyperlink>
          </w:p>
          <w:p>
            <w:pPr/>
            <w:r>
              <w:rPr>
                <w:i w:val="1"/>
                <w:iCs w:val="1"/>
              </w:rPr>
              <w:t xml:space="preserve">Enaction and enactive interfaces : a handbook of terms</w:t>
            </w:r>
            <w:r>
              <w:rPr/>
              <w:t xml:space="preserve">, Enactive System Books, pp.192-194, 2007</w:t>
            </w:r>
          </w:p>
          <w:p>
            <w:pPr/>
            <w:r>
              <w:rPr/>
              <w:t xml:space="preserve">Chapitre d'ouvrage</w:t>
            </w:r>
          </w:p>
          <w:p>
            <w:pPr/>
            <w:hyperlink r:id="rId125" w:history="1">
              <w:r>
                <w:rPr>
                  <w:color w:val="#410a8c"/>
                  <w:u w:val="single"/>
                </w:rPr>
                <w:t xml:space="preserve">hal-00977557v2</w:t>
              </w:r>
            </w:hyperlink>
          </w:p>
        </w:tc>
      </w:tr>
      <w:tr>
        <w:trPr/>
        <w:tc>
          <w:tcPr>
            <w:noWrap/>
          </w:tcPr>
          <w:p>
            <w:pPr>
              <w:spacing w:after="200"/>
            </w:pPr>
            <w:hyperlink r:id="rId127" w:history="1">
              <w:r>
                <w:rPr>
                  <w:color w:val="1e198e"/>
                  <w:b w:val="1"/>
                  <w:bCs w:val="1"/>
                  <w:u w:val="single"/>
                </w:rPr>
                <w:t xml:space="preserve">Interface</w:t>
              </w:r>
            </w:hyperlink>
          </w:p>
          <w:p>
            <w:pPr/>
            <w:hyperlink r:id="rId128" w:history="1">
              <w:r>
                <w:rPr>
                  <w:color w:val="#410a8c"/>
                  <w:u w:val="single"/>
                </w:rPr>
                <w:t xml:space="preserve">Emilio Sanchez</w:t>
              </w:r>
            </w:hyperlink>
            <w:r>
              <w:rPr/>
              <w:t xml:space="preserve">,</w:t>
            </w:r>
            <w:hyperlink r:id="rId9" w:history="1">
              <w:r>
                <w:rPr>
                  <w:color w:val="#410a8c"/>
                  <w:u w:val="single"/>
                </w:rPr>
                <w:t xml:space="preserve">Nicolas Castagné</w:t>
              </w:r>
            </w:hyperlink>
            <w:r>
              <w:rPr/>
              <w:t xml:space="preserve">,</w:t>
            </w:r>
            <w:hyperlink r:id="rId29" w:history="1">
              <w:r>
                <w:rPr>
                  <w:color w:val="#410a8c"/>
                  <w:u w:val="single"/>
                </w:rPr>
                <w:t xml:space="preserve">Ronan Boulic</w:t>
              </w:r>
            </w:hyperlink>
            <w:r>
              <w:rPr/>
              <w:t xml:space="preserve">,</w:t>
            </w:r>
            <w:hyperlink r:id="rId129" w:history="1">
              <w:r>
                <w:rPr>
                  <w:color w:val="#410a8c"/>
                  <w:u w:val="single"/>
                </w:rPr>
                <w:t xml:space="preserve">Jorge Juan Gil</w:t>
              </w:r>
            </w:hyperlink>
          </w:p>
          <w:p>
            <w:pPr/>
            <w:r>
              <w:rPr>
                <w:i w:val="1"/>
                <w:iCs w:val="1"/>
              </w:rPr>
              <w:t xml:space="preserve">Enaction and enactive interfaces : a handbook of terms</w:t>
            </w:r>
            <w:r>
              <w:rPr/>
              <w:t xml:space="preserve">, Enactive Systems Books, pp.159-161, 2007</w:t>
            </w:r>
          </w:p>
          <w:p>
            <w:pPr/>
            <w:r>
              <w:rPr/>
              <w:t xml:space="preserve">Chapitre d'ouvrage</w:t>
            </w:r>
          </w:p>
          <w:p>
            <w:pPr/>
            <w:hyperlink r:id="rId127" w:history="1">
              <w:r>
                <w:rPr>
                  <w:color w:val="#410a8c"/>
                  <w:u w:val="single"/>
                </w:rPr>
                <w:t xml:space="preserve">hal-00977499v1</w:t>
              </w:r>
            </w:hyperlink>
          </w:p>
        </w:tc>
      </w:tr>
      <w:tr>
        <w:trPr/>
        <w:tc>
          <w:tcPr>
            <w:noWrap/>
          </w:tcPr>
          <w:p>
            <w:pPr>
              <w:spacing w:after="200"/>
            </w:pPr>
            <w:hyperlink r:id="rId130" w:history="1">
              <w:r>
                <w:rPr>
                  <w:color w:val="1e198e"/>
                  <w:b w:val="1"/>
                  <w:bCs w:val="1"/>
                  <w:u w:val="single"/>
                </w:rPr>
                <w:t xml:space="preserve">Physically-based modelling techniques for multisensory simulation</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pp.242-244, 2007</w:t>
            </w:r>
          </w:p>
          <w:p>
            <w:pPr/>
            <w:r>
              <w:rPr/>
              <w:t xml:space="preserve">Chapitre d'ouvrage</w:t>
            </w:r>
          </w:p>
          <w:p>
            <w:pPr/>
            <w:hyperlink r:id="rId130" w:history="1">
              <w:r>
                <w:rPr>
                  <w:color w:val="#410a8c"/>
                  <w:u w:val="single"/>
                </w:rPr>
                <w:t xml:space="preserve">hal-00977742v1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1280860v1" TargetMode="External"/><Relationship Id="rId9" Type="http://schemas.openxmlformats.org/officeDocument/2006/relationships/hyperlink" Target="https://hal.science/search/index/?q=*&amp;authFullName_s=Nicolas Castagn&#233;" TargetMode="External"/><Relationship Id="rId10" Type="http://schemas.openxmlformats.org/officeDocument/2006/relationships/hyperlink" Target="https://hal.science/tel-01274711v1" TargetMode="External"/><Relationship Id="rId11" Type="http://schemas.openxmlformats.org/officeDocument/2006/relationships/hyperlink" Target="https://www.theses.fr/" TargetMode="External"/><Relationship Id="rId12" Type="http://schemas.openxmlformats.org/officeDocument/2006/relationships/hyperlink" Target="https://hal.science/hal-01293019v1" TargetMode="External"/><Relationship Id="rId13" Type="http://schemas.openxmlformats.org/officeDocument/2006/relationships/hyperlink" Target="https://hal.science/search/index/?q=*&amp;authFullName_s=James Leonard" TargetMode="External"/><Relationship Id="rId14" Type="http://schemas.openxmlformats.org/officeDocument/2006/relationships/hyperlink" Target="https://hal.science/search/index/?q=*&amp;authFullName_s=Claude Cadoz" TargetMode="External"/><Relationship Id="rId15" Type="http://schemas.openxmlformats.org/officeDocument/2006/relationships/hyperlink" Target="https://hal.science/search/index/?q=*&amp;authFullName_s=Annie Luciani" TargetMode="External"/><Relationship Id="rId16" Type="http://schemas.openxmlformats.org/officeDocument/2006/relationships/hyperlink" Target="https://hal.science/hal-01081159v1" TargetMode="External"/><Relationship Id="rId17" Type="http://schemas.openxmlformats.org/officeDocument/2006/relationships/hyperlink" Target="https://hal.science/search/index/?q=*&amp;authFullName_s=Edgar Berdahl" TargetMode="External"/><Relationship Id="rId18" Type="http://schemas.openxmlformats.org/officeDocument/2006/relationships/hyperlink" Target="https://hal.science/hal-00809823v1" TargetMode="External"/><Relationship Id="rId19" Type="http://schemas.openxmlformats.org/officeDocument/2006/relationships/hyperlink" Target="https://hal.science/search/index/?q=*&amp;authFullName_s=Florence Marchi" TargetMode="External"/><Relationship Id="rId20" Type="http://schemas.openxmlformats.org/officeDocument/2006/relationships/hyperlink" Target="https://hal.science/search/index/?q=*&amp;authFullName_s=Julien Castet" TargetMode="External"/><Relationship Id="rId21" Type="http://schemas.openxmlformats.org/officeDocument/2006/relationships/hyperlink" Target="https://hal.science/search/index/?q=*&amp;authFullName_s=Sylvain Marli&#232;re" TargetMode="External"/><Relationship Id="rId22" Type="http://schemas.openxmlformats.org/officeDocument/2006/relationships/hyperlink" Target="https://hal.science/search/index/?q=*&amp;authFullName_s=Jo&#235;l Chevrier" TargetMode="External"/><Relationship Id="rId23" Type="http://schemas.openxmlformats.org/officeDocument/2006/relationships/hyperlink" Target="https://dx.doi.org/10.1051/j3ea/2010017" TargetMode="External"/><Relationship Id="rId24" Type="http://schemas.openxmlformats.org/officeDocument/2006/relationships/hyperlink" Target="https://hal.science/hal-04070302v1" TargetMode="External"/><Relationship Id="rId25" Type="http://schemas.openxmlformats.org/officeDocument/2006/relationships/hyperlink" Target="https://hal.science/search/index/?q=*&amp;authFullName_s=Walter Aprile" TargetMode="External"/><Relationship Id="rId26" Type="http://schemas.openxmlformats.org/officeDocument/2006/relationships/hyperlink" Target="https://hal.science/search/index/?q=*&amp;authFullName_s=Federico Avanzini" TargetMode="External"/><Relationship Id="rId27" Type="http://schemas.openxmlformats.org/officeDocument/2006/relationships/hyperlink" Target="https://hal.science/search/index/?q=*&amp;authFullName_s=Jos&#233; Barbero" TargetMode="External"/><Relationship Id="rId28" Type="http://schemas.openxmlformats.org/officeDocument/2006/relationships/hyperlink" Target="https://hal.science/search/index/?q=*&amp;authFullName_s=Benoit Bardy" TargetMode="External"/><Relationship Id="rId29" Type="http://schemas.openxmlformats.org/officeDocument/2006/relationships/hyperlink" Target="https://hal.science/search/index/?q=*&amp;authFullName_s=Ronan Boulic" TargetMode="External"/><Relationship Id="rId30" Type="http://schemas.openxmlformats.org/officeDocument/2006/relationships/hyperlink" Target="https://hal.science/hal-01086929v1" TargetMode="External"/><Relationship Id="rId31" Type="http://schemas.openxmlformats.org/officeDocument/2006/relationships/hyperlink" Target="https://hal.science/search/index/?q=*&amp;authFullName_s=Olivier Tache" TargetMode="External"/><Relationship Id="rId32" Type="http://schemas.openxmlformats.org/officeDocument/2006/relationships/hyperlink" Target="https://hal.science/hal-04069806v1" TargetMode="External"/><Relationship Id="rId33" Type="http://schemas.openxmlformats.org/officeDocument/2006/relationships/hyperlink" Target="https://hal.science/search/index/?q=*&amp;authFullName_s=Ludger Bruemmer" TargetMode="External"/><Relationship Id="rId34" Type="http://schemas.openxmlformats.org/officeDocument/2006/relationships/hyperlink" Target="https://hal.science/search/index/?q=*&amp;authFullName_s=Hans-Peter Stubbe Teglbj&#230;rg" TargetMode="External"/><Relationship Id="rId35" Type="http://schemas.openxmlformats.org/officeDocument/2006/relationships/hyperlink" Target="https://hal.science/search/index/?q=*&amp;authFullName_s=Giuseppe Gavazza" TargetMode="External"/><Relationship Id="rId36" Type="http://schemas.openxmlformats.org/officeDocument/2006/relationships/hyperlink" Target="https://hal.science/search/index/?q=*&amp;authFullName_s=Nicolas Castagne" TargetMode="External"/><Relationship Id="rId37" Type="http://schemas.openxmlformats.org/officeDocument/2006/relationships/hyperlink" Target="https://hal.science/search/index/?q=*&amp;authFullName_s=Francisco Eduardo Huguet Mendez" TargetMode="External"/><Relationship Id="rId38" Type="http://schemas.openxmlformats.org/officeDocument/2006/relationships/hyperlink" Target="https://hal.science/hal-05019145v1" TargetMode="External"/><Relationship Id="rId39" Type="http://schemas.openxmlformats.org/officeDocument/2006/relationships/hyperlink" Target="https://hal.science/search/index/?q=*&amp;authFullName_s=Antoine Nigu&#232;s" TargetMode="External"/><Relationship Id="rId40" Type="http://schemas.openxmlformats.org/officeDocument/2006/relationships/hyperlink" Target="https://dx.doi.org/10.1109/MARSS55884.2022.9870489" TargetMode="External"/><Relationship Id="rId41" Type="http://schemas.openxmlformats.org/officeDocument/2006/relationships/hyperlink" Target="https://hal.science/hal-01962289v1" TargetMode="External"/><Relationship Id="rId42" Type="http://schemas.openxmlformats.org/officeDocument/2006/relationships/hyperlink" Target="https://hal.science/search/index/?q=*&amp;authFullName_s=J&#233;r&#233;my Riffet" TargetMode="External"/><Relationship Id="rId43" Type="http://schemas.openxmlformats.org/officeDocument/2006/relationships/hyperlink" Target="https://hal.science/search/index/?q=*&amp;authFullName_s=Emmanuelle Darles" TargetMode="External"/><Relationship Id="rId44" Type="http://schemas.openxmlformats.org/officeDocument/2006/relationships/hyperlink" Target="https://hal.science/hal-01262144v1" TargetMode="External"/><Relationship Id="rId45" Type="http://schemas.openxmlformats.org/officeDocument/2006/relationships/hyperlink" Target="https://hal.science/search/index/?q=*&amp;authFullName_s=Jerome Villeneuve" TargetMode="External"/><Relationship Id="rId46" Type="http://schemas.openxmlformats.org/officeDocument/2006/relationships/hyperlink" Target="https://hal.science/hal-01089258v1" TargetMode="External"/><Relationship Id="rId47" Type="http://schemas.openxmlformats.org/officeDocument/2006/relationships/hyperlink" Target="https://hal.science/hal-01092814v1" TargetMode="External"/><Relationship Id="rId48" Type="http://schemas.openxmlformats.org/officeDocument/2006/relationships/hyperlink" Target="https://hal.science/search/index/?q=*&amp;authFullName_s=Philippe Meseure" TargetMode="External"/><Relationship Id="rId49" Type="http://schemas.openxmlformats.org/officeDocument/2006/relationships/hyperlink" Target="https://hal.science/search/index/?q=*&amp;authFullName_s=Xavier Skapin" TargetMode="External"/><Relationship Id="rId50" Type="http://schemas.openxmlformats.org/officeDocument/2006/relationships/hyperlink" Target="https://hal.science/search/index/?q=*&amp;authFullName_s=Saman Kalantari" TargetMode="External"/><Relationship Id="rId51" Type="http://schemas.openxmlformats.org/officeDocument/2006/relationships/hyperlink" Target="https://dx.doi.org/10.1007/978-3-319-11650-1_18" TargetMode="External"/><Relationship Id="rId52" Type="http://schemas.openxmlformats.org/officeDocument/2006/relationships/hyperlink" Target="https://hal.science/hal-01092801v1" TargetMode="External"/><Relationship Id="rId53" Type="http://schemas.openxmlformats.org/officeDocument/2006/relationships/hyperlink" Target="https://hal.science/hal-01089235v1" TargetMode="External"/><Relationship Id="rId54" Type="http://schemas.openxmlformats.org/officeDocument/2006/relationships/hyperlink" Target="https://hal.science/search/index/?q=*&amp;authFullName_s=Jean-Loup Florens" TargetMode="External"/><Relationship Id="rId55" Type="http://schemas.openxmlformats.org/officeDocument/2006/relationships/hyperlink" Target="https://hal.science/hal-01092828v1" TargetMode="External"/><Relationship Id="rId56" Type="http://schemas.openxmlformats.org/officeDocument/2006/relationships/hyperlink" Target="https://hal.science/hal-00935423v1" TargetMode="External"/><Relationship Id="rId57" Type="http://schemas.openxmlformats.org/officeDocument/2006/relationships/hyperlink" Target="https://hal.science/search/index/?q=*&amp;authFullName_s=Ali Allaoui" TargetMode="External"/><Relationship Id="rId58" Type="http://schemas.openxmlformats.org/officeDocument/2006/relationships/hyperlink" Target="https://dx.doi.org/10.5220/0004674002880300" TargetMode="External"/><Relationship Id="rId59" Type="http://schemas.openxmlformats.org/officeDocument/2006/relationships/hyperlink" Target="https://hal.science/hal-01081123v1" TargetMode="External"/><Relationship Id="rId60" Type="http://schemas.openxmlformats.org/officeDocument/2006/relationships/hyperlink" Target="https://hal.science/hal-01080719v1" TargetMode="External"/><Relationship Id="rId61" Type="http://schemas.openxmlformats.org/officeDocument/2006/relationships/hyperlink" Target="https://hal.science/hal-01089222v1" TargetMode="External"/><Relationship Id="rId62" Type="http://schemas.openxmlformats.org/officeDocument/2006/relationships/hyperlink" Target="https://hal.science/hal-00811605v1" TargetMode="External"/><Relationship Id="rId63" Type="http://schemas.openxmlformats.org/officeDocument/2006/relationships/hyperlink" Target="https://hal.science/hal-00435699v1" TargetMode="External"/><Relationship Id="rId64" Type="http://schemas.openxmlformats.org/officeDocument/2006/relationships/hyperlink" Target="https://hal.science/hal-00436338v1" TargetMode="External"/><Relationship Id="rId65" Type="http://schemas.openxmlformats.org/officeDocument/2006/relationships/hyperlink" Target="https://hal.science/hal-00439434v1" TargetMode="External"/><Relationship Id="rId66" Type="http://schemas.openxmlformats.org/officeDocument/2006/relationships/hyperlink" Target="https://hal.science/search/index/?q=*&amp;authFullName_s=Alexander Refsum Jensenius" TargetMode="External"/><Relationship Id="rId67" Type="http://schemas.openxmlformats.org/officeDocument/2006/relationships/hyperlink" Target="https://hal.science/search/index/?q=*&amp;authFullName_s=Antonio Camurri" TargetMode="External"/><Relationship Id="rId68" Type="http://schemas.openxmlformats.org/officeDocument/2006/relationships/hyperlink" Target="https://hal.science/search/index/?q=*&amp;authFullName_s=Esteban Maestre" TargetMode="External"/><Relationship Id="rId69" Type="http://schemas.openxmlformats.org/officeDocument/2006/relationships/hyperlink" Target="https://hal.science/search/index/?q=*&amp;authFullName_s=Joseph Malloch" TargetMode="External"/><Relationship Id="rId70" Type="http://schemas.openxmlformats.org/officeDocument/2006/relationships/hyperlink" Target="https://hal.science/hal-00439339v1" TargetMode="External"/><Relationship Id="rId71" Type="http://schemas.openxmlformats.org/officeDocument/2006/relationships/hyperlink" Target="https://hal.science/hal-00910630v1" TargetMode="External"/><Relationship Id="rId72" Type="http://schemas.openxmlformats.org/officeDocument/2006/relationships/hyperlink" Target="https://hal.science/search/index/?q=*&amp;authFullName_s=Matthieu Evrard" TargetMode="External"/><Relationship Id="rId73" Type="http://schemas.openxmlformats.org/officeDocument/2006/relationships/hyperlink" Target="https://hal.science/hal-00486199v1" TargetMode="External"/><Relationship Id="rId74" Type="http://schemas.openxmlformats.org/officeDocument/2006/relationships/hyperlink" Target="https://hal.science/search/index/?q=*&amp;authFullName_s=Damien Courouss&#233;" TargetMode="External"/><Relationship Id="rId75" Type="http://schemas.openxmlformats.org/officeDocument/2006/relationships/hyperlink" Target="https://hal.science/hal-00910631v1" TargetMode="External"/><Relationship Id="rId76" Type="http://schemas.openxmlformats.org/officeDocument/2006/relationships/hyperlink" Target="https://hal.science/hal-00910648v1" TargetMode="External"/><Relationship Id="rId77" Type="http://schemas.openxmlformats.org/officeDocument/2006/relationships/hyperlink" Target="https://hal.science/hal-00910651v1" TargetMode="External"/><Relationship Id="rId78" Type="http://schemas.openxmlformats.org/officeDocument/2006/relationships/hyperlink" Target="https://hal.science/search/index/?q=*&amp;authFullName_s=Giovanni (de) Poli" TargetMode="External"/><Relationship Id="rId79" Type="http://schemas.openxmlformats.org/officeDocument/2006/relationships/hyperlink" Target="https://hal.science/search/index/?q=*&amp;authFullName_s=Antonio Rod&#224;" TargetMode="External"/><Relationship Id="rId80" Type="http://schemas.openxmlformats.org/officeDocument/2006/relationships/hyperlink" Target="https://hal.science/search/index/?q=*&amp;authFullName_s=Luca Mion" TargetMode="External"/><Relationship Id="rId81" Type="http://schemas.openxmlformats.org/officeDocument/2006/relationships/hyperlink" Target="https://hal.science/search/index/?q=*&amp;authFullName_s=Gianluca d'Inca" TargetMode="External"/><Relationship Id="rId82" Type="http://schemas.openxmlformats.org/officeDocument/2006/relationships/hyperlink" Target="https://hal.science/hal-00910649v1" TargetMode="External"/><Relationship Id="rId83" Type="http://schemas.openxmlformats.org/officeDocument/2006/relationships/hyperlink" Target="https://hal.science/hal-00910623v1" TargetMode="External"/><Relationship Id="rId84" Type="http://schemas.openxmlformats.org/officeDocument/2006/relationships/hyperlink" Target="https://hal.science/hal-00910614v1" TargetMode="External"/><Relationship Id="rId85" Type="http://schemas.openxmlformats.org/officeDocument/2006/relationships/hyperlink" Target="https://hal.science/hal-01252148v1" TargetMode="External"/><Relationship Id="rId86" Type="http://schemas.openxmlformats.org/officeDocument/2006/relationships/hyperlink" Target="https://hal.science/hal-00910615v1" TargetMode="External"/><Relationship Id="rId87" Type="http://schemas.openxmlformats.org/officeDocument/2006/relationships/hyperlink" Target="https://hal.science/hal-00910613v1" TargetMode="External"/><Relationship Id="rId88" Type="http://schemas.openxmlformats.org/officeDocument/2006/relationships/hyperlink" Target="https://hal.science/hal-00484383v2" TargetMode="External"/><Relationship Id="rId89" Type="http://schemas.openxmlformats.org/officeDocument/2006/relationships/hyperlink" Target="https://hal.science/hal-00910616v1" TargetMode="External"/><Relationship Id="rId90" Type="http://schemas.openxmlformats.org/officeDocument/2006/relationships/hyperlink" Target="https://hal.science/hal-00910594v1" TargetMode="External"/><Relationship Id="rId91" Type="http://schemas.openxmlformats.org/officeDocument/2006/relationships/hyperlink" Target="https://hal.science/search/index/?q=*&amp;authFullName_s=Nicolas Tixier" TargetMode="External"/><Relationship Id="rId92" Type="http://schemas.openxmlformats.org/officeDocument/2006/relationships/hyperlink" Target="https://inria.hal.science/inria-00510172v1" TargetMode="External"/><Relationship Id="rId93" Type="http://schemas.openxmlformats.org/officeDocument/2006/relationships/hyperlink" Target="https://hal.science/search/index/?q=*&amp;authFullName_s=Laure Heigeas" TargetMode="External"/><Relationship Id="rId94" Type="http://schemas.openxmlformats.org/officeDocument/2006/relationships/hyperlink" Target="https://hal.science/search/index/?q=*&amp;authFullName_s=Jo&#235;lle Thollot" TargetMode="External"/><Relationship Id="rId95" Type="http://schemas.openxmlformats.org/officeDocument/2006/relationships/hyperlink" Target="https://hal.science/hal-00484522v1" TargetMode="External"/><Relationship Id="rId96" Type="http://schemas.openxmlformats.org/officeDocument/2006/relationships/hyperlink" Target="https://hal.science/search/index/?q=*&amp;authFullName_s=Claire Guilbaud" TargetMode="External"/><Relationship Id="rId97" Type="http://schemas.openxmlformats.org/officeDocument/2006/relationships/hyperlink" Target="https://hal.science/hal-00910515v1" TargetMode="External"/><Relationship Id="rId98" Type="http://schemas.openxmlformats.org/officeDocument/2006/relationships/hyperlink" Target="https://hal.science/hal-00910521v1" TargetMode="External"/><Relationship Id="rId99" Type="http://schemas.openxmlformats.org/officeDocument/2006/relationships/hyperlink" Target="https://hal.science/hal-00481717v1" TargetMode="External"/><Relationship Id="rId100" Type="http://schemas.openxmlformats.org/officeDocument/2006/relationships/hyperlink" Target="https://hal.science/hal-02992667v1" TargetMode="External"/><Relationship Id="rId101" Type="http://schemas.openxmlformats.org/officeDocument/2006/relationships/hyperlink" Target="https://hal.science/hal-00910520v1" TargetMode="External"/><Relationship Id="rId102" Type="http://schemas.openxmlformats.org/officeDocument/2006/relationships/hyperlink" Target="https://hal.science/hal-00910519v1" TargetMode="External"/><Relationship Id="rId103" Type="http://schemas.openxmlformats.org/officeDocument/2006/relationships/hyperlink" Target="https://hal.science/hal-00910518v1" TargetMode="External"/><Relationship Id="rId104" Type="http://schemas.openxmlformats.org/officeDocument/2006/relationships/hyperlink" Target="https://hal.science/hal-00910617v1" TargetMode="External"/><Relationship Id="rId105" Type="http://schemas.openxmlformats.org/officeDocument/2006/relationships/hyperlink" Target="https://hal.science/hal-04070211v1" TargetMode="External"/><Relationship Id="rId106" Type="http://schemas.openxmlformats.org/officeDocument/2006/relationships/hyperlink" Target="https://hal.science/hal-04070398v1" TargetMode="External"/><Relationship Id="rId107" Type="http://schemas.openxmlformats.org/officeDocument/2006/relationships/hyperlink" Target="https://hal.science/search/index/?q=*&amp;authFullName_s=Jean Gagnon" TargetMode="External"/><Relationship Id="rId108" Type="http://schemas.openxmlformats.org/officeDocument/2006/relationships/hyperlink" Target="https://hal.science/search/index/?q=*&amp;authFullName_s=Jean Cristofol" TargetMode="External"/><Relationship Id="rId109" Type="http://schemas.openxmlformats.org/officeDocument/2006/relationships/hyperlink" Target="https://hal.science/search/index/?q=*&amp;authFullName_s=Bruno Bachimont" TargetMode="External"/><Relationship Id="rId110" Type="http://schemas.openxmlformats.org/officeDocument/2006/relationships/hyperlink" Target="https://hal.science/hal-04226013v1" TargetMode="External"/><Relationship Id="rId111" Type="http://schemas.openxmlformats.org/officeDocument/2006/relationships/hyperlink" Target="https://dx.doi.org/10.25836/rnrm.2020.19" TargetMode="External"/><Relationship Id="rId112" Type="http://schemas.openxmlformats.org/officeDocument/2006/relationships/hyperlink" Target="https://hal.science/hal-01818503v1" TargetMode="External"/><Relationship Id="rId113" Type="http://schemas.openxmlformats.org/officeDocument/2006/relationships/hyperlink" Target="https://hal.science/hal-01195818v1" TargetMode="External"/><Relationship Id="rId114" Type="http://schemas.openxmlformats.org/officeDocument/2006/relationships/hyperlink" Target="https://hal.science/hal-00978942v1" TargetMode="External"/><Relationship Id="rId115" Type="http://schemas.openxmlformats.org/officeDocument/2006/relationships/hyperlink" Target="https://hal.science/hal-00977538v1" TargetMode="External"/><Relationship Id="rId116" Type="http://schemas.openxmlformats.org/officeDocument/2006/relationships/hyperlink" Target="https://hal.science/search/index/?q=*&amp;authFullName_s=Doug van Nort" TargetMode="External"/><Relationship Id="rId117" Type="http://schemas.openxmlformats.org/officeDocument/2006/relationships/hyperlink" Target="https://hal.science/hal-00977702v1" TargetMode="External"/><Relationship Id="rId118" Type="http://schemas.openxmlformats.org/officeDocument/2006/relationships/hyperlink" Target="https://hal.science/hal-00977713v1" TargetMode="External"/><Relationship Id="rId119" Type="http://schemas.openxmlformats.org/officeDocument/2006/relationships/hyperlink" Target="https://hal.science/hal-00977516v1" TargetMode="External"/><Relationship Id="rId120" Type="http://schemas.openxmlformats.org/officeDocument/2006/relationships/hyperlink" Target="https://hal.science/hal-00977469v1" TargetMode="External"/><Relationship Id="rId121" Type="http://schemas.openxmlformats.org/officeDocument/2006/relationships/hyperlink" Target="https://hal.science/search/index/?q=*&amp;authFullName_s=Amalia de G&#246;tzen" TargetMode="External"/><Relationship Id="rId122" Type="http://schemas.openxmlformats.org/officeDocument/2006/relationships/hyperlink" Target="https://hal.science/search/index/?q=*&amp;authFullName_s=Charlotte Magnusson" TargetMode="External"/><Relationship Id="rId123" Type="http://schemas.openxmlformats.org/officeDocument/2006/relationships/hyperlink" Target="https://hal.science/hal-00977682v1" TargetMode="External"/><Relationship Id="rId124" Type="http://schemas.openxmlformats.org/officeDocument/2006/relationships/hyperlink" Target="https://hal.science/search/index/?q=*&amp;authFullName_s=Giovanna Varni" TargetMode="External"/><Relationship Id="rId125" Type="http://schemas.openxmlformats.org/officeDocument/2006/relationships/hyperlink" Target="https://hal.science/hal-00977557v2" TargetMode="External"/><Relationship Id="rId126" Type="http://schemas.openxmlformats.org/officeDocument/2006/relationships/hyperlink" Target="https://hal.science/search/index/?q=*&amp;authFullName_s=Julien Lagarde" TargetMode="External"/><Relationship Id="rId127" Type="http://schemas.openxmlformats.org/officeDocument/2006/relationships/hyperlink" Target="https://hal.science/hal-00977499v1" TargetMode="External"/><Relationship Id="rId128" Type="http://schemas.openxmlformats.org/officeDocument/2006/relationships/hyperlink" Target="https://hal.science/search/index/?q=*&amp;authFullName_s=Emilio Sanchez" TargetMode="External"/><Relationship Id="rId129" Type="http://schemas.openxmlformats.org/officeDocument/2006/relationships/hyperlink" Target="https://hal.science/search/index/?q=*&amp;authFullName_s=Jorge Juan Gil" TargetMode="External"/><Relationship Id="rId130" Type="http://schemas.openxmlformats.org/officeDocument/2006/relationships/hyperlink" Target="https://hal.science/hal-0097774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Castagné</dc:title>
  <dc:description>CV</dc:description>
  <dc:subject/>
  <cp:keywords/>
  <cp:category/>
  <cp:lastModifiedBy/>
  <dcterms:created xsi:type="dcterms:W3CDTF">2026-05-18T00:10:44+02:00</dcterms:created>
  <dcterms:modified xsi:type="dcterms:W3CDTF">2026-05-18T00:10:44+02:00</dcterms:modified>
</cp:coreProperties>
</file>

<file path=docProps/custom.xml><?xml version="1.0" encoding="utf-8"?>
<Properties xmlns="http://schemas.openxmlformats.org/officeDocument/2006/custom-properties" xmlns:vt="http://schemas.openxmlformats.org/officeDocument/2006/docPropsVTypes"/>
</file>