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Nicolás Duque-Buitrago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Vorágine en el escritorio. Objetos melancólicos en el archivo de “José Eustasio Rivera &amp; Co.” de la Universidad de Caldas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Duque-Buitrago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literatura colombiana</w:t>
            </w:r>
            <w:r>
              <w:rPr/>
              <w:t xml:space="preserve">, 2024, 55,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⟨10.17533/udea.elc.356321⟩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raíces de la crítica: Notas heterodoxas para una lectura de la obra crítica de Jaime Mejía Duque (1933-2009)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Nicolás Duque Buitrago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Palabra</w:t>
            </w:r>
            <w:r>
              <w:rPr/>
              <w:t xml:space="preserve">, 2017, 31, pp.51-75.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⟨10.19053/01218530.n31.2017.7278⟩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Obra en Blanco: notes on the philosophy of Julio Enrique Blanco, period 1909-1920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Duque-Buitrago</w:t>
              </w:r>
            </w:hyperlink>
          </w:p>
          <w:p>
            <w:pPr/>
            <w:r>
              <w:rPr/>
              <w:t xml:space="preserve">Universidad de Caldas. 2014, 9587590759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Editar coleccionando figuras: los cromos de Blanca Isaza de Jaramillo Meza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Nicolás Duque Buitrago</w:t>
              </w:r>
            </w:hyperlink>
          </w:p>
          <w:p>
            <w:pPr/>
            <w:r>
              <w:rPr/>
              <w:t xml:space="preserve">Universidad de los Andes. </w:t>
            </w:r>
            <w:r>
              <w:rPr>
                <w:i w:val="1"/>
                <w:iCs w:val="1"/>
              </w:rPr>
              <w:t xml:space="preserve">Ilusión y materialidad: Perspectiva sobre el archivo</w:t>
            </w:r>
            <w:r>
              <w:rPr/>
              <w:t xml:space="preserve">, 2018, 978-958-774-573-3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hal-04588884v1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439v1" TargetMode="External"/><Relationship Id="rId8" Type="http://schemas.openxmlformats.org/officeDocument/2006/relationships/hyperlink" Target="https://hal.science/search/index/?q=*&amp;authFullName_s=Nicol&#225;s Duque-Buitrago" TargetMode="External"/><Relationship Id="rId9" Type="http://schemas.openxmlformats.org/officeDocument/2006/relationships/hyperlink" Target="https://dx.doi.org/10.17533/udea.elc.356321" TargetMode="External"/><Relationship Id="rId10" Type="http://schemas.openxmlformats.org/officeDocument/2006/relationships/hyperlink" Target="https://hal.science/hal-04588834v1" TargetMode="External"/><Relationship Id="rId11" Type="http://schemas.openxmlformats.org/officeDocument/2006/relationships/hyperlink" Target="https://hal.science/search/index/?q=*&amp;authFullName_s=Nicol&#225;s Duque Buitrago" TargetMode="External"/><Relationship Id="rId12" Type="http://schemas.openxmlformats.org/officeDocument/2006/relationships/hyperlink" Target="https://dx.doi.org/10.19053/01218530.n31.2017.7278" TargetMode="External"/><Relationship Id="rId13" Type="http://schemas.openxmlformats.org/officeDocument/2006/relationships/hyperlink" Target="https://hal.science/hal-04589329v1" TargetMode="External"/><Relationship Id="rId14" Type="http://schemas.openxmlformats.org/officeDocument/2006/relationships/hyperlink" Target="https://hal.science/hal-0458888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Nicolás Duque-Buitrago</dc:title>
  <dc:description>CV</dc:description>
  <dc:subject/>
  <cp:keywords/>
  <cp:category/>
  <cp:lastModifiedBy/>
  <dcterms:created xsi:type="dcterms:W3CDTF">2026-04-16T11:54:45+02:00</dcterms:created>
  <dcterms:modified xsi:type="dcterms:W3CDTF">2026-04-16T11:54:45+02:00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