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JUSTE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l'accessibilité aux emplois sur le chômage des quartiers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Moez Kilani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micromobilité en France. Explorations de la nouvelle diversité modale des mobilités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hal-04812310v2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mobilité est-elle une alternative pertinente à la rénovation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</w:p>
          <w:p>
            <w:pPr/>
            <w:r>
              <w:rPr/>
              <w:t xml:space="preserve">Economies et finances. Université de Lille,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2024ULILA001⟩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tel-04516717v2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transportation on urban segregation and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Moez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School and Conference of the International Transportation Economics Association (ITEA)2022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transportation on urban unemployment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Moez Kilani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 Transport and Urban Seminar - AFFINITE</w:t>
            </w:r>
            <w:r>
              <w:rPr/>
              <w:t xml:space="preserve">, CY Cergy Paris Université, Sep 2022,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Pratiques de Rabattement sur les Gares Ferroviaires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XTerM2019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de comportements de mobilité quotidienne concomitants à des déménagements ? Quand les données invitent a réorienter les politiques publiques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Géry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spatiales et populations - XVIIe COLLOQUE NATIONAL DE DEMOGRAPHIE</w:t>
            </w:r>
            <w:r>
              <w:rPr/>
              <w:t xml:space="preserve">, May 2016, Villeneuve d’Ascq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halshs-01777364v1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Systems, Smart Territories and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Systems, Smart Territories and Mobility</w:t>
            </w:r>
            <w:r>
              <w:rPr/>
              <w:t xml:space="preserve">, Springer Cham, pp.XVI, 256, 2021, Understanding Complex Systems, 978-3-030-59302-5.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⟨10.1007/978-3-030-59302-5⟩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halshs-03152219v1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des résidents des quartiers prioritaires en France : l'influence des unités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Juste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Meissonnier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pp.20-31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halshs-02950998v1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548v1" TargetMode="External"/><Relationship Id="rId8" Type="http://schemas.openxmlformats.org/officeDocument/2006/relationships/hyperlink" Target="https://hal.science/search/index/?q=*&amp;authFullName_s=Nicolas Juste" TargetMode="External"/><Relationship Id="rId9" Type="http://schemas.openxmlformats.org/officeDocument/2006/relationships/hyperlink" Target="https://hal.science/search/index/?q=*&amp;authFullName_s=Moez Kilani" TargetMode="External"/><Relationship Id="rId10" Type="http://schemas.openxmlformats.org/officeDocument/2006/relationships/hyperlink" Target="https://hal.science/hal-04812310v2" TargetMode="External"/><Relationship Id="rId11" Type="http://schemas.openxmlformats.org/officeDocument/2006/relationships/hyperlink" Target="https://hal.science/search/index/?q=*&amp;authFullName_s=Cyprien Richer" TargetMode="External"/><Relationship Id="rId12" Type="http://schemas.openxmlformats.org/officeDocument/2006/relationships/hyperlink" Target="https://hal.science/search/index/?q=*&amp;authFullName_s=Mathieu Rabaud" TargetMode="External"/><Relationship Id="rId13" Type="http://schemas.openxmlformats.org/officeDocument/2006/relationships/hyperlink" Target="https://hal.science/tel-04516717v2" TargetMode="External"/><Relationship Id="rId14" Type="http://schemas.openxmlformats.org/officeDocument/2006/relationships/hyperlink" Target="https://www.theses.fr/2024ULILA001" TargetMode="External"/><Relationship Id="rId15" Type="http://schemas.openxmlformats.org/officeDocument/2006/relationships/hyperlink" Target="https://hal.science/hal-03738609v1" TargetMode="External"/><Relationship Id="rId16" Type="http://schemas.openxmlformats.org/officeDocument/2006/relationships/hyperlink" Target="https://hal.science/hal-04402118v1" TargetMode="External"/><Relationship Id="rId17" Type="http://schemas.openxmlformats.org/officeDocument/2006/relationships/hyperlink" Target="https://hal.science/hal-02317597v1" TargetMode="External"/><Relationship Id="rId18" Type="http://schemas.openxmlformats.org/officeDocument/2006/relationships/hyperlink" Target="https://hal.science/search/index/?q=*&amp;authFullName_s=Sophie Hasiak" TargetMode="External"/><Relationship Id="rId19" Type="http://schemas.openxmlformats.org/officeDocument/2006/relationships/hyperlink" Target="https://shs.hal.science/halshs-01777364v1" TargetMode="External"/><Relationship Id="rId20" Type="http://schemas.openxmlformats.org/officeDocument/2006/relationships/hyperlink" Target="https://hal.science/search/index/?q=*&amp;authFullName_s=Jo&#235;l Meissonnier" TargetMode="External"/><Relationship Id="rId21" Type="http://schemas.openxmlformats.org/officeDocument/2006/relationships/hyperlink" Target="https://hal.science/search/index/?q=*&amp;authFullName_s=G&#233;ry Leli&#232;vre" TargetMode="External"/><Relationship Id="rId22" Type="http://schemas.openxmlformats.org/officeDocument/2006/relationships/hyperlink" Target="https://shs.hal.science/halshs-03152219v1" TargetMode="External"/><Relationship Id="rId23" Type="http://schemas.openxmlformats.org/officeDocument/2006/relationships/hyperlink" Target="https://dx.doi.org/10.1007/978-3-030-59302-5" TargetMode="External"/><Relationship Id="rId24" Type="http://schemas.openxmlformats.org/officeDocument/2006/relationships/hyperlink" Target="https://shs.hal.science/halshs-0295099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JUSTE</dc:title>
  <dc:description>CV</dc:description>
  <dc:subject/>
  <cp:keywords/>
  <cp:category/>
  <cp:lastModifiedBy/>
  <dcterms:created xsi:type="dcterms:W3CDTF">2026-03-29T11:25:39+02:00</dcterms:created>
  <dcterms:modified xsi:type="dcterms:W3CDTF">2026-03-29T11:25:39+02:00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