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6.097560975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Le Saux </w:t>
      </w:r>
      <w:r>
        <w:rPr>
          <w:color w:val="641e6e"/>
        </w:rPr>
        <w:t xml:space="preserve">Directeur général - Affaires juridiques, ATAO SAS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local des activités privées de sécurité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2025, Revue LexSociété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hal-05296933v1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Eviter le chaos : le renseignement privé, entre solution et controverse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2024, Revue LexSociété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hal-04548474v1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réquisition : variable d’ajustement des besoins de l’état pour les événements à venir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⟨10.61953/lex.3829⟩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hal-04093423v1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force militaire sur son territoire national : réalités juridiques comparées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du droit de la sécurité et de la défense</w:t>
            </w:r>
            <w:r>
              <w:rPr/>
              <w:t xml:space="preserve">, 2016, pp.323-332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hal-04756280v1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L’opération Sentinelle dans le cadre du plan Vigipirate : cas concret de gestion de crise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 Saux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Pierre-Benoit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Sécurité &amp; stratégie [Sécurité et stratégie]</w:t>
            </w:r>
            <w:r>
              <w:rPr/>
              <w:t xml:space="preserve">, 2016, 21, pp.56-62.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⟨10.3917/sestr.021.0056⟩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maires et la sécurité privée.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</w:t>
            </w:r>
            <w:r>
              <w:rPr/>
              <w:t xml:space="preserve">, 2013, 26, pp.41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différents visages de la sécurité privée aux États-Unis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Sécurité &amp; stratégie [Sécurité et stratégie]</w:t>
            </w:r>
            <w:r>
              <w:rPr/>
              <w:t xml:space="preserve">, 2013, 13, pp.27-35.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⟨10.3917/sestr.013.0027⟩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 peut-il tolérer une sécurité privée armée ? Le cas de la Grande-Bretagne.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</w:t>
            </w:r>
            <w:r>
              <w:rPr/>
              <w:t xml:space="preserve">, 2012, 19, pp.133-140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des sièges sociaux : un conte de trois cités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Sécurité &amp; stratégie [Sécurité et stratégie]</w:t>
            </w:r>
            <w:r>
              <w:rPr/>
              <w:t xml:space="preserve">, 2012, 9, pp.19-26.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⟨10.3917/sestr.009.0019⟩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hal-04745044v1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législative du renseignement : facteur de création de valeur ? Approche comparée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 Saux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hal-04720599v1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2021 MBA EOGN - Manager une crise globale: Les aspects sécuritaires de la crise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Manager un crise globale - Colloque 2021 du MBA de l'EOGN</w:t>
            </w:r>
            <w:r>
              <w:rPr/>
              <w:t xml:space="preserve">, Ecole des Officiers de la Gendarmerie Nationale, Dec 2021, Paris (Ecole Militaire),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hal-04756161v1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garde particulier - risque ou opportunité pour la sécurité privée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garde particulier - Entre ruralité et sécurité, un acteur au service des territoires</w:t>
            </w:r>
            <w:r>
              <w:rPr/>
              <w:t xml:space="preserve">, CERDACC, Faculté de droit de Mulhouse, Mar 2018, Mulhouse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hal-04717521v1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l’insécurité : réalités territoriales et réponses locales à la délinquance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 et de la justice : revue de l'Institut national des hautes études de la sécurité et de la justice</w:t>
            </w:r>
            <w:r>
              <w:rPr/>
              <w:t xml:space="preserve">, 44, 54 p.,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hal-04744931v1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certification: plus qu'un engagement de qualité, une garantie pour le régalien.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 Saux</w:t>
              </w:r>
            </w:hyperlink>
          </w:p>
          <w:p>
            <w:pPr/>
            <w:r>
              <w:rPr/>
              <w:t xml:space="preserve">Journal du Parlement. 2016, pp.54-55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hal-04745297v1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96933v1" TargetMode="External"/><Relationship Id="rId9" Type="http://schemas.openxmlformats.org/officeDocument/2006/relationships/hyperlink" Target="https://hal.science/search/index/?q=*&amp;authFullName_s=Nicolas Le Saux" TargetMode="External"/><Relationship Id="rId10" Type="http://schemas.openxmlformats.org/officeDocument/2006/relationships/hyperlink" Target="https://hal.science/hal-04548474v1" TargetMode="External"/><Relationship Id="rId11" Type="http://schemas.openxmlformats.org/officeDocument/2006/relationships/hyperlink" Target="https://hal.science/hal-04093423v1" TargetMode="External"/><Relationship Id="rId12" Type="http://schemas.openxmlformats.org/officeDocument/2006/relationships/hyperlink" Target="https://dx.doi.org/10.61953/lex.3829" TargetMode="External"/><Relationship Id="rId13" Type="http://schemas.openxmlformats.org/officeDocument/2006/relationships/hyperlink" Target="https://hal.science/hal-04756280v1" TargetMode="External"/><Relationship Id="rId14" Type="http://schemas.openxmlformats.org/officeDocument/2006/relationships/hyperlink" Target="https://hal.science/hal-04745048v1" TargetMode="External"/><Relationship Id="rId15" Type="http://schemas.openxmlformats.org/officeDocument/2006/relationships/hyperlink" Target="https://hal.science/search/index/?q=*&amp;authFullName_s=Pierre-Benoit Cl&#233;ment" TargetMode="External"/><Relationship Id="rId16" Type="http://schemas.openxmlformats.org/officeDocument/2006/relationships/hyperlink" Target="https://dx.doi.org/10.3917/sestr.021.0056" TargetMode="External"/><Relationship Id="rId17" Type="http://schemas.openxmlformats.org/officeDocument/2006/relationships/hyperlink" Target="https://hal.science/hal-04745040v1" TargetMode="External"/><Relationship Id="rId18" Type="http://schemas.openxmlformats.org/officeDocument/2006/relationships/hyperlink" Target="https://hal.science/hal-04745053v1" TargetMode="External"/><Relationship Id="rId19" Type="http://schemas.openxmlformats.org/officeDocument/2006/relationships/hyperlink" Target="https://dx.doi.org/10.3917/sestr.013.0027" TargetMode="External"/><Relationship Id="rId20" Type="http://schemas.openxmlformats.org/officeDocument/2006/relationships/hyperlink" Target="https://hal.science/hal-04745315v1" TargetMode="External"/><Relationship Id="rId21" Type="http://schemas.openxmlformats.org/officeDocument/2006/relationships/hyperlink" Target="https://hal.science/hal-04745044v1" TargetMode="External"/><Relationship Id="rId22" Type="http://schemas.openxmlformats.org/officeDocument/2006/relationships/hyperlink" Target="https://dx.doi.org/10.3917/sestr.009.0019" TargetMode="External"/><Relationship Id="rId23" Type="http://schemas.openxmlformats.org/officeDocument/2006/relationships/hyperlink" Target="https://hal.science/hal-04720599v1" TargetMode="External"/><Relationship Id="rId24" Type="http://schemas.openxmlformats.org/officeDocument/2006/relationships/hyperlink" Target="https://hal.science/hal-04756161v1" TargetMode="External"/><Relationship Id="rId25" Type="http://schemas.openxmlformats.org/officeDocument/2006/relationships/hyperlink" Target="https://hal.science/hal-04717521v1" TargetMode="External"/><Relationship Id="rId26" Type="http://schemas.openxmlformats.org/officeDocument/2006/relationships/hyperlink" Target="https://hal.science/hal-04744931v1" TargetMode="External"/><Relationship Id="rId27" Type="http://schemas.openxmlformats.org/officeDocument/2006/relationships/hyperlink" Target="https://hal.science/hal-04745297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Le Saux</dc:title>
  <dc:description>CV</dc:description>
  <dc:subject/>
  <cp:keywords/>
  <cp:category/>
  <cp:lastModifiedBy/>
  <dcterms:created xsi:type="dcterms:W3CDTF">2026-03-15T19:32:58+01:00</dcterms:created>
  <dcterms:modified xsi:type="dcterms:W3CDTF">2026-03-15T19:32:58+01:00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