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Piedade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Mouenga Makinda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Hors-série n° 1,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⟨10.25965/flamme.632⟩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pratique, expérimenter la dérive dans l’espace urbain limougeaud : du campus Vanteaux aux bords de Vienne, quelles dérives ? Présentation d'un travail de cartographie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Mouenga Makinda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Flamme – Hors-série, N° 1, https://www.unilim.fr/flamme/864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Faustroll d’Alfred Jarry : le voyage « de Paris à Paris par mer », une dérive romanesque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Hors-série n°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⟨10.25965/flamme.694⟩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Dériver en ville : variations sensibles et dynamiques aléatoires en espaces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Mouenga Makinda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Hors-série n° 1, https://www.unilim.fr/flamme/634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dictadura latinoamericana y sus espacios: hacia una arqueología simbólica de una cultura de la violencia política. Terra em transe de Glauber Rocha y El otoño del patriarca de Gabriel García Márquez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Isabel Eissa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uso de la metalepsis en régimen patafísico: &amp;quot;puesta en abismo&amp;quot;, fragmentación y aporías lógicas en los Gestes et opinions du docteur Faustroll, pataphysicien de 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Letras Modernas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⟨10.22201/ffyl.01860526p.2021.24.2.1520⟩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 ha&amp;quot; dit-il compendieusement: tautología animal y cartografía literaria en los Gestes et opinions du docteur Faustroll, pataphysicien de 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Estudios Críticos Animales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Errante de los sentidos, errante del sentido: descentralización poética y hermenéutica posmoderna en La Guerre (1970) por J.M.G. Le Clézio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anthropophages : une archéologie culturelle fluviale ? Assimilation et restitution identitaire dans Macunaíma de Mário de Andrade (1928) et Joaquim Pedro de Andrade (1969)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Nathalie Roelens; Véronique Plesch; Catriona Macleod; Armand Erchadi. </w:t>
            </w:r>
            <w:r>
              <w:rPr>
                <w:i w:val="1"/>
                <w:iCs w:val="1"/>
              </w:rPr>
              <w:t xml:space="preserve">Water and Sea in Word and Image / L’Eau et la mer dans les textes et les images</w:t>
            </w:r>
            <w:r>
              <w:rPr/>
              <w:t xml:space="preserve">, BRILL, pp.181-195, 2023, 978-90-04-54126-9.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⟨10.1163/9789004549258_015⟩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Corporalités animales et métadiscours littéraire chez Alfred Jarry, une zoopoétique. Le cas de Bosse-de-Nage, singe cynocéphale, marin et écrivain 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Urbain Ndoukou-Ndoukou, Nicolas Piedade (dir.). </w:t>
            </w:r>
            <w:r>
              <w:rPr>
                <w:i w:val="1"/>
                <w:iCs w:val="1"/>
              </w:rPr>
              <w:t xml:space="preserve">Le Corps : matrice de sens</w:t>
            </w:r>
            <w:r>
              <w:rPr/>
              <w:t xml:space="preserve">, Pulim, p. 103-114, 2022, Espaces Humains, 978-2-84287-856-6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Urbain Ndoukou-Ndoukou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Urbain Ndoukou-Ndoukou; Nicolas Piedade. </w:t>
            </w:r>
            <w:r>
              <w:rPr>
                <w:i w:val="1"/>
                <w:iCs w:val="1"/>
              </w:rPr>
              <w:t xml:space="preserve">Le Corps : matrice de sens</w:t>
            </w:r>
            <w:r>
              <w:rPr/>
              <w:t xml:space="preserve">, Pulim, pp.13-25, 2022, Espaces Humains, 978-2-84287-856-6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Cinema Novo et les visages du Brésil. Exposition de la peau et figurations du peuple dans Vidas secas (1963) et Terra em transe (1967)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p. 270-284.,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Contre-cartographies de l'ivresse : d'un naufrage sur terre ferme aux spatialités grotesques des Gestes et opinions du docteur Faustroll d'Alfred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Diane Bracco et Lucie Genay (eds).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Pulim,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anthropophage : entre imaginaire grotesque et identité problématique. Macunaíma de Mário de Andrade (1928) et Joaquim Pedro de Andrade (1969)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Julia Isabel Eissa Osorio et Nicolas Piedade (dir.). </w:t>
            </w:r>
            <w:r>
              <w:rPr>
                <w:i w:val="1"/>
                <w:iCs w:val="1"/>
              </w:rPr>
              <w:t xml:space="preserve">Écritures plurielles de l'espace</w:t>
            </w:r>
            <w:r>
              <w:rPr/>
              <w:t xml:space="preserve">, Pulim, 2021, Espaces Humains, 978-2-84287-831-3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Isabel Eissa Osorio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Julia Isabel Eissa Osorio; Nicolas Piedade. </w:t>
            </w:r>
            <w:r>
              <w:rPr>
                <w:i w:val="1"/>
                <w:iCs w:val="1"/>
              </w:rPr>
              <w:t xml:space="preserve">Écritures plurielles de l'espace</w:t>
            </w:r>
            <w:r>
              <w:rPr/>
              <w:t xml:space="preserve">, Pulim, pp.11-14, 2021, Espaces Humains, 978-2-84287-831-3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guerre, espaces d’images : le Cinema Novo face à la fin de la démocratie (O Desafio de Paulo César Saraceni et Terra em transe de Glauber Rocha) : In: Giovanni Vitali, Carola Farci, Francesco Calzolaio et al.,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conflits et textes de guerre. Tracer une géographie des oppositions, Limoges, PULIM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Navigations scripturales dans un Paris submergé. Le cas du Docteur Faustroll et de son équipage selon 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de Jesus Cabral, Maria Herminia Laurel, Franc Schuerewegen. Lire les villes. Paris: Le Manuscrit, coll. "Exotopies"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ventriloques : mise en abyme et narrations subjectives dans le roman moderniste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/>
              <w:t xml:space="preserve">Littératures. Université de Limoges,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2023LIMO0014⟩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tel-04177540v1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Pessoa, writer of the thresholds? Modernism, Heteronymy and Second-Degree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Structures. 4th Biennial Conference of the Société d’études modernistes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Corporalités animales et métadiscours littéraire chez Alfred Jarry, une zoopoétique. Le cas de Bosse-de-Nage, singe cynocéphale, marin et écrivain 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matrice de sens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Faustroll d’Alfred Jarry, une dérive urbaine au seuil du XXe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Dériver en ville : variations sensibles et dynamiques aléatoires en espaces urbains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anthropophages : une archéologie culturelle fluviale ? Assimilation et restitution identitaire dans Macunaíma de Mário de Andrade (1928) et Joaquim Pedro de Andrade (1969)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Sea in Word and Image : 12th International IAWIS/AIERTI International Conference</w:t>
            </w:r>
            <w:r>
              <w:rPr/>
              <w:t xml:space="preserve">, Jul 2021, En ligne,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avec Julia Isabel Eissa Osorio, Eduardo Ramos-Izquierdo et Bertrand Westphal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présentation du livre « Écritures plurielles de l’espace (Pulim, 2021) »</w:t>
            </w:r>
            <w:r>
              <w:rPr/>
              <w:t xml:space="preserve">, Sorbonne Université; Université de Limoges,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Contre-cartographies de l'ivresse : d'un naufrage sur terre ferme aux spatialités grotesques des Gestes et opinions du docteur Faustroll, pataphysicien d'Alfred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Navigations scripturales dans un Paris submergé. Le cas du docteur Faustroll et de son équipage selon Alfred Jarry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 et Orbi. Lire les villes, vivre en littérature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anthropophage : entre imaginaire grotesque et identité problématique. Macunaíma de Mário de Andrade (1928) et Joaquim Pedro de Andrade (1969)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plurielles de l'espace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: matrice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Urbain Ndoukou-Ndoukou</w:t>
              </w:r>
            </w:hyperlink>
          </w:p>
          <w:p>
            <w:pPr/>
            <w:r>
              <w:rPr/>
              <w:t xml:space="preserve">Pulim. 2022, 978-2-84287-856-6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plurielles de l'espace, Limoges, PULIM, coll. &amp;quot;Espaces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Isabel Eissa Osorio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Unnarrating places: Alfred Jarry and Doctor Faustroll’s Paralogical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CriSis* Cancelled due to crisis. European Network for Avant-Garde and Modernism Studies, EAM 7th biennial conference</w:t>
            </w:r>
            <w:r>
              <w:rPr/>
              <w:t xml:space="preserve">, Sep 2020,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hal-03346917v1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7535v1" TargetMode="External"/><Relationship Id="rId8" Type="http://schemas.openxmlformats.org/officeDocument/2006/relationships/hyperlink" Target="https://hal.science/search/index/?q=*&amp;authFullName_s=Lucile Berthom&#233;" TargetMode="External"/><Relationship Id="rId9" Type="http://schemas.openxmlformats.org/officeDocument/2006/relationships/hyperlink" Target="https://hal.science/search/index/?q=*&amp;authFullName_s=Michelle Mouenga Makinda" TargetMode="External"/><Relationship Id="rId10" Type="http://schemas.openxmlformats.org/officeDocument/2006/relationships/hyperlink" Target="https://hal.science/search/index/?q=*&amp;authFullName_s=Nicolas Piedade" TargetMode="External"/><Relationship Id="rId11" Type="http://schemas.openxmlformats.org/officeDocument/2006/relationships/hyperlink" Target="https://dx.doi.org/10.25965/flamme.632" TargetMode="External"/><Relationship Id="rId12" Type="http://schemas.openxmlformats.org/officeDocument/2006/relationships/hyperlink" Target="https://hal.science/hal-04177570v1" TargetMode="External"/><Relationship Id="rId13" Type="http://schemas.openxmlformats.org/officeDocument/2006/relationships/hyperlink" Target="https://hal.science/hal-04177096v1" TargetMode="External"/><Relationship Id="rId14" Type="http://schemas.openxmlformats.org/officeDocument/2006/relationships/hyperlink" Target="https://dx.doi.org/10.25965/flamme.694" TargetMode="External"/><Relationship Id="rId15" Type="http://schemas.openxmlformats.org/officeDocument/2006/relationships/hyperlink" Target="https://hal.science/hal-04177565v1" TargetMode="External"/><Relationship Id="rId16" Type="http://schemas.openxmlformats.org/officeDocument/2006/relationships/hyperlink" Target="https://hal.science/hal-03764864v1" TargetMode="External"/><Relationship Id="rId17" Type="http://schemas.openxmlformats.org/officeDocument/2006/relationships/hyperlink" Target="https://hal.science/search/index/?q=*&amp;authFullName_s=Julia Isabel Eissa Osorio" TargetMode="External"/><Relationship Id="rId18" Type="http://schemas.openxmlformats.org/officeDocument/2006/relationships/hyperlink" Target="https://hal.science/hal-03526701v1" TargetMode="External"/><Relationship Id="rId19" Type="http://schemas.openxmlformats.org/officeDocument/2006/relationships/hyperlink" Target="https://dx.doi.org/10.22201/ffyl.01860526p.2021.24.2.1520" TargetMode="External"/><Relationship Id="rId20" Type="http://schemas.openxmlformats.org/officeDocument/2006/relationships/hyperlink" Target="https://hal.science/hal-02925249v1" TargetMode="External"/><Relationship Id="rId21" Type="http://schemas.openxmlformats.org/officeDocument/2006/relationships/hyperlink" Target="https://hal.science/hal-02925248v1" TargetMode="External"/><Relationship Id="rId22" Type="http://schemas.openxmlformats.org/officeDocument/2006/relationships/hyperlink" Target="https://hal.science/hal-04177097v1" TargetMode="External"/><Relationship Id="rId23" Type="http://schemas.openxmlformats.org/officeDocument/2006/relationships/hyperlink" Target="https://dx.doi.org/10.1163/9789004549258_015" TargetMode="External"/><Relationship Id="rId24" Type="http://schemas.openxmlformats.org/officeDocument/2006/relationships/hyperlink" Target="https://hal.science/hal-03961180v1" TargetMode="External"/><Relationship Id="rId25" Type="http://schemas.openxmlformats.org/officeDocument/2006/relationships/hyperlink" Target="https://hal.science/hal-04177574v1" TargetMode="External"/><Relationship Id="rId26" Type="http://schemas.openxmlformats.org/officeDocument/2006/relationships/hyperlink" Target="https://hal.science/search/index/?q=*&amp;authFullName_s=Urbain Ndoukou-Ndoukou" TargetMode="External"/><Relationship Id="rId27" Type="http://schemas.openxmlformats.org/officeDocument/2006/relationships/hyperlink" Target="https://hal.science/hal-03961187v1" TargetMode="External"/><Relationship Id="rId28" Type="http://schemas.openxmlformats.org/officeDocument/2006/relationships/hyperlink" Target="https://hal.science/hal-03140505v1" TargetMode="External"/><Relationship Id="rId29" Type="http://schemas.openxmlformats.org/officeDocument/2006/relationships/hyperlink" Target="https://hal.science/hal-03961198v1" TargetMode="External"/><Relationship Id="rId30" Type="http://schemas.openxmlformats.org/officeDocument/2006/relationships/hyperlink" Target="https://hal.science/hal-04177575v1" TargetMode="External"/><Relationship Id="rId31" Type="http://schemas.openxmlformats.org/officeDocument/2006/relationships/hyperlink" Target="https://hal.science/hal-03526834v1" TargetMode="External"/><Relationship Id="rId32" Type="http://schemas.openxmlformats.org/officeDocument/2006/relationships/hyperlink" Target="https://hal.science/hal-02925250v1" TargetMode="External"/><Relationship Id="rId33" Type="http://schemas.openxmlformats.org/officeDocument/2006/relationships/hyperlink" Target="https://hal.science/tel-04177540v1" TargetMode="External"/><Relationship Id="rId34" Type="http://schemas.openxmlformats.org/officeDocument/2006/relationships/hyperlink" Target="https://www.theses.fr/2023LIMO0014" TargetMode="External"/><Relationship Id="rId35" Type="http://schemas.openxmlformats.org/officeDocument/2006/relationships/hyperlink" Target="https://hal.science/hal-03764861v1" TargetMode="External"/><Relationship Id="rId36" Type="http://schemas.openxmlformats.org/officeDocument/2006/relationships/hyperlink" Target="https://hal.science/hal-03346854v1" TargetMode="External"/><Relationship Id="rId37" Type="http://schemas.openxmlformats.org/officeDocument/2006/relationships/hyperlink" Target="https://hal.science/hal-03764859v1" TargetMode="External"/><Relationship Id="rId38" Type="http://schemas.openxmlformats.org/officeDocument/2006/relationships/hyperlink" Target="https://hal.science/hal-03346848v1" TargetMode="External"/><Relationship Id="rId39" Type="http://schemas.openxmlformats.org/officeDocument/2006/relationships/hyperlink" Target="https://hal.science/hal-04177558v1" TargetMode="External"/><Relationship Id="rId40" Type="http://schemas.openxmlformats.org/officeDocument/2006/relationships/hyperlink" Target="https://hal.science/hal-03346911v1" TargetMode="External"/><Relationship Id="rId41" Type="http://schemas.openxmlformats.org/officeDocument/2006/relationships/hyperlink" Target="https://hal.science/hal-03346912v1" TargetMode="External"/><Relationship Id="rId42" Type="http://schemas.openxmlformats.org/officeDocument/2006/relationships/hyperlink" Target="https://hal.science/hal-03346915v1" TargetMode="External"/><Relationship Id="rId43" Type="http://schemas.openxmlformats.org/officeDocument/2006/relationships/hyperlink" Target="https://hal.science/hal-03961165v1" TargetMode="External"/><Relationship Id="rId44" Type="http://schemas.openxmlformats.org/officeDocument/2006/relationships/hyperlink" Target="https://hal.science/hal-03140502v1" TargetMode="External"/><Relationship Id="rId45" Type="http://schemas.openxmlformats.org/officeDocument/2006/relationships/hyperlink" Target="https://hal.science/hal-0334691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Piedade</dc:title>
  <dc:description>CV</dc:description>
  <dc:subject/>
  <cp:keywords/>
  <cp:category/>
  <cp:lastModifiedBy/>
  <dcterms:created xsi:type="dcterms:W3CDTF">2026-05-17T21:55:37+02:00</dcterms:created>
  <dcterms:modified xsi:type="dcterms:W3CDTF">2026-05-17T21:55:37+02:00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