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Quirion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soutenue le 24/03/2021 :</w:t>
      </w:r>
    </w:p>
    <w:p>
      <w:pPr/>
      <w:r>
        <w:rPr/>
        <w:t xml:space="preserve">&amp;quot;Conflits et convivialité aux marges de la ville : la présence d'Africains et d'Européens dans les favelas de Rio de Janeiro.&amp;quot;</w:t>
      </w:r>
    </w:p>
    <w:p>
      <w:pPr/>
      <w:r>
        <w:rPr/>
        <w:t xml:space="preserve">Cotutelle internationale :</w:t>
      </w:r>
    </w:p>
    <w:p>
      <w:pPr/>
      <w:r>
        <w:rPr/>
        <w:t xml:space="preserve">Laboratoire Urmis, Université de Paris</w:t>
      </w:r>
    </w:p>
    <w:p>
      <w:pPr/>
      <w:r>
        <w:rPr/>
        <w:t xml:space="preserve">Directeur de thèse : Dominique Vidal</w:t>
      </w:r>
    </w:p>
    <w:p>
      <w:pPr/>
      <w:r>
        <w:rPr/>
        <w:t xml:space="preserve">Instituto de Pesquisa e Planejamento Urbano e Regional, Universidade Federal do Rio de Janeiro (IPPUR/UFRJ)</w:t>
      </w:r>
    </w:p>
    <w:p>
      <w:pPr/>
      <w:r>
        <w:rPr/>
        <w:t xml:space="preserve">Directrice de thèse: Soraya Silveira Simões</w:t>
      </w:r>
    </w:p>
    <w:p>
      <w:pPr/>
      <w:r>
        <w:rPr>
          <w:b w:val="1"/>
          <w:bCs w:val="1"/>
        </w:rPr>
        <w:t xml:space="preserve">Chapitre d'ouvrage :</w:t>
      </w:r>
    </w:p>
    <w:p>
      <w:pPr/>
      <w:r>
        <w:rPr/>
        <w:t xml:space="preserve">Réflexions autour de la présence contemporaine d'Africains et d'Européens dans les favelas de Rio de Janeiro. Journées Jeunes Chercheurs en Sciences Humaines et Sociales: regards croisés France-Brésil. Embaixada da França no Brasil; Universidade de Brasília; FUNAG. (Org.) Brasília: Ideal, 2019, p. 317-332. ISBN 978-65-5054-000-5</w:t>
      </w:r>
    </w:p>
    <w:p>
      <w:pPr/>
      <w:r>
        <w:rPr>
          <w:b w:val="1"/>
          <w:bCs w:val="1"/>
        </w:rPr>
        <w:t xml:space="preserve">Articles complets publiés dans revues à comité de lecture :</w:t>
      </w:r>
    </w:p>
    <w:p>
      <w:pPr/>
      <w:r>
        <w:rPr/>
        <w:t xml:space="preserve">Dialogue sud-atlantique dans la favela : mise en récit de l’immigration angolaise par une compagnie de théâtre brésilienne. </w:t>
      </w:r>
      <w:r>
        <w:rPr>
          <w:i w:val="1"/>
          <w:iCs w:val="1"/>
        </w:rPr>
        <w:t xml:space="preserve">Lusotopie</w:t>
      </w:r>
      <w:r>
        <w:rPr/>
        <w:t xml:space="preserve">, Brill Academic Publishers, 2021, 19 (2), pp.213-234</w:t>
      </w:r>
    </w:p>
    <w:p>
      <w:pPr/>
      <w:r>
        <w:rPr/>
        <w:t xml:space="preserve">Jogos de distinção e lógica da exclusão: problematizando o conceito de gentrificação a partir de uma favela urbanizada do Rio de Janeiro. REVISTA E-METROPOLIS. v.31, 2017, p.22 - 30.</w:t>
      </w:r>
    </w:p>
    <w:p>
      <w:pPr/>
      <w:r>
        <w:rPr/>
        <w:t xml:space="preserve">O estrangeiro e as margens da cidade: a presença de europeus nas favelas cariocas. TERCEIRO MILÊNIO - REVISTA CRÍTICA DE SOCIOLOGIA E POLÍTICA. v. 8 n. 1, 2017, p. 255 - 275.</w:t>
      </w:r>
    </w:p>
    <w:p>
      <w:pPr/>
      <w:r>
        <w:rPr>
          <w:b w:val="1"/>
          <w:bCs w:val="1"/>
        </w:rPr>
        <w:t xml:space="preserve">Travaux publiés dans des actes de congrès :</w:t>
      </w:r>
    </w:p>
    <w:p>
      <w:pPr/>
      <w:r>
        <w:rPr/>
        <w:t xml:space="preserve">As favelas do Rio de Janeiro como objeto de disputas simbólicas e políticas: 'ilegalidade' e criminalização no embate entre perspectivas modernizante e decolonial. In: Congresso Observatório das Metrópoles - 20 Anos. As metrópoles e o direito à cidade: dilemas, desafios e esperanças, 2019, Rio de Janeiro. Anais do Congresso Observatório das Metrópoles - 20 Anos.. Rio de Janeiro: Instituto de Pesquisa e Planejamento Urbano e Regional / Observatório das Metrópoles, 2018. v. 1. p. 561-575</w:t>
      </w:r>
    </w:p>
    <w:p>
      <w:pPr/>
      <w:r>
        <w:rPr/>
        <w:t xml:space="preserve">Convivencia y conflictos a los márgenes de la ciudad: presencia de africanos e europeos en las favelas de Rio de Janeiro. Libro de Actas: XII Reunión de Antropología del Mercosur Experiencias Etnográficas: desafíos y acciones para el Siglo 21. Vol; 1 Pp 2313-2321. Posadas, Missiones, Argentine: 2018.</w:t>
      </w:r>
    </w:p>
    <w:p>
      <w:pPr/>
      <w:r>
        <w:rPr/>
        <w:t xml:space="preserve">Um triplo grau de alteridade: representações midiaticas sobre migrantes da África Central nas favelas do Rio de Janeiro. In: III Seminário Nacional Sobre Urbanização De Favelas - Urbfavelas, 2018, Salvador. Anais do III Urbfavelas Salvador, 21 a 23 de novembro de 2018. Salvador: UCSal, 2018.</w:t>
      </w:r>
    </w:p>
    <w:p>
      <w:pPr/>
      <w:r>
        <w:rPr/>
        <w:t xml:space="preserve">O estrangeiro e as margens da cidade: pensar a presença de europeus nas favelas cariocas. In: XV Simpósio Nacional de Geografia Urbana, 2017, Salvador. Anais do XV SIMPURB, 2017.</w:t>
      </w:r>
    </w:p>
    <w:p>
      <w:pPr/>
      <w:r>
        <w:rPr/>
        <w:t xml:space="preserve">Neofavelados: jogos de distinção e lógica da exclusão em uma favela urbanizada do Rio de Janeiro. In: II Seminário Internacional América Latina: conflitos e políticas contemporâneas. SIALAT 2017, 2017, Belém. Anais do SIALAT 2017, 2017.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Convivialidade e conflitos às margens da cidade : a presença de europeus e africanos nas favelas do Rio de Janeiro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Quirion</w:t>
              </w:r>
            </w:hyperlink>
          </w:p>
          <w:p>
            <w:pPr/>
            <w:r>
              <w:rPr/>
              <w:t xml:space="preserve">Sociology. Université Paris Cité; Universidade federal do Rio de Janeiro, 2021. Portuguese.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2021UNIP7119⟩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tel-03732239v1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xénophobie dans la favela ? Deux temps de la présence d’immigrés angolais à Maré (Rio de Janeiro)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2024, 105,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⟨10.4000/137oo⟩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Diálogo sul-Atlântico na favela: Narrativas da imigração angolana por uma companhia de teatro brasileira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Travessia</w:t>
            </w:r>
            <w:r>
              <w:rPr/>
              <w:t xml:space="preserve">, 2023, 96, pp.P.11-31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sud-atlantique dans la favela : mise en récit de l’immigration angolaise par une compagnie de théâtre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2021, 19 (2), pp.213-234.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⟨10.1163/17683084-12341761⟩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hal-03336161v1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estrangeiro e as margens da cidade: a presença de europeus nas favelas cariocas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Terceiro Milénio, Revista Crítica de Sociologia e Política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Jogos de distinção e lógica da exclusão: problematizando o conceito de gentrificação a partir de uma favela urbanizada do Rio de Janeiro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e-metropolis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hal-02081527v1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la complémentarité, composer avec la conflictualité : Le cas d'une association de bénévoles adossée à un CADA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mondes associatifs à l'épreuve des politiques migratoires »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hal-04939500v1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présence contemporaine d'Africains et d'Européens dans les favelas de Rio de Janeiro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Sciences Humaines et Sociales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halshs-02945229v1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732239v1" TargetMode="External"/><Relationship Id="rId8" Type="http://schemas.openxmlformats.org/officeDocument/2006/relationships/hyperlink" Target="https://hal.science/search/index/?q=*&amp;authFullName_s=Nicolas Quirion" TargetMode="External"/><Relationship Id="rId9" Type="http://schemas.openxmlformats.org/officeDocument/2006/relationships/hyperlink" Target="https://www.theses.fr/2021UNIP7119" TargetMode="External"/><Relationship Id="rId10" Type="http://schemas.openxmlformats.org/officeDocument/2006/relationships/hyperlink" Target="https://hal.science/hal-04939488v1" TargetMode="External"/><Relationship Id="rId11" Type="http://schemas.openxmlformats.org/officeDocument/2006/relationships/hyperlink" Target="https://dx.doi.org/10.4000/137oo" TargetMode="External"/><Relationship Id="rId12" Type="http://schemas.openxmlformats.org/officeDocument/2006/relationships/hyperlink" Target="https://hal.science/hal-04939461v1" TargetMode="External"/><Relationship Id="rId13" Type="http://schemas.openxmlformats.org/officeDocument/2006/relationships/hyperlink" Target="https://hal.science/hal-03336161v1" TargetMode="External"/><Relationship Id="rId14" Type="http://schemas.openxmlformats.org/officeDocument/2006/relationships/hyperlink" Target="https://dx.doi.org/10.1163/17683084-12341761" TargetMode="External"/><Relationship Id="rId15" Type="http://schemas.openxmlformats.org/officeDocument/2006/relationships/hyperlink" Target="https://hal.science/hal-02306229v1" TargetMode="External"/><Relationship Id="rId16" Type="http://schemas.openxmlformats.org/officeDocument/2006/relationships/hyperlink" Target="https://hal.science/hal-02081527v1" TargetMode="External"/><Relationship Id="rId17" Type="http://schemas.openxmlformats.org/officeDocument/2006/relationships/hyperlink" Target="https://hal.science/hal-04939500v1" TargetMode="External"/><Relationship Id="rId18" Type="http://schemas.openxmlformats.org/officeDocument/2006/relationships/hyperlink" Target="https://shs.hal.science/halshs-0294522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Quirion</dc:title>
  <dc:description>CV</dc:description>
  <dc:subject/>
  <cp:keywords/>
  <cp:category/>
  <cp:lastModifiedBy/>
  <dcterms:created xsi:type="dcterms:W3CDTF">2026-03-24T16:22:21+01:00</dcterms:created>
  <dcterms:modified xsi:type="dcterms:W3CDTF">2026-03-24T16:22:21+01:00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