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Saby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Situation professionnelle</w:t>
      </w:r>
    </w:p>
    <w:p>
      <w:pPr>
        <w:numPr>
          <w:ilvl w:val="0"/>
          <w:numId w:val="1"/>
        </w:numPr>
      </w:pPr>
      <w:r>
        <w:rPr/>
        <w:t xml:space="preserve">1995- Maître de conférences, département de mathématiques, Faculté des Sciences,</w:t>
      </w:r>
      <w:br/>
      <w:r>
        <w:rPr/>
        <w:t xml:space="preserve">Université de Montpellier.</w:t>
      </w:r>
    </w:p>
    <w:p>
      <w:pPr>
        <w:numPr>
          <w:ilvl w:val="0"/>
          <w:numId w:val="1"/>
        </w:numPr>
      </w:pPr>
      <w:r>
        <w:rPr/>
        <w:t xml:space="preserve">1994-1995 Agrégé préparateur, département de mathématiques, ENS Lyon.</w:t>
      </w:r>
    </w:p>
    <w:p>
      <w:pPr>
        <w:pStyle w:val="Heading3"/>
      </w:pPr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1994 Docteur de l’Université Joseph Fourier.</w:t>
      </w:r>
    </w:p>
    <w:p>
      <w:pPr>
        <w:numPr>
          <w:ilvl w:val="0"/>
          <w:numId w:val="2"/>
        </w:numPr>
      </w:pPr>
      <w:r>
        <w:rPr/>
        <w:t xml:space="preserve">1988 Agrégation de mathématiques.</w:t>
      </w:r>
    </w:p>
    <w:p>
      <w:pPr>
        <w:numPr>
          <w:ilvl w:val="0"/>
          <w:numId w:val="2"/>
        </w:numPr>
      </w:pPr>
      <w:r>
        <w:rPr/>
        <w:t xml:space="preserve">1985-1989 Élève ENS Cachan.</w:t>
      </w:r>
    </w:p>
    <w:p>
      <w:pPr>
        <w:pStyle w:val="Heading3"/>
      </w:pPr>
      <w:r>
        <w:rPr/>
        <w:t xml:space="preserve">Responsabilités</w:t>
      </w:r>
    </w:p>
    <w:p>
      <w:pPr>
        <w:numPr>
          <w:ilvl w:val="0"/>
          <w:numId w:val="3"/>
        </w:numPr>
      </w:pPr>
      <w:r>
        <w:rPr/>
        <w:t xml:space="preserve">2000-2022 Membre de l’équipe de direction, Faculté des Sciences.</w:t>
      </w:r>
    </w:p>
    <w:p>
      <w:pPr>
        <w:numPr>
          <w:ilvl w:val="0"/>
          <w:numId w:val="3"/>
        </w:numPr>
      </w:pPr>
      <w:r>
        <w:rPr/>
        <w:t xml:space="preserve">2010-2022 Directeur du département DESciRE, Faculté des Sciences.</w:t>
      </w:r>
    </w:p>
    <w:p>
      <w:pPr>
        <w:numPr>
          <w:ilvl w:val="0"/>
          <w:numId w:val="3"/>
        </w:numPr>
      </w:pPr>
      <w:r>
        <w:rPr/>
        <w:t xml:space="preserve">2005-2014 Directeur de l’IREM de Montpellier</w:t>
      </w:r>
    </w:p>
    <w:p>
      <w:pPr>
        <w:numPr>
          <w:ilvl w:val="0"/>
          <w:numId w:val="3"/>
        </w:numPr>
      </w:pPr>
      <w:r>
        <w:rPr/>
        <w:t xml:space="preserve">2008-2012 Président de l’assemblée des directeurs d’IREM, ADIREM.</w:t>
      </w:r>
    </w:p>
    <w:p>
      <w:pPr>
        <w:numPr>
          <w:ilvl w:val="0"/>
          <w:numId w:val="3"/>
        </w:numPr>
      </w:pPr>
      <w:r>
        <w:rPr/>
        <w:t xml:space="preserve">2003-2006 Directeur du département de mathématiques, Faculté des Sciences.</w:t>
      </w:r>
    </w:p>
    <w:p>
      <w:pPr>
        <w:numPr>
          <w:ilvl w:val="0"/>
          <w:numId w:val="3"/>
        </w:numPr>
      </w:pPr>
      <w:r>
        <w:rPr/>
        <w:t xml:space="preserve">2020- Responsable de l'équipe DEMa de l'IMAG</w:t>
      </w:r>
      <w:r>
        <w:rPr/>
        <w:t xml:space="preserve">Participations à des projets de recherche</w:t>
      </w:r>
    </w:p>
    <w:p>
      <w:pPr>
        <w:numPr>
          <w:ilvl w:val="0"/>
          <w:numId w:val="3"/>
        </w:numPr>
      </w:pPr>
      <w:r>
        <w:rPr/>
        <w:t xml:space="preserve">2007-2010 Intergeo, European project eContentPlus, </w:t>
      </w:r>
      <w:hyperlink r:id="rId7" w:history="1">
        <w:r>
          <w:rPr>
            <w:color w:val="#410a8c"/>
            <w:u w:val="single"/>
          </w:rPr>
          <w:t xml:space="preserve">http://i2geo.net/</w:t>
        </w:r>
      </w:hyperlink>
      <w:r>
        <w:rPr/>
        <w:t xml:space="preserve">, Participant.</w:t>
      </w:r>
    </w:p>
    <w:p>
      <w:pPr>
        <w:numPr>
          <w:ilvl w:val="0"/>
          <w:numId w:val="3"/>
        </w:numPr>
      </w:pPr>
      <w:r>
        <w:rPr/>
        <w:t xml:space="preserve">2009-2012 Mathbridge, European project eContentPlus, </w:t>
      </w:r>
      <w:hyperlink r:id="rId8" w:history="1">
        <w:r>
          <w:rPr>
            <w:color w:val="#410a8c"/>
            <w:u w:val="single"/>
          </w:rPr>
          <w:t xml:space="preserve">http://www.math-bridge.org/</w:t>
        </w:r>
      </w:hyperlink>
      <w:r>
        <w:rPr/>
        <w:t xml:space="preserve">,</w:t>
      </w:r>
      <w:br/>
      <w:r>
        <w:rPr/>
        <w:t xml:space="preserve">Participant.</w:t>
      </w:r>
    </w:p>
    <w:p>
      <w:pPr>
        <w:numPr>
          <w:ilvl w:val="0"/>
          <w:numId w:val="3"/>
        </w:numPr>
      </w:pPr>
      <w:r>
        <w:rPr/>
        <w:t xml:space="preserve">2017- LumAc2021, Soutenu par la MSH-Sud, </w:t>
      </w:r>
      <w:hyperlink r:id="rId9" w:history="1">
        <w:r>
          <w:rPr>
            <w:color w:val="#410a8c"/>
            <w:u w:val="single"/>
          </w:rPr>
          <w:t xml:space="preserve">http://www.global18.org/</w:t>
        </w:r>
      </w:hyperlink>
      <w:r>
        <w:rPr/>
        <w:t xml:space="preserve">, Porteur.</w:t>
      </w:r>
    </w:p>
    <w:p>
      <w:pPr>
        <w:pStyle w:val="Heading3"/>
      </w:pPr>
      <w:r>
        <w:rPr/>
        <w:t xml:space="preserve">Organisation de colloques et conférences</w:t>
      </w:r>
    </w:p>
    <w:p>
      <w:pPr>
        <w:numPr>
          <w:ilvl w:val="0"/>
          <w:numId w:val="4"/>
        </w:numPr>
      </w:pPr>
      <w:r>
        <w:rPr/>
        <w:t xml:space="preserve">2008 ICME11, 11th International Congress on Mathematical Education, </w:t>
      </w:r>
      <w:hyperlink r:id="rId10" w:history="1">
        <w:r>
          <w:rPr>
            <w:color w:val="#410a8c"/>
            <w:u w:val="single"/>
          </w:rPr>
          <w:t xml:space="preserve">http://www</w:t>
        </w:r>
      </w:hyperlink>
      <w:r>
        <w:rPr/>
        <w:t xml:space="preserve">.</w:t>
      </w:r>
      <w:br/>
      <w:r>
        <w:rPr/>
        <w:t xml:space="preserve">icme11.org/, Responsable d’un groupe de discussion.</w:t>
      </w:r>
      <w:br/>
      <w:r>
        <w:rPr/>
        <w:t xml:space="preserve">Mexique, juillet 2008</w:t>
      </w:r>
    </w:p>
    <w:p>
      <w:pPr>
        <w:numPr>
          <w:ilvl w:val="0"/>
          <w:numId w:val="4"/>
        </w:numPr>
      </w:pPr>
      <w:r>
        <w:rPr/>
        <w:t xml:space="preserve">2016 HPM2016, Histoire et pédagogie des mathématiques, </w:t>
      </w:r>
      <w:hyperlink r:id="rId11" w:history="1">
        <w:r>
          <w:rPr>
            <w:color w:val="#410a8c"/>
            <w:u w:val="single"/>
          </w:rPr>
          <w:t xml:space="preserve">https://hpm2016</w:t>
        </w:r>
      </w:hyperlink>
      <w:r>
        <w:rPr/>
        <w:t xml:space="preserve">.</w:t>
      </w:r>
      <w:br/>
      <w:r>
        <w:rPr/>
        <w:t xml:space="preserve">sciencesconf.org, Comité d’organisation.</w:t>
      </w:r>
      <w:br/>
      <w:r>
        <w:rPr/>
        <w:t xml:space="preserve">Montpellier, juillet 2016</w:t>
      </w:r>
    </w:p>
    <w:p>
      <w:pPr>
        <w:numPr>
          <w:ilvl w:val="0"/>
          <w:numId w:val="4"/>
        </w:numPr>
      </w:pPr>
      <w:r>
        <w:rPr/>
        <w:t xml:space="preserve">2018 EMF, Espace Mathématique Francophone, </w:t>
      </w:r>
      <w:hyperlink r:id="rId12" w:history="1">
        <w:r>
          <w:rPr>
            <w:color w:val="#410a8c"/>
            <w:u w:val="single"/>
          </w:rPr>
          <w:t xml:space="preserve">https://emf2018.sciencesconf.org/</w:t>
        </w:r>
      </w:hyperlink>
      <w:r>
        <w:rPr/>
        <w:t xml:space="preserve">, Membre du comité scientifique. Paris, octobre 2018</w:t>
      </w:r>
    </w:p>
    <w:p>
      <w:pPr>
        <w:numPr>
          <w:ilvl w:val="0"/>
          <w:numId w:val="4"/>
        </w:numPr>
      </w:pPr>
      <w:r>
        <w:rPr/>
        <w:t xml:space="preserve">2012- Journées épistémologie, Faculté des Sciences </w:t>
      </w:r>
      <w:hyperlink r:id="rId13" w:history="1">
        <w:r>
          <w:rPr>
            <w:color w:val="#410a8c"/>
            <w:u w:val="single"/>
          </w:rPr>
          <w:t xml:space="preserve">www.epistemologie.univ-montp2.fr</w:t>
        </w:r>
      </w:hyperlink>
      <w:r>
        <w:rPr/>
        <w:t xml:space="preserve">, Coordination.</w:t>
      </w:r>
    </w:p>
    <w:p>
      <w:pPr>
        <w:numPr>
          <w:ilvl w:val="0"/>
          <w:numId w:val="4"/>
        </w:numPr>
      </w:pPr>
      <w:r>
        <w:rPr/>
        <w:t xml:space="preserve">2016- Journées Condorcet, Faculté des Sciences de Montpellier, Organisateur.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théorie des champs conceptuels en didactique des mathématiques. L’exemple de la transitivité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</w:t>
            </w:r>
            <w:r>
              <w:rPr/>
              <w:t xml:space="preserve">, 2023, LE SAVOIR DANS LES STRUCTURES THÉORIQUES DE LA DIDACTIQUE DES MATHÉMATIQUES, 13 (4), pp.118-134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 like game and a machine that plays 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Mathematics and Computer Science</w:t>
            </w:r>
            <w:r>
              <w:rPr/>
              <w:t xml:space="preserve">, 2020, 18 (4), pp.317-326.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⟨10.5485/TMCS.2020.0481⟩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mathématique sociale, un enseignement élémentarisé au service du citoyen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Téjédo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2018, 112,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hal-01820540v2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enseignants, un problème de qualité dans un contexte européen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2010, 91,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invariants d'Iwasawa des \Z_p^*/+-1-extensions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2003, 109, pp.207-217.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⟨10.4064/aa109-3-1⟩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TPE : un enjeu important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 Andral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Joëlle Fontana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2003, 52,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d'Iwasawa Géométrique: Un théorème de comparaison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1996, 59 (2), pp.225 - 247.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⟨10.1006/jnth.1996.0096⟩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technologies et formation professionnelle des enseignants à l'université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pédagogie universitaire à l'heure du numérique : questionnement et éclairages de la recherche</w:t>
            </w:r>
            <w:r>
              <w:rPr/>
              <w:t xml:space="preserve">, Jan 2011, Lyon, France. pp.92-100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hal-00793655v1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prérequis pour réussir - Licence de sciences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Aymeric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Dalverny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de méthodologie en DEUG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Dalila Belhaj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Freddy Bonafé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Kieffer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urnes, citoyens !? Pour une révolution électorale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hal-02001739v2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choix social en L1. Quels enjeux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hal-01971396v1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DC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78B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2ED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E95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2geo.net/" TargetMode="External"/><Relationship Id="rId8" Type="http://schemas.openxmlformats.org/officeDocument/2006/relationships/hyperlink" Target="http://www.math-bridge.org/" TargetMode="External"/><Relationship Id="rId9" Type="http://schemas.openxmlformats.org/officeDocument/2006/relationships/hyperlink" Target="http://www.global18.org/" TargetMode="External"/><Relationship Id="rId10" Type="http://schemas.openxmlformats.org/officeDocument/2006/relationships/hyperlink" Target="http://www" TargetMode="External"/><Relationship Id="rId11" Type="http://schemas.openxmlformats.org/officeDocument/2006/relationships/hyperlink" Target="https://hpm2016" TargetMode="External"/><Relationship Id="rId12" Type="http://schemas.openxmlformats.org/officeDocument/2006/relationships/hyperlink" Target="https://emf2018.sciencesconf.org/" TargetMode="External"/><Relationship Id="rId13" Type="http://schemas.openxmlformats.org/officeDocument/2006/relationships/hyperlink" Target="http://www.epistemologie.univ-montp2.fr" TargetMode="External"/><Relationship Id="rId14" Type="http://schemas.openxmlformats.org/officeDocument/2006/relationships/hyperlink" Target="https://hal.science/hal-04585866v1" TargetMode="External"/><Relationship Id="rId15" Type="http://schemas.openxmlformats.org/officeDocument/2006/relationships/hyperlink" Target="https://hal.science/search/index/?q=*&amp;authFullName_s=Viviane Durand-Guerrier" TargetMode="External"/><Relationship Id="rId16" Type="http://schemas.openxmlformats.org/officeDocument/2006/relationships/hyperlink" Target="https://hal.science/search/index/?q=*&amp;authFullName_s=Nicolas Saby" TargetMode="External"/><Relationship Id="rId17" Type="http://schemas.openxmlformats.org/officeDocument/2006/relationships/hyperlink" Target="https://hal.science/hal-04161081v1" TargetMode="External"/><Relationship Id="rId18" Type="http://schemas.openxmlformats.org/officeDocument/2006/relationships/hyperlink" Target="https://hal.science/search/index/?q=*&amp;authFullName_s=Pierre Esclafit" TargetMode="External"/><Relationship Id="rId19" Type="http://schemas.openxmlformats.org/officeDocument/2006/relationships/hyperlink" Target="https://hal.science/search/index/?q=*&amp;authFullName_s=Simon Modeste" TargetMode="External"/><Relationship Id="rId20" Type="http://schemas.openxmlformats.org/officeDocument/2006/relationships/hyperlink" Target="https://dx.doi.org/10.5485/TMCS.2020.0481" TargetMode="External"/><Relationship Id="rId21" Type="http://schemas.openxmlformats.org/officeDocument/2006/relationships/hyperlink" Target="https://hal.science/hal-01820540v2" TargetMode="External"/><Relationship Id="rId22" Type="http://schemas.openxmlformats.org/officeDocument/2006/relationships/hyperlink" Target="https://hal.science/search/index/?q=*&amp;authFullName_s=Cyril T&#233;j&#233;do" TargetMode="External"/><Relationship Id="rId23" Type="http://schemas.openxmlformats.org/officeDocument/2006/relationships/hyperlink" Target="https://hal.science/hal-01820545v1" TargetMode="External"/><Relationship Id="rId24" Type="http://schemas.openxmlformats.org/officeDocument/2006/relationships/hyperlink" Target="https://hal.science/hal-00130319v1" TargetMode="External"/><Relationship Id="rId25" Type="http://schemas.openxmlformats.org/officeDocument/2006/relationships/hyperlink" Target="https://hal.science/search/index/?q=*&amp;authFullName_s=Marc Perret" TargetMode="External"/><Relationship Id="rId26" Type="http://schemas.openxmlformats.org/officeDocument/2006/relationships/hyperlink" Target="https://dx.doi.org/10.4064/aa109-3-1" TargetMode="External"/><Relationship Id="rId27" Type="http://schemas.openxmlformats.org/officeDocument/2006/relationships/hyperlink" Target="https://hal.science/hal-01818875v1" TargetMode="External"/><Relationship Id="rId28" Type="http://schemas.openxmlformats.org/officeDocument/2006/relationships/hyperlink" Target="https://hal.science/search/index/?q=*&amp;authFullName_s=Luc Andral" TargetMode="External"/><Relationship Id="rId29" Type="http://schemas.openxmlformats.org/officeDocument/2006/relationships/hyperlink" Target="https://hal.science/search/index/?q=*&amp;authFullName_s=Jo&#235;lle Fontana" TargetMode="External"/><Relationship Id="rId30" Type="http://schemas.openxmlformats.org/officeDocument/2006/relationships/hyperlink" Target="https://hal.science/search/index/?q=*&amp;authFullName_s=Jean-Pierre Robert" TargetMode="External"/><Relationship Id="rId31" Type="http://schemas.openxmlformats.org/officeDocument/2006/relationships/hyperlink" Target="https://hal.science/hal-01819007v1" TargetMode="External"/><Relationship Id="rId32" Type="http://schemas.openxmlformats.org/officeDocument/2006/relationships/hyperlink" Target="https://dx.doi.org/10.1006/jnth.1996.0096" TargetMode="External"/><Relationship Id="rId33" Type="http://schemas.openxmlformats.org/officeDocument/2006/relationships/hyperlink" Target="https://hal.science/hal-00793655v1" TargetMode="External"/><Relationship Id="rId34" Type="http://schemas.openxmlformats.org/officeDocument/2006/relationships/hyperlink" Target="https://hal.science/search/index/?q=*&amp;authFullName_s=Ghislaine Gueudet" TargetMode="External"/><Relationship Id="rId35" Type="http://schemas.openxmlformats.org/officeDocument/2006/relationships/hyperlink" Target="https://hal.science/search/index/?q=*&amp;authFullName_s=Sophie Soury-Lavergne" TargetMode="External"/><Relationship Id="rId36" Type="http://schemas.openxmlformats.org/officeDocument/2006/relationships/hyperlink" Target="https://hal.science/hal-02978858v1" TargetMode="External"/><Relationship Id="rId37" Type="http://schemas.openxmlformats.org/officeDocument/2006/relationships/hyperlink" Target="https://hal.science/search/index/?q=*&amp;authFullName_s=Thibaud Etienne" TargetMode="External"/><Relationship Id="rId38" Type="http://schemas.openxmlformats.org/officeDocument/2006/relationships/hyperlink" Target="https://hal.science/search/index/?q=*&amp;authFullName_s=Jean-Luc Aymeric" TargetMode="External"/><Relationship Id="rId39" Type="http://schemas.openxmlformats.org/officeDocument/2006/relationships/hyperlink" Target="https://hal.science/search/index/?q=*&amp;authFullName_s=Rodolphe Cattin" TargetMode="External"/><Relationship Id="rId40" Type="http://schemas.openxmlformats.org/officeDocument/2006/relationships/hyperlink" Target="https://hal.science/search/index/?q=*&amp;authFullName_s=Anne-Laure Dalverny" TargetMode="External"/><Relationship Id="rId41" Type="http://schemas.openxmlformats.org/officeDocument/2006/relationships/hyperlink" Target="https://hal.science/search/index/?q=*&amp;authFullName_s=Jerome Dorignac" TargetMode="External"/><Relationship Id="rId42" Type="http://schemas.openxmlformats.org/officeDocument/2006/relationships/hyperlink" Target="https://hal.science/hal-01820543v1" TargetMode="External"/><Relationship Id="rId43" Type="http://schemas.openxmlformats.org/officeDocument/2006/relationships/hyperlink" Target="https://hal.science/search/index/?q=*&amp;authFullName_s=Dalila Belhaj" TargetMode="External"/><Relationship Id="rId44" Type="http://schemas.openxmlformats.org/officeDocument/2006/relationships/hyperlink" Target="https://hal.science/search/index/?q=*&amp;authFullName_s=Freddy Bonaf&#233;" TargetMode="External"/><Relationship Id="rId45" Type="http://schemas.openxmlformats.org/officeDocument/2006/relationships/hyperlink" Target="https://hal.science/search/index/?q=*&amp;authFullName_s=Christian Faure" TargetMode="External"/><Relationship Id="rId46" Type="http://schemas.openxmlformats.org/officeDocument/2006/relationships/hyperlink" Target="https://hal.science/search/index/?q=*&amp;authFullName_s=Ali Gannoun" TargetMode="External"/><Relationship Id="rId47" Type="http://schemas.openxmlformats.org/officeDocument/2006/relationships/hyperlink" Target="https://hal.science/search/index/?q=*&amp;authFullName_s=Fran&#231;oise Kieffer" TargetMode="External"/><Relationship Id="rId48" Type="http://schemas.openxmlformats.org/officeDocument/2006/relationships/hyperlink" Target="https://hal.science/hal-02001739v2" TargetMode="External"/><Relationship Id="rId49" Type="http://schemas.openxmlformats.org/officeDocument/2006/relationships/hyperlink" Target="https://hal.science/search/index/?q=*&amp;authFullName_s=Xavier Bry" TargetMode="External"/><Relationship Id="rId50" Type="http://schemas.openxmlformats.org/officeDocument/2006/relationships/hyperlink" Target="https://hal.science/hal-01971396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Saby</dc:title>
  <dc:description>CV</dc:description>
  <dc:subject/>
  <cp:keywords/>
  <cp:category/>
  <cp:lastModifiedBy/>
  <dcterms:created xsi:type="dcterms:W3CDTF">2026-03-20T10:40:26+01:00</dcterms:created>
  <dcterms:modified xsi:type="dcterms:W3CDTF">2026-03-20T10:40:26+01:00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