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Widmer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nicolas-widmer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0000-0001-7392-2418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164613730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11159276627407950405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https://scholar.google.com/citations?user=Lr418zsAAAAJ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B-5501-2008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L'ensemble de ma production scientifique est accessible sur: </w:t>
      </w:r>
      <w:hyperlink r:id="rId13" w:history="1">
        <w:r>
          <w:rPr>
            <w:color w:val="#410a8c"/>
            <w:u w:val="single"/>
          </w:rPr>
          <w:t xml:space="preserve">http://www.unil.ch/unisciences/nwidmer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Personalized to Precision Medicine in Oncology: A Model-Based Dosing Approach to Optimize Achievement of Imatinib Target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Goutelle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Monia Guidi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Verena Gotta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Csajka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⟨10.3390/pharmaceutics15041081⟩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pandémie COVID-19 en Suisse : rôles et défis d’une pharmacie interhospitalière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Schumacher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Blatrie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Krähenbühl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Camilla Pasteur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de Catastrophe Urgences Collectives</w:t>
            </w:r>
            <w:r>
              <w:rPr/>
              <w:t xml:space="preserve">, 2020, 4 (3), pp.223 - 232.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⟨10.1016/j.pxur.2020.08.010⟩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Erlotinib: Another Candidate for the Therapeutic Drug Monitoring of Targeted Therapy of Cancer? A Pharmacokinetic and Pharmacodynamic Systematic Review of Literature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Petit-Jean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Buclin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Monia Guidi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Quoix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Gourieux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2015, 37 (1), pp.2--21.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⟨10.1097/FTD.0000000000000097⟩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hal-05028616v1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00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widmer" TargetMode="External"/><Relationship Id="rId8" Type="http://schemas.openxmlformats.org/officeDocument/2006/relationships/hyperlink" Target="https://orcid.org/0000-0001-7392-2418" TargetMode="External"/><Relationship Id="rId9" Type="http://schemas.openxmlformats.org/officeDocument/2006/relationships/hyperlink" Target="https://www.idref.fr/164613730" TargetMode="External"/><Relationship Id="rId10" Type="http://schemas.openxmlformats.org/officeDocument/2006/relationships/hyperlink" Target="https://viaf.org/viaf/11159276627407950405" TargetMode="External"/><Relationship Id="rId11" Type="http://schemas.openxmlformats.org/officeDocument/2006/relationships/hyperlink" Target="https://scholar.google.com/citations?user=https://scholar.google.com/citations?user=Lr418zsAAAAJ" TargetMode="External"/><Relationship Id="rId12" Type="http://schemas.openxmlformats.org/officeDocument/2006/relationships/hyperlink" Target="http://www.researcherid.com/rid/B-5501-2008" TargetMode="External"/><Relationship Id="rId13" Type="http://schemas.openxmlformats.org/officeDocument/2006/relationships/hyperlink" Target="http://www.unil.ch/unisciences/nwidmer" TargetMode="External"/><Relationship Id="rId14" Type="http://schemas.openxmlformats.org/officeDocument/2006/relationships/hyperlink" Target="https://hal.science/hal-04625990v1" TargetMode="External"/><Relationship Id="rId15" Type="http://schemas.openxmlformats.org/officeDocument/2006/relationships/hyperlink" Target="https://hal.science/search/index/?q=*&amp;authFullName_s=Sylvain Goutelle" TargetMode="External"/><Relationship Id="rId16" Type="http://schemas.openxmlformats.org/officeDocument/2006/relationships/hyperlink" Target="https://hal.science/search/index/?q=*&amp;authFullName_s=Monia Guidi" TargetMode="External"/><Relationship Id="rId17" Type="http://schemas.openxmlformats.org/officeDocument/2006/relationships/hyperlink" Target="https://hal.science/search/index/?q=*&amp;authFullName_s=Verena Gotta" TargetMode="External"/><Relationship Id="rId18" Type="http://schemas.openxmlformats.org/officeDocument/2006/relationships/hyperlink" Target="https://hal.science/search/index/?q=*&amp;authFullName_s=Chantal Csajka" TargetMode="External"/><Relationship Id="rId19" Type="http://schemas.openxmlformats.org/officeDocument/2006/relationships/hyperlink" Target="https://hal.science/search/index/?q=*&amp;authFullName_s=Thierry Buclin" TargetMode="External"/><Relationship Id="rId20" Type="http://schemas.openxmlformats.org/officeDocument/2006/relationships/hyperlink" Target="https://dx.doi.org/10.3390/pharmaceutics15041081" TargetMode="External"/><Relationship Id="rId21" Type="http://schemas.openxmlformats.org/officeDocument/2006/relationships/hyperlink" Target="https://hal.science/hal-03268218v1" TargetMode="External"/><Relationship Id="rId22" Type="http://schemas.openxmlformats.org/officeDocument/2006/relationships/hyperlink" Target="https://hal.science/search/index/?q=*&amp;authFullName_s=Laurence Schumacher" TargetMode="External"/><Relationship Id="rId23" Type="http://schemas.openxmlformats.org/officeDocument/2006/relationships/hyperlink" Target="https://hal.science/search/index/?q=*&amp;authFullName_s=C&#233;dric Blatrie" TargetMode="External"/><Relationship Id="rId24" Type="http://schemas.openxmlformats.org/officeDocument/2006/relationships/hyperlink" Target="https://hal.science/search/index/?q=*&amp;authFullName_s=S&#233;verine Kr&#228;henb&#252;hl" TargetMode="External"/><Relationship Id="rId25" Type="http://schemas.openxmlformats.org/officeDocument/2006/relationships/hyperlink" Target="https://hal.science/search/index/?q=*&amp;authFullName_s=Camilla Pasteur" TargetMode="External"/><Relationship Id="rId26" Type="http://schemas.openxmlformats.org/officeDocument/2006/relationships/hyperlink" Target="https://hal.science/search/index/?q=*&amp;authFullName_s=Anne-Laure Blanc" TargetMode="External"/><Relationship Id="rId27" Type="http://schemas.openxmlformats.org/officeDocument/2006/relationships/hyperlink" Target="https://dx.doi.org/10.1016/j.pxur.2020.08.010" TargetMode="External"/><Relationship Id="rId28" Type="http://schemas.openxmlformats.org/officeDocument/2006/relationships/hyperlink" Target="https://hal.science/hal-05028616v1" TargetMode="External"/><Relationship Id="rId29" Type="http://schemas.openxmlformats.org/officeDocument/2006/relationships/hyperlink" Target="https://hal.science/search/index/?q=*&amp;authFullName_s=Emilie Petit-Jean" TargetMode="External"/><Relationship Id="rId30" Type="http://schemas.openxmlformats.org/officeDocument/2006/relationships/hyperlink" Target="https://hal.science/search/index/?q=*&amp;authFullName_s=Elisabeth Quoix" TargetMode="External"/><Relationship Id="rId31" Type="http://schemas.openxmlformats.org/officeDocument/2006/relationships/hyperlink" Target="https://hal.science/search/index/?q=*&amp;authFullName_s=B&#233;n&#233;dicte Gourieux" TargetMode="External"/><Relationship Id="rId32" Type="http://schemas.openxmlformats.org/officeDocument/2006/relationships/hyperlink" Target="https://dx.doi.org/10.1097/FTD.000000000000009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Widmer</dc:title>
  <dc:description>CV</dc:description>
  <dc:subject/>
  <cp:keywords/>
  <cp:category/>
  <cp:lastModifiedBy/>
  <dcterms:created xsi:type="dcterms:W3CDTF">2026-05-18T00:51:18+02:00</dcterms:created>
  <dcterms:modified xsi:type="dcterms:W3CDTF">2026-05-18T00:51:18+02:00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