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Nicolas BINA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directions d’administrations centrales à la loupe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Bina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Ponts et Chaussées Magazine</w:t>
            </w:r>
            <w:r>
              <w:rPr/>
              <w:t xml:space="preserve">, 2026, 925, pp.54-57.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⟨10.3917/pcm.925.0054⟩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hal-05561727v1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Constituer une base de données prosopographique par le code. Enjeux et résultats de l’automatisation d’un travail de collecte de données en sciences humaines et sociales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Bina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Léopold Gramaize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Méthodologie Sociologique / Bulletin of Sociological Methodology</w:t>
            </w:r>
            <w:r>
              <w:rPr/>
              <w:t xml:space="preserve">, 2025, 165-166 (1-2), pp.212-242.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⟨10.1177/07591063251321680⟩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hal-05060596v1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Cuisiner la thèse. Réflexivité des pratiques croisées de cuisine et de recherche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Bina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Anthropology of Food</w:t>
            </w:r>
            <w:r>
              <w:rPr/>
              <w:t xml:space="preserve">, 2025,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⟨10.4000/15a9w⟩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hal-05457668v1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Compte-rendu. Alban Jacquemart, Marion Charpenel, Marion Demonteil, Reguina Hatzipetrou-Anronikou, Catherine Marry, Le genre des carrières. Inégalités dans l’administration culturelle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Bina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Lectures</w:t>
            </w:r>
            <w:r>
              <w:rPr/>
              <w:t xml:space="preserve">, 2022, pp.[en ligne].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⟨10.4000/lectures.55585⟩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halshs-03641791v1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L’Etat en réseau, voie de salut du service public face aux défis contemporains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Bina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Pouvoirs Locaux : les cahiers de la décentralisation / Institut de la décentralisation</w:t>
            </w:r>
            <w:r>
              <w:rPr/>
              <w:t xml:space="preserve">, 2022, 121, pp.129-132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hal-03946016v1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Compte-rendu. Anne Lehmans, Éric Letonturier (dir.), « Confiance et communication. Une aporie démocratique », Hermès, La Revue, n° 88, 2021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Bina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Lectures</w:t>
            </w:r>
            <w:r>
              <w:rPr/>
              <w:t xml:space="preserve">, 2022, pp.[en ligne].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⟨10.4000/lectures.57065⟩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hal-03718956v1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de la transparence dans la décision publique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Bina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Parole publique</w:t>
            </w:r>
            <w:r>
              <w:rPr/>
              <w:t xml:space="preserve">, 2020, Communiquer dans un monde vulnérable, 27, pp.35-36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hal-03719001v1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Renouveler les outils d'observation des élites administratives : méthodes et résultats d'une enquête sur les directeurs et directrices d'administrations centrales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Bina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Stat'Histoire publique. Séminaire de la bibliothèque de l'INSEE</w:t>
            </w:r>
            <w:r>
              <w:rPr/>
              <w:t xml:space="preserve">, Mar 2026,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hal-05578873v1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L'hypothèse d'un (grand) corps fonctionnel de l'encadrement dirigeant de l'Etat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Bina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"Que reste-t-il des grands corps ? Recompositions de la haute fonction publique et transformations de l’État en France"</w:t>
            </w:r>
            <w:r>
              <w:rPr/>
              <w:t xml:space="preserve">, Natacha Gally; Sarah Kolopp; Thomas Lepinay, Jun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hal-05293627v1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 approche des trajectoires des (très) haut∙es fonctionnaires : les directeurs∙rices d’administrations centrales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Bina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10e Congrès de l’Association française de sociologie (AFS), "Intersections, circulations", Carrières et circulations des hauts fonctionnaires</w:t>
            </w:r>
            <w:r>
              <w:rPr/>
              <w:t xml:space="preserve">, Association française de sociologie; UMR 5206 Triangle; UMR 5283 Centre Max Weber; Université Lumière Lyon 2, Jul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hal-04160864v1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d'alternance et féminisation des directions d'administrations centrales (1990 - 2023)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Bina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"Alternance politique, continuité administrative ? Contribution à une sociologie politique de l'inertie des politiques publiques"</w:t>
            </w:r>
            <w:r>
              <w:rPr/>
              <w:t xml:space="preserve">, IRISSO-Dauphine; IRIS, Sep 2023, Aubervilliers,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hal-04545567v1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Objectiver les trajectoires socio-professionnelles. Cas d’étude prosopographique sur les très haut∙es fonctionnaires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Bina</w:t>
              </w:r>
            </w:hyperlink>
          </w:p>
          <w:p>
            <w:pPr/>
            <w:r>
              <w:rPr/>
              <w:t xml:space="preserve">2023,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⟨10.58079/vs9h⟩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hal-04070190v1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Diriger une administration centrale. Prosopographie de l'encadrement dirigeant de l’État (1990-2025)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Bina</w:t>
              </w:r>
            </w:hyperlink>
          </w:p>
          <w:p>
            <w:pPr/>
            <w:r>
              <w:rPr/>
              <w:t xml:space="preserve">Science politique. Université de Bordeaux, 2025. Français.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⟨NNT : 2025BORD0285⟩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hal-05279631v2</w:t>
              </w:r>
            </w:hyperlink>
          </w:p>
        </w:tc>
      </w:tr>
    </w:tbl>
    <w:sectPr>
      <w:footerReference w:type="default" r:id="rId3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61727v1" TargetMode="External"/><Relationship Id="rId8" Type="http://schemas.openxmlformats.org/officeDocument/2006/relationships/hyperlink" Target="https://hal.science/search/index/?q=*&amp;authFullName_s=Nicolas Bina" TargetMode="External"/><Relationship Id="rId9" Type="http://schemas.openxmlformats.org/officeDocument/2006/relationships/hyperlink" Target="https://dx.doi.org/10.3917/pcm.925.0054" TargetMode="External"/><Relationship Id="rId10" Type="http://schemas.openxmlformats.org/officeDocument/2006/relationships/hyperlink" Target="https://hal.science/hal-05060596v1" TargetMode="External"/><Relationship Id="rId11" Type="http://schemas.openxmlformats.org/officeDocument/2006/relationships/hyperlink" Target="https://hal.science/search/index/?q=*&amp;authFullName_s=L&#233;opold Gramaize" TargetMode="External"/><Relationship Id="rId12" Type="http://schemas.openxmlformats.org/officeDocument/2006/relationships/hyperlink" Target="https://dx.doi.org/10.1177/07591063251321680" TargetMode="External"/><Relationship Id="rId13" Type="http://schemas.openxmlformats.org/officeDocument/2006/relationships/hyperlink" Target="https://hal.science/hal-05457668v1" TargetMode="External"/><Relationship Id="rId14" Type="http://schemas.openxmlformats.org/officeDocument/2006/relationships/hyperlink" Target="https://dx.doi.org/10.4000/15a9w" TargetMode="External"/><Relationship Id="rId15" Type="http://schemas.openxmlformats.org/officeDocument/2006/relationships/hyperlink" Target="https://shs.hal.science/halshs-03641791v1" TargetMode="External"/><Relationship Id="rId16" Type="http://schemas.openxmlformats.org/officeDocument/2006/relationships/hyperlink" Target="https://dx.doi.org/10.4000/lectures.55585" TargetMode="External"/><Relationship Id="rId17" Type="http://schemas.openxmlformats.org/officeDocument/2006/relationships/hyperlink" Target="https://api.istex.fr/ark:/67375/G14-3HZWX1XB-3/fulltext.pdf?sid=hal" TargetMode="External"/><Relationship Id="rId18" Type="http://schemas.openxmlformats.org/officeDocument/2006/relationships/hyperlink" Target="https://hal.science/hal-03946016v1" TargetMode="External"/><Relationship Id="rId19" Type="http://schemas.openxmlformats.org/officeDocument/2006/relationships/hyperlink" Target="https://hal.science/hal-03718956v1" TargetMode="External"/><Relationship Id="rId20" Type="http://schemas.openxmlformats.org/officeDocument/2006/relationships/hyperlink" Target="https://dx.doi.org/10.4000/lectures.57065" TargetMode="External"/><Relationship Id="rId21" Type="http://schemas.openxmlformats.org/officeDocument/2006/relationships/hyperlink" Target="https://api.istex.fr/ark:/67375/G14-1X43H091-N/fulltext.pdf?sid=hal" TargetMode="External"/><Relationship Id="rId22" Type="http://schemas.openxmlformats.org/officeDocument/2006/relationships/hyperlink" Target="https://hal.science/hal-03719001v1" TargetMode="External"/><Relationship Id="rId23" Type="http://schemas.openxmlformats.org/officeDocument/2006/relationships/hyperlink" Target="https://hal.science/hal-05578873v1" TargetMode="External"/><Relationship Id="rId24" Type="http://schemas.openxmlformats.org/officeDocument/2006/relationships/hyperlink" Target="https://hal.science/hal-05293627v1" TargetMode="External"/><Relationship Id="rId25" Type="http://schemas.openxmlformats.org/officeDocument/2006/relationships/hyperlink" Target="https://hal.science/hal-04160864v1" TargetMode="External"/><Relationship Id="rId26" Type="http://schemas.openxmlformats.org/officeDocument/2006/relationships/hyperlink" Target="https://hal.science/hal-04545567v1" TargetMode="External"/><Relationship Id="rId27" Type="http://schemas.openxmlformats.org/officeDocument/2006/relationships/hyperlink" Target="https://hal.science/hal-04070190v1" TargetMode="External"/><Relationship Id="rId28" Type="http://schemas.openxmlformats.org/officeDocument/2006/relationships/hyperlink" Target="https://dx.doi.org/10.58079/vs9h" TargetMode="External"/><Relationship Id="rId29" Type="http://schemas.openxmlformats.org/officeDocument/2006/relationships/hyperlink" Target="https://hal.science/hal-05279631v2" TargetMode="External"/><Relationship Id="rId30" Type="http://schemas.openxmlformats.org/officeDocument/2006/relationships/hyperlink" Target="https://www.theses.fr/2025BORD0285" TargetMode="External"/><Relationship Id="rId3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Nicolas BINA</dc:title>
  <dc:description>CV</dc:description>
  <dc:subject/>
  <cp:keywords/>
  <cp:category/>
  <cp:lastModifiedBy/>
  <dcterms:created xsi:type="dcterms:W3CDTF">2026-05-17T16:00:18+02:00</dcterms:created>
  <dcterms:modified xsi:type="dcterms:W3CDTF">2026-05-17T16:00:18+02:00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