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Nicole Bastin </w:t>
      </w:r>
      <w:r>
        <w:rPr>
          <w:color w:val="641e6e"/>
        </w:rPr>
        <w:t xml:space="preserve">Chargée d'enseignement en études de genre, doctorante en études culturelles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nicole-bastin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0009-0006-4998-3636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À la croisée entre gender studies et cultural studies, mes recherches portent sur l’articulation entre violence de genre, représentations du genre et représentations de la violence.</w:t>
      </w:r>
    </w:p>
    <w:p>
      <w:pPr/>
      <w:r>
        <w:rPr/>
        <w:t xml:space="preserve">Après avoir travaillé sur la déconstruction de la culture du viol dans les séries télévisées des années 2010, j’ai rejoint l’équipe enseignante du Diplôme Inter-universitaire « Études sur le genre », à Rennes 2, où je suis plus particulièrement en charge du module sur l’histoire des idées.</w:t>
      </w:r>
    </w:p>
    <w:p>
      <w:pPr/>
      <w:r>
        <w:rPr/>
        <w:t xml:space="preserve">Depuis octobre 2024, je suis également l’animatrice pédagogique de la formation Genre de l’Agence Universitaire de la Francophonie, en collaboration avec l’Université Rennes 2 et le RESUFF (Réseau francophone des femmes responsables dans l’enseignement supérieur et la recherche).</w:t>
      </w:r>
    </w:p>
    <w:p>
      <w:pPr/>
      <w:r>
        <w:rPr/>
        <w:t xml:space="preserve">Toujours en quête de narrations inédites, je poursuis en parallèle une thèse, sous la direction de Mme Hélène Machinal, intitulée « L’esprit du temps : Les jeux vidéo The Last of Us, une étude culturelle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sceau de la dualité : le personnage d’Abby dans le jeu vidéo The Last of Us Part II (2020)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numériques et genre en arts et médias: création, représentations, réception</w:t>
            </w:r>
            <w:r>
              <w:rPr/>
              <w:t xml:space="preserve">, Université Sorbonne Nouvelle,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of Us Part II : la boucle interactive, pivot d’une dissertation sur le traumatisme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Boucles : voyages temporels et paradoxes causaux</w:t>
            </w:r>
            <w:r>
              <w:rPr/>
              <w:t xml:space="preserve">, Université de Poitiers; Laboratoire FoReLLIS, Jun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of Us Part II : partir de lieux communs pour une expérience hors du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Lieux Communs</w:t>
            </w:r>
            <w:r>
              <w:rPr/>
              <w:t xml:space="preserve">, ACE, Université Rennes 2,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Sweet/Vicious (2016) à Deadloch (2023) : héroïnes en dissonance, le rire en contre-offensive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Interdisciplinaire "Féminins en décalage : du décentrement à l’émancipation"</w:t>
            </w:r>
            <w:r>
              <w:rPr/>
              <w:t xml:space="preserve">, HCTI EA4249 (Héritage et Constructions dans le Texte et l'Image); Ecole Doctorale ALL Bretagne (Arts Lettres et Langues),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#Gamergate, the hidden part of the iceberg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Doctoriheales 2023 - Les ressources et les Amériques</w:t>
            </w:r>
            <w:r>
              <w:rPr/>
              <w:t xml:space="preserve">, Le CREDA - CNRS,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porosité entre ce qui existe et ce qui in/existe : le cas de la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HCTI : thématique "In/Exister)"</w:t>
            </w:r>
            <w:r>
              <w:rPr/>
              <w:t xml:space="preserve">, HCTI - Héritages et Constructions dans le Texte et l'Image, Mar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violence de genre - Représenter le genre dans la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lunettes du genre : regards croisés, approches pluridisciplinaires</w:t>
            </w:r>
            <w:r>
              <w:rPr/>
              <w:t xml:space="preserve">, Groupe "Genre" IBSHS-UBO, Feb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Sweet/ Vicious, le rire en contre-offensive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HCTI : thématique "Rire (s)"</w:t>
            </w:r>
            <w:r>
              <w:rPr/>
              <w:t xml:space="preserve">, HCTI - Héritages et Constructions dans le Texte et l'Image, Dec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voyage vidéoludique : en terre inconnue ou en terrain connu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Re-présentation(s) dans le texte et l'image : transfert, influence, fracture</w:t>
            </w:r>
            <w:r>
              <w:rPr/>
              <w:t xml:space="preserve">, HCTI - Héritages et Constructions dans le Texte et l'Image,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concept de &amp;quot;rape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: du renversement du mot &amp;quot;woke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of Us Part II : Plonger dans le corps, dominer l’esprit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Bastin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hal-04588176v1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1E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e-bastin" TargetMode="External"/><Relationship Id="rId9" Type="http://schemas.openxmlformats.org/officeDocument/2006/relationships/hyperlink" Target="https://orcid.org/0009-0006-4998-3636" TargetMode="External"/><Relationship Id="rId10" Type="http://schemas.openxmlformats.org/officeDocument/2006/relationships/hyperlink" Target="https://hal.science/hal-05576052v1" TargetMode="External"/><Relationship Id="rId11" Type="http://schemas.openxmlformats.org/officeDocument/2006/relationships/hyperlink" Target="https://hal.science/search/index/?q=*&amp;authFullName_s=Nicole Bastin" TargetMode="External"/><Relationship Id="rId12" Type="http://schemas.openxmlformats.org/officeDocument/2006/relationships/hyperlink" Target="https://hal.science/hal-05125284v1" TargetMode="External"/><Relationship Id="rId13" Type="http://schemas.openxmlformats.org/officeDocument/2006/relationships/hyperlink" Target="https://hal.science/hal-05420056v1" TargetMode="External"/><Relationship Id="rId14" Type="http://schemas.openxmlformats.org/officeDocument/2006/relationships/hyperlink" Target="https://hal.science/hal-05106817v1" TargetMode="External"/><Relationship Id="rId15" Type="http://schemas.openxmlformats.org/officeDocument/2006/relationships/hyperlink" Target="https://hal.science/hal-04099144v1" TargetMode="External"/><Relationship Id="rId16" Type="http://schemas.openxmlformats.org/officeDocument/2006/relationships/hyperlink" Target="https://hal.science/hal-04099100v1" TargetMode="External"/><Relationship Id="rId17" Type="http://schemas.openxmlformats.org/officeDocument/2006/relationships/hyperlink" Target="https://hal.science/hal-04099185v1" TargetMode="External"/><Relationship Id="rId18" Type="http://schemas.openxmlformats.org/officeDocument/2006/relationships/hyperlink" Target="https://hal.science/hal-04099125v1" TargetMode="External"/><Relationship Id="rId19" Type="http://schemas.openxmlformats.org/officeDocument/2006/relationships/hyperlink" Target="https://hal.science/hal-04099201v1" TargetMode="External"/><Relationship Id="rId20" Type="http://schemas.openxmlformats.org/officeDocument/2006/relationships/hyperlink" Target="https://hal.science/hal-04979154v1" TargetMode="External"/><Relationship Id="rId21" Type="http://schemas.openxmlformats.org/officeDocument/2006/relationships/hyperlink" Target="https://hal.science/hal-05486772v1" TargetMode="External"/><Relationship Id="rId22" Type="http://schemas.openxmlformats.org/officeDocument/2006/relationships/hyperlink" Target="https://media.hal.science/hal-0458817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Bastin</dc:title>
  <dc:description>CV</dc:description>
  <dc:subject/>
  <cp:keywords/>
  <cp:category/>
  <cp:lastModifiedBy/>
  <dcterms:created xsi:type="dcterms:W3CDTF">2026-05-17T21:04:57+02:00</dcterms:created>
  <dcterms:modified xsi:type="dcterms:W3CDTF">2026-05-17T21:04:57+02:00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