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Nicole Biagioli </w:t>
      </w:r>
      <w:r>
        <w:rPr>
          <w:color w:val="641e6e"/>
        </w:rPr>
        <w:t xml:space="preserve">Professeur émérite de Langue et Littératures françaises</w:t>
      </w:r>
    </w:p>
    <w:p>
      <w:pPr>
        <w:spacing w:before="600"/>
      </w:pPr>
    </w:p>
    <w:p>
      <w:pPr>
        <w:spacing w:before="600"/>
      </w:pPr>
    </w:p>
    <w:p>
      <w:pPr>
        <w:pStyle w:val="Heading2"/>
      </w:pPr>
      <w:r>
        <w:rPr>
          <w:color w:val="1e198e"/>
          <w:b w:val="1"/>
          <w:bCs w:val="1"/>
        </w:rPr>
        <w:t xml:space="preserve">Présentation</w:t>
      </w:r>
    </w:p>
    <w:p>
      <w:pPr>
        <w:spacing w:after="100"/>
      </w:pPr>
    </w:p>
    <w:p>
      <w:pPr/>
      <w:r>
        <w:rPr/>
        <w:t xml:space="preserve">Nicole Biagioli est professeure émérite de langue et littérature française au Centre Transdisciplinaire d’Épistémologie de la Littérature et des Arts vivants (CTELA) de l’Université Côte d’Azur. Ses compétences sont également reconnues en Linguistique et Sciences du Langage et en Sciences de l’Éducation. Elle est Chevalier dans l’Ordre des Palmes Académiques.Etudes supérieures :Classée 9ème au concours de l’Agrégation de lettres classiques en 1973, elle est également titulaire d’une licence de philosophie, et d’une unité de valeur de maîtrise de philosophie, acquise dans le séminaire du professeur Eric Weil (1904-1977), pour une traduction commentée de texte grecs de philosophes stoïciens (Zénon de Kition) influencés par les philosophes cyniques (Diogène).Elle a soutenu en 1991 une thèse de doctorat d’État ès Lettres, mention linguistique, à l’université Louis Lumière Lyon II, sous la direction de Catherine Kerbrat-Orrechionni, intitulée « Sémiotiques de la fleur », pour laquelle elle a reçu les félicitations du jury à l’unanimité. Puis en 1993, elle a obtenu l’Habilitation à Diriger des Recherches (HDR). Ses sections de rattachement au Comité National des Universités sont la 9ème (langue et littérature française), la 7ème (linguistique et sciences du langage) et la 70 ème (Sciences de l’éducation).Carrière :Sa carrière dans l’enseignement secondaire a débuté en 1974 au lycée de Liévin, Pas-de-Calais.  Elle s’est poursuivie en coopération en Algérie pendant un an comme professeur agrégé au lycée de Chelghoum Laid (1975) puis comme Maître de Conférences à l’université de Constantine de 1976 à 1984. Après son retour en France elle a poursuivi sa carrière dans l’enseignement secondaire dans l’académie de Nice, comme professeur agrégé en collège (Port Lympia à Nice, Bertone à Antibes) puis au Lycée Masséna à Nice, tout en intégrant la formation continue des enseignants en didactique du français (MAFPEN :1985-90) et en étant chargée de cours à l’UFR Lettres de l’université de Nice en Arts Communication Langage (1984-89) où elle a été responsable des filières « Image et Ecriture » et du tronc commun « Expression écrite et orale ». Elle est également intervenue dans diverses filières liées à la formation des futurs enseignants, dont l’Agrégation Interne de Lettres Modernes.A la création des Instituts Universitaires de Formation des Maîtres (IUFM) en 1991, elle a été recrutée dans celui de l’académie de Nice comme Maître de conférences de Langue et Littérature française, puis nommée Professeur des universités en 1993, rattachée à l’université Côte d’Azur lors de l’intégration des IUFM dans les universités en 2008. Elle a obtenu le titre de Professeur de Classe exceptionnelle en 2013. Depuis 2018, elle continue activement ses recherches et direction de thèse comme professeur émérite de cette même université.Elle a occupé le poste de directeur adjoint de l’IUFM de Nice de 1994 à 1999, puis a créé le laboratoire I3DL (d’abord Equipe de Recherche en Technologie Educative de 2003 à 2009, puis Unité de Recherche et d’Enseignement 2009-2011, enfin Equipe d’Accueil 2011-2017). Elle a été nommée membre de l’AERES puis de l’HCERES de 2013 à 2018.Recherche :Elle a publié plus de 120 articles, encadré 13 thèses et a été membre, rapporteur ou Président de plus de 30 Jurys de thèse et d’HDR.Son activité de recherche se répartit sur quatre profils qui se différencient tout en se combinant au gré des problématiques abordées : sémioticienne, didacticienne, narratologue et animatrice d’atelier d’écriture créative.Sémioticienne : Sa thèse de doctorat d’État, Sémiotiques de la fleur explore les systèmes de codification liés au référent floral, dénotatifs : classifications scientifique (binôme Linnéen), ou technique (parfumerie, cuisine, jardinerie, peinture), et connotatifs : langage des fleurs qui exprime les sentiments, catachrèses des langues courantes (faire une fleur), personnification des fleurs dans l’opéra et la mélodie. Sur le versant de la dénotation, cette thèse met en évidence les synonymes multiples des langues et des patois qui brouillent la reconnaissance du référent, et le rôle identificatoire de l’image botanique (Redouté). Sur le versant de la connotation, elle défriche la métaphore femme/fleur dont le retournement (de la femme décorative, à la femme botaniste, peintre de fleurs, romancière, universitaire) a joué un rôle décisif dans l’émergence du féminisme (« Filles de Rousseau ? Botanique et émancipation des femmes au XIXème siècle ». Genre Révolution, Transgression, Presses universitaires de Provence, 2015).Un des projets en cours de Nicole Biagioli concerne une reprise de sa thèse dans la perspective de l’anthropologie culturelle descolienne, qui explore les ontologies animistes, totémistes, naturalistes et analogiques qui lient l’espèce humaine au végétal.Un autre volet de sa recherche sémiotique concerne non plus le rapport référent-signe, mais le rapport entre le signifié et le signifiant, particulièrement souligné lorsque le même signifié est exprimé par deux signifiants en même temps, relevant de deux codes différents, c’est ce qui explique son intérêt pour le calligramme, qu’elle a pratiqué, mais aussi étudié dans les manuels, scolaires de la maternelle à la fin du secondaire, et auquel elle a consacré un colloque qui a réuni les spécialistes de grands écrivains calligrammatistes comme Apollinaire et des calligrammatistes contemporains, de plusieurs pays (Nouvelles tendances calligrammatiques, Loxias, 2021).Un troisième volet couvre l’usage des divers systèmes sémiotiques floraux par un seul auteur dans un but littéraire : « L’intersémiotique florale de Michel Butor », Dix-huit Lustres, 2016.Didacticienne : La didactique est devenue une science au début du 21ème siècle Son modèle systémique est le triangle didactique qui met en rapport l’apprenant et l’enseignant avec ce qui les réunit : le contenu renseigné le savoir. Les principaux aspects de sa recherche dans ce domaine concernent d’abord les savoirs et la notion d’interdidactique. Un savoir n’est jamais seul, il se différencie ou s’appuie sur d’autres savoirs. Dans toute discipline scolaire, il y a des sous-disciplines, et les disciplines entre elles ne peuvent s’ignorer, puisque les apprenants doivent pouvoir les relier dans un schéma cohérent. Ses recherches dans ce domaine se présentent sous trois angles : celui des enseignants (avec la construction de séances interdidactiques français-anglais, français-sciences), celui des élèves (avec la mise en place de situation d’échanges et d’évaluation réciproques, augmentant la zone proximale de développement des individus), et celui des savoirs. Pour ce dernier, les possibilités d’innovation sont diverses : revisiter un savoir savant ancien, celui des tropes (Les figures au collège : un objet didactique complexe, Pratiques, 2015), faire appel aux savoirs sensibles pour un compte-rendu de lecture (Écrire à partir d’une image et fabriquer un objet à partir d’un texte : historique et caractéristiques actuelles des pratiques scolaires interartiales, Pratiques, 2017), recourir à la supercherie pour analyser le discours de l’histoire littéraire en master de littérature (Ecrire la biographie d’un auteur imaginaire en master 2 littérature : l’identité littéraire de l’appris au construit, Actes des 7èmes rencontres des chercheurs en didactique de la littérature, 2007).Elle a créé avec R. Lozi (PU mathématiques) et d’autres enseignants-chercheurs de l’IUFM de diverses disciplines le laboratoire I3DL. Plusieurs colloques ont été organisés par cette structure, dont un colloque sur la fiction didactique dans Harry Potter : la crise dans le miroir (2008). Elle s’est aussi intéressé à l’impact des stéréotypes disciplinaires sur les apprentissages (Le langage et l’homme, 2010).Narratologue : Elle a participé dans les années 2000 à la fondation du Centre de narratologie appliquée (CNA) de l’UFR Espaces et cultures de l’université de Nice-Sophia Antipolis. Ses recherches dans ce champ couvrent de multiples sujets, incluant les structures du contenu : séquence narrative (état initial, perturbation, dynamique, rééquilibre, état final et schéma actantiel : sujet/objet, adjuvant/opposant, destinateur/destinataire ; l’organisation discursive : les différents points de vue qui intègrent le lecteur dans le récit, et sa poéticité : sèmes ; symboles, et figures de style qui attirent l’attention sur le style (cf. Barthes S/Z)).</w:t>
      </w:r>
    </w:p>
    <w:p>
      <w:pPr>
        <w:numPr>
          <w:ilvl w:val="0"/>
          <w:numId w:val="1"/>
        </w:numPr>
      </w:pPr>
      <w:r>
        <w:rPr/>
        <w:t xml:space="preserve">Etudes sur le discours narratif : dans des épisodes précis : par exemple : l’air des lettres dans l’opéra de Massenet : Werther ;</w:t>
      </w:r>
    </w:p>
    <w:p>
      <w:pPr>
        <w:numPr>
          <w:ilvl w:val="0"/>
          <w:numId w:val="1"/>
        </w:numPr>
      </w:pPr>
      <w:r>
        <w:rPr/>
        <w:t xml:space="preserve">Etudes globales simples : récit de voyage à visée didactique comme : La définition dans Aventures d’un jeune naturaliste de L. Biart (2023) ;</w:t>
      </w:r>
    </w:p>
    <w:p>
      <w:pPr>
        <w:numPr>
          <w:ilvl w:val="0"/>
          <w:numId w:val="1"/>
        </w:numPr>
      </w:pPr>
      <w:r>
        <w:rPr/>
        <w:t xml:space="preserve">Etudes globales complexes : le parallèle entre deux parcours de vie : « Davesne et J. Ricardou : pratiques d’écrivains et démocratisation de l’enseignement de l’écriture créative », 2024.</w:t>
      </w:r>
    </w:p>
    <w:p>
      <w:pPr>
        <w:numPr>
          <w:ilvl w:val="0"/>
          <w:numId w:val="1"/>
        </w:numPr>
      </w:pPr>
      <w:r>
        <w:rPr/>
        <w:t xml:space="preserve">Etudes globales appliquées : en rapport avec l’essor du récit de vie dans la formation professionnelle, notamment dans le secteur hospitalier où il apparaît dans la formation des internes avec un pouvoir cathartique (« le récit de situations complexes et authentiques », Les savoirs expérientiels en santé, 2016) et dans l’éducation des patients experts. L’utilisation des outils de la narratologie française (Genette, Barthes) par la pionnière américaine de la médecine narrative (R. Charron, 2015, Rendre hommage aux histoires de maladie) pour former les médecins à mieux écouter leurs patients est une preuve de l’importance de la maladie dans le déclenchement du récit autobiographique. Elle remet en cause les choix de vie, mais permet aussi l’ouverture à un autre monde, et des échanges entre l’univers du patient et celui de l’hôpital, comme elle l’a montré l’étude a consacrée au Lambeau de Lançon. Ce livre avait été choisi en raison des attaches de cet auteur avec le milieu littéraire et artistique, de la fréquence de ses citations qui lui font convoquer tous les auteurs de sa bibliothèque qui ont souffert de longues maladies, et des perturbations que durant son long séjour, il apporte à la vie hospitalière, en écoutant les soignants et en leur permettant de se raconter.-Animatrice d’atelier d’écriture créativeCette activité réunit les trois autres, dans une perspective e l’on peut qualifier d’humaniste. Rendre les autres créatifs suppose que l’on s’engage au préalable personnellement dans cette recherche et que l’on surmonte les obstacle pratiques et/ou idéologiques qui s’opposent à sa vulgarisation, en faisant sien le précepte de Lautréamont « la littérature doit être faite par tous et non par un ». Il faut ensuite avoir une connaissance théorique et pratique des vecteurs de la créativité. Il y en a quatre :</w:t>
      </w:r>
    </w:p>
    <w:p>
      <w:pPr>
        <w:numPr>
          <w:ilvl w:val="0"/>
          <w:numId w:val="1"/>
        </w:numPr>
      </w:pPr>
      <w:r>
        <w:rPr/>
        <w:t xml:space="preserve">La désinhibition : qui s’occupe surtout de faire oublier les habitudes scolaires : garantissant l’anonymat, la liberté de ne pas écrire, ou de choisir entre plusieurs consignes, et celle de ne pas s’occuper de l’orthographe ni de la grammaire (les textes seront révisés en cas de publication)</w:t>
      </w:r>
    </w:p>
    <w:p>
      <w:pPr>
        <w:numPr>
          <w:ilvl w:val="0"/>
          <w:numId w:val="1"/>
        </w:numPr>
      </w:pPr>
      <w:r>
        <w:rPr/>
        <w:t xml:space="preserve">L’incitation : toute consigne d’écriture doit être bilatérale, c’est-à-dire attirer l’attention en même temps sur le contenu et sur la forme : par exemple commencer « par la peau de la prune un peu mure » et terminer par « la peau de la brune un peu mure ». Mais il est plus facile de lancer l’écriture avec une incitation sensible :  musique, image, texte, statuette, à laquelle chacun réagit en fonction de sa  propre sensibilité.</w:t>
      </w:r>
    </w:p>
    <w:p>
      <w:pPr>
        <w:numPr>
          <w:ilvl w:val="0"/>
          <w:numId w:val="1"/>
        </w:numPr>
      </w:pPr>
      <w:r>
        <w:rPr/>
        <w:t xml:space="preserve">Le partage : partager les textes permet de disposer de la présence de lecteurs et de leurs réactions sans inhibition puisque c’est réciproque. Ceux qui n’aiment pas lire leur texte à haute voix demandent qu’on le fasse pour eux. On peut aussi écrire en petits groupes et partager en grand groupe.</w:t>
      </w:r>
    </w:p>
    <w:p>
      <w:pPr>
        <w:numPr>
          <w:ilvl w:val="0"/>
          <w:numId w:val="1"/>
        </w:numPr>
      </w:pPr>
      <w:r>
        <w:rPr/>
        <w:t xml:space="preserve">La progression : elle se mesure à la capacité de se relire, pas seulement pour se corriger mais pour vérifier si ce que l’on a écrit correspond à ce que l’on voulait dire (d’où l’importance de la présence des lecteurs). L’article consacré à L’atelier d’écriture ricardolien, une utopie durable, (dans Ecrire pour inventer, Hermann, 2020) rappelle comment Jean Ricardou a conçu l’atelier d’écriture créative, en faisant intérioriser aux scripteurs les trois fonctions : fabricant, agent, public que la communication culturelle ordinaire cloisonne. En effet elle accorde à l’agent (critique, enseignant, commentateur) qui tient lieu d’interprète entre l’écrivain et ses lecteurs, une importance disproportionnée qui les empêche de communiquer directement. L’intériorisation des trois fonctions : écriture, lecture, relecture, permet de franchir le principal obstacle de l’écriture : la recouverte (on lit ce que l’on croit avoir écrit). La relecture débouche soit sur l’arrêt, soit sur la continuation, soit sur la découverte d’une idée nouvelle que le texte a suscitée. C’est ce guidage que l’animateur de l’atelier a pour but de faire intérioriser à ceux qu’il forme.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Lambeau de Philippe Lançon, naissance du patient écrivain</w:t>
              </w:r>
            </w:hyperlink>
          </w:p>
          <w:p>
            <w:pPr/>
            <w:hyperlink r:id="rId9" w:history="1">
              <w:r>
                <w:rPr>
                  <w:color w:val="#410a8c"/>
                  <w:u w:val="single"/>
                </w:rPr>
                <w:t xml:space="preserve">Nicole Biagioli</w:t>
              </w:r>
            </w:hyperlink>
          </w:p>
          <w:p>
            <w:pPr/>
            <w:r>
              <w:rPr/>
              <w:t xml:space="preserve">Sylvie Brodziak, Anne-Marie Petitjean. </w:t>
            </w:r>
            <w:r>
              <w:rPr>
                <w:i w:val="1"/>
                <w:iCs w:val="1"/>
              </w:rPr>
              <w:t xml:space="preserve">La littérature Stéthoscope</w:t>
            </w:r>
            <w:r>
              <w:rPr/>
              <w:t xml:space="preserve">, </w:t>
            </w:r>
            <w:hyperlink r:id="rId10" w:history="1">
              <w:r>
                <w:rPr>
                  <w:color w:val="#410a8c"/>
                  <w:u w:val="single"/>
                </w:rPr>
                <w:t xml:space="preserve">Le Manuscrit</w:t>
              </w:r>
            </w:hyperlink>
            <w:r>
              <w:rPr/>
              <w:t xml:space="preserve">, pp.45-63, 2024, Genre(s) et création, 978-2-304-05543-6</w:t>
            </w:r>
          </w:p>
          <w:p>
            <w:pPr/>
            <w:r>
              <w:rPr/>
              <w:t xml:space="preserve">Chapitre d'ouvrage</w:t>
            </w:r>
          </w:p>
          <w:p>
            <w:pPr/>
            <w:hyperlink r:id="rId8" w:history="1">
              <w:r>
                <w:rPr>
                  <w:color w:val="#410a8c"/>
                  <w:u w:val="single"/>
                </w:rPr>
                <w:t xml:space="preserve">hal-04648866v1</w:t>
              </w:r>
            </w:hyperlink>
          </w:p>
        </w:tc>
      </w:tr>
      <w:tr>
        <w:trPr/>
        <w:tc>
          <w:tcPr>
            <w:noWrap/>
          </w:tcPr>
          <w:p>
            <w:pPr>
              <w:spacing w:after="200"/>
            </w:pPr>
            <w:hyperlink r:id="rId11" w:history="1">
              <w:r>
                <w:rPr>
                  <w:color w:val="1e198e"/>
                  <w:b w:val="1"/>
                  <w:bCs w:val="1"/>
                  <w:u w:val="single"/>
                </w:rPr>
                <w:t xml:space="preserve">LA DÉFINITION DANS AVENTURES D’UN JEUNE NATURALISTE DE L. BIART</w:t>
              </w:r>
            </w:hyperlink>
          </w:p>
          <w:p>
            <w:pPr/>
            <w:hyperlink r:id="rId9" w:history="1">
              <w:r>
                <w:rPr>
                  <w:color w:val="#410a8c"/>
                  <w:u w:val="single"/>
                </w:rPr>
                <w:t xml:space="preserve">Nicole Biagioli</w:t>
              </w:r>
            </w:hyperlink>
          </w:p>
          <w:p>
            <w:pPr/>
            <w:r>
              <w:rPr/>
              <w:t xml:space="preserve">Véronique Magri, Odile Gannier. </w:t>
            </w:r>
            <w:r>
              <w:rPr>
                <w:i w:val="1"/>
                <w:iCs w:val="1"/>
              </w:rPr>
              <w:t xml:space="preserve">Frontières de la définition dans le récit de voyage</w:t>
            </w:r>
            <w:r>
              <w:rPr/>
              <w:t xml:space="preserve">, </w:t>
            </w:r>
            <w:hyperlink r:id="rId12" w:history="1">
              <w:r>
                <w:rPr>
                  <w:color w:val="#410a8c"/>
                  <w:u w:val="single"/>
                </w:rPr>
                <w:t xml:space="preserve">Classiques Garnier</w:t>
              </w:r>
            </w:hyperlink>
            <w:r>
              <w:rPr/>
              <w:t xml:space="preserve">, pp.151-176, 2023, 978-2-406-14483-0</w:t>
            </w:r>
          </w:p>
          <w:p>
            <w:pPr/>
            <w:r>
              <w:rPr/>
              <w:t xml:space="preserve">Chapitre d'ouvrage</w:t>
            </w:r>
          </w:p>
          <w:p>
            <w:pPr/>
            <w:hyperlink r:id="rId11" w:history="1">
              <w:r>
                <w:rPr>
                  <w:color w:val="#410a8c"/>
                  <w:u w:val="single"/>
                </w:rPr>
                <w:t xml:space="preserve">hal-04104965v1</w:t>
              </w:r>
            </w:hyperlink>
          </w:p>
        </w:tc>
      </w:tr>
      <w:tr>
        <w:trPr/>
        <w:tc>
          <w:tcPr>
            <w:noWrap/>
          </w:tcPr>
          <w:p>
            <w:pPr>
              <w:spacing w:after="200"/>
            </w:pPr>
            <w:hyperlink r:id="rId13" w:history="1">
              <w:r>
                <w:rPr>
                  <w:color w:val="1e198e"/>
                  <w:b w:val="1"/>
                  <w:bCs w:val="1"/>
                  <w:u w:val="single"/>
                </w:rPr>
                <w:t xml:space="preserve">Une étude de la continuité entre pratiques didactiques et pratiques de connaisseurs. Le cas du diabète sucré dans la formation des diététiciens en France et au Maroc</w:t>
              </w:r>
            </w:hyperlink>
          </w:p>
          <w:p>
            <w:pPr/>
            <w:hyperlink r:id="rId14" w:history="1">
              <w:r>
                <w:rPr>
                  <w:color w:val="#410a8c"/>
                  <w:u w:val="single"/>
                </w:rPr>
                <w:t xml:space="preserve">Maria Hannaoui</w:t>
              </w:r>
            </w:hyperlink>
            <w:r>
              <w:rPr/>
              <w:t xml:space="preserve">,</w:t>
            </w:r>
            <w:hyperlink r:id="rId15" w:history="1">
              <w:r>
                <w:rPr>
                  <w:color w:val="#410a8c"/>
                  <w:u w:val="single"/>
                </w:rPr>
                <w:t xml:space="preserve">Jérôme Santini</w:t>
              </w:r>
            </w:hyperlink>
            <w:r>
              <w:rPr/>
              <w:t xml:space="preserve">,</w:t>
            </w:r>
            <w:hyperlink r:id="rId9" w:history="1">
              <w:r>
                <w:rPr>
                  <w:color w:val="#410a8c"/>
                  <w:u w:val="single"/>
                </w:rPr>
                <w:t xml:space="preserve">Nicole Biagioli</w:t>
              </w:r>
            </w:hyperlink>
          </w:p>
          <w:p>
            <w:pPr/>
            <w:r>
              <w:rPr/>
              <w:t xml:space="preserve">J.-M. Boilevin &amp; A. Jameau. </w:t>
            </w:r>
            <w:r>
              <w:rPr>
                <w:i w:val="1"/>
                <w:iCs w:val="1"/>
              </w:rPr>
              <w:t xml:space="preserve">Après les 10e rencontres scientifiques.. Actualités des recherches en didactique des sciences et des technologies</w:t>
            </w:r>
            <w:r>
              <w:rPr/>
              <w:t xml:space="preserve">, Éditions de l'ARDiST, pp.333-346, 2021, 978-2-9577091-0-6</w:t>
            </w:r>
          </w:p>
          <w:p>
            <w:pPr/>
            <w:r>
              <w:rPr/>
              <w:t xml:space="preserve">Chapitre d'ouvrage</w:t>
            </w:r>
          </w:p>
          <w:p>
            <w:pPr/>
            <w:hyperlink r:id="rId13" w:history="1">
              <w:r>
                <w:rPr>
                  <w:color w:val="#410a8c"/>
                  <w:u w:val="single"/>
                </w:rPr>
                <w:t xml:space="preserve">halshs-03658560v1</w:t>
              </w:r>
            </w:hyperlink>
          </w:p>
        </w:tc>
      </w:tr>
      <w:tr>
        <w:trPr/>
        <w:tc>
          <w:tcPr>
            <w:noWrap/>
          </w:tcPr>
          <w:p>
            <w:pPr>
              <w:spacing w:after="200"/>
            </w:pPr>
            <w:hyperlink r:id="rId16" w:history="1">
              <w:r>
                <w:rPr>
                  <w:color w:val="1e198e"/>
                  <w:b w:val="1"/>
                  <w:bCs w:val="1"/>
                  <w:u w:val="single"/>
                </w:rPr>
                <w:t xml:space="preserve">L’atelier d’écriture ricardolien, une utopie durable</w:t>
              </w:r>
            </w:hyperlink>
          </w:p>
          <w:p>
            <w:pPr/>
            <w:hyperlink r:id="rId9" w:history="1">
              <w:r>
                <w:rPr>
                  <w:color w:val="#410a8c"/>
                  <w:u w:val="single"/>
                </w:rPr>
                <w:t xml:space="preserve">Nicole Biagioli</w:t>
              </w:r>
            </w:hyperlink>
          </w:p>
          <w:p>
            <w:pPr/>
            <w:r>
              <w:rPr/>
              <w:t xml:space="preserve">Mireille Calle-Gruber, Marc Avelot, Gilles Tronchet. </w:t>
            </w:r>
            <w:r>
              <w:rPr>
                <w:i w:val="1"/>
                <w:iCs w:val="1"/>
              </w:rPr>
              <w:t xml:space="preserve">Ecrire pour inventer</w:t>
            </w:r>
            <w:r>
              <w:rPr/>
              <w:t xml:space="preserve">, </w:t>
            </w:r>
            <w:hyperlink r:id="rId17" w:history="1">
              <w:r>
                <w:rPr>
                  <w:color w:val="#410a8c"/>
                  <w:u w:val="single"/>
                </w:rPr>
                <w:t xml:space="preserve">Hermann</w:t>
              </w:r>
            </w:hyperlink>
            <w:r>
              <w:rPr/>
              <w:t xml:space="preserve">, pp.153-167, 2020, Les colloques CERISY, 979 1 0370 0392 8</w:t>
            </w:r>
          </w:p>
          <w:p>
            <w:pPr/>
            <w:r>
              <w:rPr/>
              <w:t xml:space="preserve">Chapitre d'ouvrage</w:t>
            </w:r>
          </w:p>
          <w:p>
            <w:pPr/>
            <w:hyperlink r:id="rId16" w:history="1">
              <w:r>
                <w:rPr>
                  <w:color w:val="#410a8c"/>
                  <w:u w:val="single"/>
                </w:rPr>
                <w:t xml:space="preserve">hal-03044617v1</w:t>
              </w:r>
            </w:hyperlink>
          </w:p>
        </w:tc>
      </w:tr>
      <w:tr>
        <w:trPr/>
        <w:tc>
          <w:tcPr>
            <w:noWrap/>
          </w:tcPr>
          <w:p>
            <w:pPr>
              <w:spacing w:after="200"/>
            </w:pPr>
            <w:hyperlink r:id="rId18" w:history="1">
              <w:r>
                <w:rPr>
                  <w:color w:val="1e198e"/>
                  <w:b w:val="1"/>
                  <w:bCs w:val="1"/>
                  <w:u w:val="single"/>
                </w:rPr>
                <w:t xml:space="preserve">Didactique du français et politologie linguistique scolaire : une rencontre autour de la didactique du lexique</w:t>
              </w:r>
            </w:hyperlink>
          </w:p>
          <w:p>
            <w:pPr/>
            <w:hyperlink r:id="rId9" w:history="1">
              <w:r>
                <w:rPr>
                  <w:color w:val="#410a8c"/>
                  <w:u w:val="single"/>
                </w:rPr>
                <w:t xml:space="preserve">Nicole Biagioli</w:t>
              </w:r>
            </w:hyperlink>
            <w:r>
              <w:rPr/>
              <w:t xml:space="preserve">,</w:t>
            </w:r>
            <w:hyperlink r:id="rId19" w:history="1">
              <w:r>
                <w:rPr>
                  <w:color w:val="#410a8c"/>
                  <w:u w:val="single"/>
                </w:rPr>
                <w:t xml:space="preserve">Amélie Leconte</w:t>
              </w:r>
            </w:hyperlink>
            <w:r>
              <w:rPr/>
              <w:t xml:space="preserve">,</w:t>
            </w:r>
            <w:hyperlink r:id="rId20" w:history="1">
              <w:r>
                <w:rPr>
                  <w:color w:val="#410a8c"/>
                  <w:u w:val="single"/>
                </w:rPr>
                <w:t xml:space="preserve">Frédéric Torterat</w:t>
              </w:r>
            </w:hyperlink>
          </w:p>
          <w:p>
            <w:pPr/>
            <w:r>
              <w:rPr/>
              <w:t xml:space="preserve">Ophélie Tremblay, Eric Falardeau, Priscilla Boyer, Isabelle Gauvin. </w:t>
            </w:r>
            <w:r>
              <w:rPr>
                <w:i w:val="1"/>
                <w:iCs w:val="1"/>
              </w:rPr>
              <w:t xml:space="preserve">Diffusion et influences des recherches en didactique du français</w:t>
            </w:r>
            <w:r>
              <w:rPr/>
              <w:t xml:space="preserve">, 40, </w:t>
            </w:r>
            <w:hyperlink r:id="rId21" w:history="1">
              <w:r>
                <w:rPr>
                  <w:color w:val="#410a8c"/>
                  <w:u w:val="single"/>
                </w:rPr>
                <w:t xml:space="preserve">Presses universitaires de Namur</w:t>
              </w:r>
            </w:hyperlink>
            <w:r>
              <w:rPr/>
              <w:t xml:space="preserve">, pp.335-360, 2020, Diptyque, 978-2-39029-067-4 (papier) 978-2-39029-068-1 (numérique)</w:t>
            </w:r>
          </w:p>
          <w:p>
            <w:pPr/>
            <w:r>
              <w:rPr/>
              <w:t xml:space="preserve">Chapitre d'ouvrage</w:t>
            </w:r>
          </w:p>
          <w:p>
            <w:pPr/>
            <w:hyperlink r:id="rId18" w:history="1">
              <w:r>
                <w:rPr>
                  <w:color w:val="#410a8c"/>
                  <w:u w:val="single"/>
                </w:rPr>
                <w:t xml:space="preserve">hal-03104921v1</w:t>
              </w:r>
            </w:hyperlink>
          </w:p>
        </w:tc>
      </w:tr>
      <w:tr>
        <w:trPr/>
        <w:tc>
          <w:tcPr>
            <w:noWrap/>
          </w:tcPr>
          <w:p>
            <w:pPr>
              <w:spacing w:after="200"/>
            </w:pPr>
            <w:hyperlink r:id="rId22" w:history="1">
              <w:r>
                <w:rPr>
                  <w:color w:val="1e198e"/>
                  <w:b w:val="1"/>
                  <w:bCs w:val="1"/>
                  <w:u w:val="single"/>
                </w:rPr>
                <w:t xml:space="preserve">ÉCRITURES CRÉATIVES</w:t>
              </w:r>
            </w:hyperlink>
          </w:p>
          <w:p>
            <w:pPr/>
            <w:hyperlink r:id="rId9" w:history="1">
              <w:r>
                <w:rPr>
                  <w:color w:val="#410a8c"/>
                  <w:u w:val="single"/>
                </w:rPr>
                <w:t xml:space="preserve">Nicole Biagioli</w:t>
              </w:r>
            </w:hyperlink>
          </w:p>
          <w:p>
            <w:pPr/>
            <w:r>
              <w:rPr/>
              <w:t xml:space="preserve">Nathalie Brillant Rannou, François Le Goff, Marie-José Fourtanier et Jean-François Massol. </w:t>
            </w:r>
            <w:r>
              <w:rPr>
                <w:i w:val="1"/>
                <w:iCs w:val="1"/>
              </w:rPr>
              <w:t xml:space="preserve">Ecrire pour inventer</w:t>
            </w:r>
            <w:r>
              <w:rPr/>
              <w:t xml:space="preserve">, </w:t>
            </w:r>
            <w:hyperlink r:id="rId23" w:history="1">
              <w:r>
                <w:rPr>
                  <w:color w:val="#410a8c"/>
                  <w:u w:val="single"/>
                </w:rPr>
                <w:t xml:space="preserve">2ditions Champion</w:t>
              </w:r>
            </w:hyperlink>
            <w:r>
              <w:rPr/>
              <w:t xml:space="preserve">, pp.292-296, 2020, Un dictionnaire de didactique de la littérature, 978-2-7453-5266-8, e-ISBN : 978-2-7453-5267-5</w:t>
            </w:r>
          </w:p>
          <w:p>
            <w:pPr/>
            <w:r>
              <w:rPr/>
              <w:t xml:space="preserve">Chapitre d'ouvrage</w:t>
            </w:r>
          </w:p>
          <w:p>
            <w:pPr/>
            <w:hyperlink r:id="rId22" w:history="1">
              <w:r>
                <w:rPr>
                  <w:color w:val="#410a8c"/>
                  <w:u w:val="single"/>
                </w:rPr>
                <w:t xml:space="preserve">hal-03118751v1</w:t>
              </w:r>
            </w:hyperlink>
          </w:p>
        </w:tc>
      </w:tr>
      <w:tr>
        <w:trPr/>
        <w:tc>
          <w:tcPr>
            <w:noWrap/>
          </w:tcPr>
          <w:p>
            <w:pPr>
              <w:spacing w:after="200"/>
            </w:pPr>
            <w:hyperlink r:id="rId24" w:history="1">
              <w:r>
                <w:rPr>
                  <w:color w:val="1e198e"/>
                  <w:b w:val="1"/>
                  <w:bCs w:val="1"/>
                  <w:u w:val="single"/>
                </w:rPr>
                <w:t xml:space="preserve">LE RÉCIT DE SITUATION COMPLEXE ET AUTHENTIQUE, LA NARRATION COMME PRODUIT ET PRODUCTION DE SAVOIRS D’EXPÉRIENCE DANS LA FORMATION DES INTERNES DE MÉDECINE GÉNÉRALE</w:t>
              </w:r>
            </w:hyperlink>
          </w:p>
          <w:p>
            <w:pPr/>
            <w:hyperlink r:id="rId9" w:history="1">
              <w:r>
                <w:rPr>
                  <w:color w:val="#410a8c"/>
                  <w:u w:val="single"/>
                </w:rPr>
                <w:t xml:space="preserve">Nicole Biagioli</w:t>
              </w:r>
            </w:hyperlink>
          </w:p>
          <w:p>
            <w:pPr/>
            <w:r>
              <w:rPr/>
              <w:t xml:space="preserve">Emmanuelle Simon, Sophie Arborio, Arnaud Halloy et Fabienne Hejoaka. </w:t>
            </w:r>
            <w:r>
              <w:rPr>
                <w:i w:val="1"/>
                <w:iCs w:val="1"/>
              </w:rPr>
              <w:t xml:space="preserve">Les savoirs expérientiels en santé</w:t>
            </w:r>
            <w:r>
              <w:rPr/>
              <w:t xml:space="preserve">, Série « Actes » (40), </w:t>
            </w:r>
            <w:hyperlink r:id="rId25" w:history="1">
              <w:r>
                <w:rPr>
                  <w:color w:val="#410a8c"/>
                  <w:u w:val="single"/>
                </w:rPr>
                <w:t xml:space="preserve">Presses universitaires de Nancy - Éditions universitaires de Lorraine</w:t>
              </w:r>
            </w:hyperlink>
            <w:r>
              <w:rPr/>
              <w:t xml:space="preserve">, pp.97-124, 2019, questions de communication, 978-2-143-0564-9</w:t>
            </w:r>
          </w:p>
          <w:p>
            <w:pPr/>
            <w:r>
              <w:rPr/>
              <w:t xml:space="preserve">Chapitre d'ouvrage</w:t>
            </w:r>
          </w:p>
          <w:p>
            <w:pPr/>
            <w:hyperlink r:id="rId24" w:history="1">
              <w:r>
                <w:rPr>
                  <w:color w:val="#410a8c"/>
                  <w:u w:val="single"/>
                </w:rPr>
                <w:t xml:space="preserve">hal-03112025v1</w:t>
              </w:r>
            </w:hyperlink>
          </w:p>
        </w:tc>
      </w:tr>
      <w:tr>
        <w:trPr/>
        <w:tc>
          <w:tcPr>
            <w:noWrap/>
          </w:tcPr>
          <w:p>
            <w:pPr>
              <w:spacing w:after="200"/>
            </w:pPr>
            <w:hyperlink r:id="rId26" w:history="1">
              <w:r>
                <w:rPr>
                  <w:color w:val="1e198e"/>
                  <w:b w:val="1"/>
                  <w:bCs w:val="1"/>
                  <w:u w:val="single"/>
                </w:rPr>
                <w:t xml:space="preserve">Approche interdidactique et analyse systémique des manuels de français après la réforme de l’APC en France.</w:t>
              </w:r>
            </w:hyperlink>
          </w:p>
          <w:p>
            <w:pPr/>
            <w:hyperlink r:id="rId9" w:history="1">
              <w:r>
                <w:rPr>
                  <w:color w:val="#410a8c"/>
                  <w:u w:val="single"/>
                </w:rPr>
                <w:t xml:space="preserve">Nicole Biagioli</w:t>
              </w:r>
            </w:hyperlink>
          </w:p>
          <w:p>
            <w:pPr/>
            <w:r>
              <w:rPr/>
              <w:t xml:space="preserve">Ana Dias-Chiaruttini, Marlène Lebrun. </w:t>
            </w:r>
            <w:r>
              <w:rPr>
                <w:i w:val="1"/>
                <w:iCs w:val="1"/>
              </w:rPr>
              <w:t xml:space="preserve">Ecrire pour inventer</w:t>
            </w:r>
            <w:r>
              <w:rPr/>
              <w:t xml:space="preserve">, 12, </w:t>
            </w:r>
            <w:hyperlink r:id="rId21" w:history="1">
              <w:r>
                <w:rPr>
                  <w:color w:val="#410a8c"/>
                  <w:u w:val="single"/>
                </w:rPr>
                <w:t xml:space="preserve">Presses universitaires de Namur</w:t>
              </w:r>
            </w:hyperlink>
            <w:r>
              <w:rPr/>
              <w:t xml:space="preserve">, pp.37-58, 2019, Recherches en didactique du français, 979 1 0370 0392 8</w:t>
            </w:r>
          </w:p>
          <w:p>
            <w:pPr/>
            <w:r>
              <w:rPr/>
              <w:t xml:space="preserve">Chapitre d'ouvrage</w:t>
            </w:r>
          </w:p>
          <w:p>
            <w:pPr/>
            <w:hyperlink r:id="rId26" w:history="1">
              <w:r>
                <w:rPr>
                  <w:color w:val="#410a8c"/>
                  <w:u w:val="single"/>
                </w:rPr>
                <w:t xml:space="preserve">hal-03091919v1</w:t>
              </w:r>
            </w:hyperlink>
          </w:p>
        </w:tc>
      </w:tr>
      <w:tr>
        <w:trPr/>
        <w:tc>
          <w:tcPr>
            <w:noWrap/>
          </w:tcPr>
          <w:p>
            <w:pPr>
              <w:spacing w:after="200"/>
            </w:pPr>
            <w:hyperlink r:id="rId27" w:history="1">
              <w:r>
                <w:rPr>
                  <w:color w:val="1e198e"/>
                  <w:b w:val="1"/>
                  <w:bCs w:val="1"/>
                  <w:u w:val="single"/>
                </w:rPr>
                <w:t xml:space="preserve">PROPOSTAS PARA O ENSINO DE CIÊNCIAS NATURAIS POR INVESTIGAÇÃO A PARTIR DE OBSERVAÇÕES EM UM LICEU FRANCÊS</w:t>
              </w:r>
            </w:hyperlink>
          </w:p>
          <w:p>
            <w:pPr/>
            <w:hyperlink r:id="rId28" w:history="1">
              <w:r>
                <w:rPr>
                  <w:color w:val="#410a8c"/>
                  <w:u w:val="single"/>
                </w:rPr>
                <w:t xml:space="preserve">Helaíne Haddad Simoes Machado</w:t>
              </w:r>
            </w:hyperlink>
            <w:r>
              <w:rPr/>
              <w:t xml:space="preserve">,</w:t>
            </w:r>
            <w:hyperlink r:id="rId29" w:history="1">
              <w:r>
                <w:rPr>
                  <w:color w:val="#410a8c"/>
                  <w:u w:val="single"/>
                </w:rPr>
                <w:t xml:space="preserve">René Lozi</w:t>
              </w:r>
            </w:hyperlink>
            <w:r>
              <w:rPr/>
              <w:t xml:space="preserve">,</w:t>
            </w:r>
            <w:hyperlink r:id="rId9" w:history="1">
              <w:r>
                <w:rPr>
                  <w:color w:val="#410a8c"/>
                  <w:u w:val="single"/>
                </w:rPr>
                <w:t xml:space="preserve">Nicole Biagioli</w:t>
              </w:r>
            </w:hyperlink>
          </w:p>
          <w:p>
            <w:pPr/>
            <w:r>
              <w:rPr>
                <w:i w:val="1"/>
                <w:iCs w:val="1"/>
              </w:rPr>
              <w:t xml:space="preserve">Políticas Públicas na Educação Brasilei: Ensino Aprendizagem e Metodologias</w:t>
            </w:r>
            <w:r>
              <w:rPr/>
              <w:t xml:space="preserve">, P 769, Atena Editora: Ponta grossa (PR), Brazil, pp.132-148, 2018</w:t>
            </w:r>
          </w:p>
          <w:p>
            <w:pPr/>
            <w:r>
              <w:rPr/>
              <w:t xml:space="preserve">Chapitre d'ouvrage</w:t>
            </w:r>
          </w:p>
          <w:p>
            <w:pPr/>
            <w:hyperlink r:id="rId27" w:history="1">
              <w:r>
                <w:rPr>
                  <w:color w:val="#410a8c"/>
                  <w:u w:val="single"/>
                </w:rPr>
                <w:t xml:space="preserve">hal-02105671v1</w:t>
              </w:r>
            </w:hyperlink>
          </w:p>
        </w:tc>
      </w:tr>
      <w:tr>
        <w:trPr/>
        <w:tc>
          <w:tcPr>
            <w:noWrap/>
          </w:tcPr>
          <w:p>
            <w:pPr>
              <w:spacing w:after="200"/>
            </w:pPr>
            <w:hyperlink r:id="rId30" w:history="1">
              <w:r>
                <w:rPr>
                  <w:color w:val="1e198e"/>
                  <w:b w:val="1"/>
                  <w:bCs w:val="1"/>
                  <w:u w:val="single"/>
                </w:rPr>
                <w:t xml:space="preserve">Création littéraire, didactique et pratique de l’écriture</w:t>
              </w:r>
            </w:hyperlink>
          </w:p>
          <w:p>
            <w:pPr/>
            <w:hyperlink r:id="rId9" w:history="1">
              <w:r>
                <w:rPr>
                  <w:color w:val="#410a8c"/>
                  <w:u w:val="single"/>
                </w:rPr>
                <w:t xml:space="preserve">Nicole Biagioli</w:t>
              </w:r>
            </w:hyperlink>
          </w:p>
          <w:p>
            <w:pPr/>
            <w:r>
              <w:rPr/>
              <w:t xml:space="preserve">ÉDITH HEURGON, avec le concours de NICOLE BIAGIOLI, DANIEL BILOUS et GILLES TRONCHET. </w:t>
            </w:r>
            <w:r>
              <w:rPr>
                <w:i w:val="1"/>
                <w:iCs w:val="1"/>
              </w:rPr>
              <w:t xml:space="preserve">Jean Ricardou. Du Nouveau roman à la Textique, Pratique, pédagogie et théorie de l’écriture</w:t>
            </w:r>
            <w:r>
              <w:rPr/>
              <w:t xml:space="preserve">, </w:t>
            </w:r>
            <w:hyperlink r:id="rId31" w:history="1">
              <w:r>
                <w:rPr>
                  <w:color w:val="#410a8c"/>
                  <w:u w:val="single"/>
                </w:rPr>
                <w:t xml:space="preserve">Hermann</w:t>
              </w:r>
            </w:hyperlink>
            <w:r>
              <w:rPr/>
              <w:t xml:space="preserve">, pp.189-193, 2018, Les colloques CERISY, 978-2-7056-9518-7</w:t>
            </w:r>
          </w:p>
          <w:p>
            <w:pPr/>
            <w:r>
              <w:rPr/>
              <w:t xml:space="preserve">Chapitre d'ouvrage</w:t>
            </w:r>
          </w:p>
          <w:p>
            <w:pPr/>
            <w:hyperlink r:id="rId30" w:history="1">
              <w:r>
                <w:rPr>
                  <w:color w:val="#410a8c"/>
                  <w:u w:val="single"/>
                </w:rPr>
                <w:t xml:space="preserve">hal-03513474v1</w:t>
              </w:r>
            </w:hyperlink>
          </w:p>
        </w:tc>
      </w:tr>
      <w:tr>
        <w:trPr/>
        <w:tc>
          <w:tcPr>
            <w:noWrap/>
          </w:tcPr>
          <w:p>
            <w:pPr>
              <w:spacing w:after="200"/>
            </w:pPr>
            <w:hyperlink r:id="rId32" w:history="1">
              <w:r>
                <w:rPr>
                  <w:color w:val="1e198e"/>
                  <w:b w:val="1"/>
                  <w:bCs w:val="1"/>
                  <w:u w:val="single"/>
                </w:rPr>
                <w:t xml:space="preserve">Ce qui est vivant et ce qui est mort de la didactique de l'écriture littéraire</w:t>
              </w:r>
            </w:hyperlink>
          </w:p>
          <w:p>
            <w:pPr/>
            <w:hyperlink r:id="rId9" w:history="1">
              <w:r>
                <w:rPr>
                  <w:color w:val="#410a8c"/>
                  <w:u w:val="single"/>
                </w:rPr>
                <w:t xml:space="preserve">Nicole Biagioli</w:t>
              </w:r>
            </w:hyperlink>
          </w:p>
          <w:p>
            <w:pPr/>
            <w:r>
              <w:rPr/>
              <w:t xml:space="preserve">PETIT Jean. </w:t>
            </w:r>
            <w:r>
              <w:rPr>
                <w:i w:val="1"/>
                <w:iCs w:val="1"/>
              </w:rPr>
              <w:t xml:space="preserve">Didactiques du français et de la littérature</w:t>
            </w:r>
            <w:r>
              <w:rPr/>
              <w:t xml:space="preserve">, 14, Université de Lorraine, pp.599-617, 2016, RECHERCHE TEXTUELLES, 978-2-9094-9830-0</w:t>
            </w:r>
          </w:p>
          <w:p>
            <w:pPr/>
            <w:r>
              <w:rPr/>
              <w:t xml:space="preserve">Chapitre d'ouvrage</w:t>
            </w:r>
          </w:p>
          <w:p>
            <w:pPr/>
            <w:hyperlink r:id="rId32" w:history="1">
              <w:r>
                <w:rPr>
                  <w:color w:val="#410a8c"/>
                  <w:u w:val="single"/>
                </w:rPr>
                <w:t xml:space="preserve">hal-01490646v1</w:t>
              </w:r>
            </w:hyperlink>
          </w:p>
        </w:tc>
      </w:tr>
      <w:tr>
        <w:trPr/>
        <w:tc>
          <w:tcPr>
            <w:noWrap/>
          </w:tcPr>
          <w:p>
            <w:pPr>
              <w:spacing w:after="200"/>
            </w:pPr>
            <w:hyperlink r:id="rId33" w:history="1">
              <w:r>
                <w:rPr>
                  <w:color w:val="1e198e"/>
                  <w:b w:val="1"/>
                  <w:bCs w:val="1"/>
                  <w:u w:val="single"/>
                </w:rPr>
                <w:t xml:space="preserve">L’intersémiotique florale de Butor</w:t>
              </w:r>
            </w:hyperlink>
          </w:p>
          <w:p>
            <w:pPr/>
            <w:hyperlink r:id="rId9" w:history="1">
              <w:r>
                <w:rPr>
                  <w:color w:val="#410a8c"/>
                  <w:u w:val="single"/>
                </w:rPr>
                <w:t xml:space="preserve">Nicole Biagioli</w:t>
              </w:r>
            </w:hyperlink>
          </w:p>
          <w:p>
            <w:pPr/>
            <w:r>
              <w:rPr/>
              <w:t xml:space="preserve">Amir Biglari, Henri Desoubeaux. </w:t>
            </w:r>
            <w:r>
              <w:rPr>
                <w:i w:val="1"/>
                <w:iCs w:val="1"/>
              </w:rPr>
              <w:t xml:space="preserve">Dix-huit Lustres, Hommages à Michel Butor</w:t>
            </w:r>
            <w:r>
              <w:rPr/>
              <w:t xml:space="preserve">, </w:t>
            </w:r>
            <w:hyperlink r:id="rId12" w:history="1">
              <w:r>
                <w:rPr>
                  <w:color w:val="#410a8c"/>
                  <w:u w:val="single"/>
                </w:rPr>
                <w:t xml:space="preserve">Classiques garnier</w:t>
              </w:r>
            </w:hyperlink>
            <w:r>
              <w:rPr/>
              <w:t xml:space="preserve">, pp.285-308, 2016, Dix-huit Lustres, Hommages à Michel Butor, 978-2-406-06570-8. </w:t>
            </w:r>
            <w:hyperlink r:id="rId34" w:history="1">
              <w:r>
                <w:rPr>
                  <w:color w:val="#410a8c"/>
                  <w:u w:val="single"/>
                </w:rPr>
                <w:t xml:space="preserve">⟨10.15122/isbn.978-2-406-06572-2.p.0285⟩</w:t>
              </w:r>
            </w:hyperlink>
          </w:p>
          <w:p>
            <w:pPr/>
            <w:r>
              <w:rPr/>
              <w:t xml:space="preserve">Chapitre d'ouvrage</w:t>
            </w:r>
          </w:p>
          <w:p>
            <w:pPr/>
            <w:hyperlink r:id="rId33" w:history="1">
              <w:r>
                <w:rPr>
                  <w:color w:val="#410a8c"/>
                  <w:u w:val="single"/>
                </w:rPr>
                <w:t xml:space="preserve">hal-03132203v1</w:t>
              </w:r>
            </w:hyperlink>
          </w:p>
        </w:tc>
      </w:tr>
      <w:tr>
        <w:trPr/>
        <w:tc>
          <w:tcPr>
            <w:noWrap/>
          </w:tcPr>
          <w:p>
            <w:pPr>
              <w:spacing w:after="200"/>
            </w:pPr>
            <w:hyperlink r:id="rId35" w:history="1">
              <w:r>
                <w:rPr>
                  <w:color w:val="1e198e"/>
                  <w:b w:val="1"/>
                  <w:bCs w:val="1"/>
                  <w:u w:val="single"/>
                </w:rPr>
                <w:t xml:space="preserve">Le Lieu d’éducation Associé Nice-Nucera, territoire d’une recherche multipartenariale</w:t>
              </w:r>
            </w:hyperlink>
          </w:p>
          <w:p>
            <w:pPr/>
            <w:hyperlink r:id="rId9" w:history="1">
              <w:r>
                <w:rPr>
                  <w:color w:val="#410a8c"/>
                  <w:u w:val="single"/>
                </w:rPr>
                <w:t xml:space="preserve">Nicole Biagioli</w:t>
              </w:r>
            </w:hyperlink>
            <w:r>
              <w:rPr/>
              <w:t xml:space="preserve">,</w:t>
            </w:r>
            <w:hyperlink r:id="rId36" w:history="1">
              <w:r>
                <w:rPr>
                  <w:color w:val="#410a8c"/>
                  <w:u w:val="single"/>
                </w:rPr>
                <w:t xml:space="preserve">Serge Quilio</w:t>
              </w:r>
            </w:hyperlink>
            <w:r>
              <w:rPr/>
              <w:t xml:space="preserve">,</w:t>
            </w:r>
            <w:hyperlink r:id="rId20" w:history="1">
              <w:r>
                <w:rPr>
                  <w:color w:val="#410a8c"/>
                  <w:u w:val="single"/>
                </w:rPr>
                <w:t xml:space="preserve">Frédéric Torterat</w:t>
              </w:r>
            </w:hyperlink>
          </w:p>
          <w:p>
            <w:pPr/>
            <w:r>
              <w:rPr/>
              <w:t xml:space="preserve">Cora Cohen-Azria, Marie-Pierre Chopin, Denise Orange-Ravachol. </w:t>
            </w:r>
            <w:r>
              <w:rPr>
                <w:i w:val="1"/>
                <w:iCs w:val="1"/>
              </w:rPr>
              <w:t xml:space="preserve">Questionner l’espace, Les méthodes de recherche en didactiques (4)</w:t>
            </w:r>
            <w:r>
              <w:rPr/>
              <w:t xml:space="preserve">, </w:t>
            </w:r>
            <w:hyperlink r:id="rId21" w:history="1">
              <w:r>
                <w:rPr>
                  <w:color w:val="#410a8c"/>
                  <w:u w:val="single"/>
                </w:rPr>
                <w:t xml:space="preserve">Presses universitaires Septentrion</w:t>
              </w:r>
            </w:hyperlink>
            <w:r>
              <w:rPr/>
              <w:t xml:space="preserve">, pp.163-176, 2016, Éducation et didactiques, 978-2-7574-1158-2</w:t>
            </w:r>
          </w:p>
          <w:p>
            <w:pPr/>
            <w:r>
              <w:rPr/>
              <w:t xml:space="preserve">Chapitre d'ouvrage</w:t>
            </w:r>
          </w:p>
          <w:p>
            <w:pPr/>
            <w:hyperlink r:id="rId35" w:history="1">
              <w:r>
                <w:rPr>
                  <w:color w:val="#410a8c"/>
                  <w:u w:val="single"/>
                </w:rPr>
                <w:t xml:space="preserve">hal-03146156v1</w:t>
              </w:r>
            </w:hyperlink>
          </w:p>
        </w:tc>
      </w:tr>
      <w:tr>
        <w:trPr/>
        <w:tc>
          <w:tcPr>
            <w:noWrap/>
          </w:tcPr>
          <w:p>
            <w:pPr>
              <w:spacing w:after="200"/>
            </w:pPr>
            <w:hyperlink r:id="rId37" w:history="1">
              <w:r>
                <w:rPr>
                  <w:color w:val="1e198e"/>
                  <w:b w:val="1"/>
                  <w:bCs w:val="1"/>
                  <w:u w:val="single"/>
                </w:rPr>
                <w:t xml:space="preserve">Le Lieu d’éducation Associé Nice-Nucéra, territoire d’une recherche multipartenariale</w:t>
              </w:r>
            </w:hyperlink>
          </w:p>
          <w:p>
            <w:pPr/>
            <w:hyperlink r:id="rId9" w:history="1">
              <w:r>
                <w:rPr>
                  <w:color w:val="#410a8c"/>
                  <w:u w:val="single"/>
                </w:rPr>
                <w:t xml:space="preserve">Nicole Biagioli</w:t>
              </w:r>
            </w:hyperlink>
            <w:r>
              <w:rPr/>
              <w:t xml:space="preserve">,</w:t>
            </w:r>
            <w:hyperlink r:id="rId36" w:history="1">
              <w:r>
                <w:rPr>
                  <w:color w:val="#410a8c"/>
                  <w:u w:val="single"/>
                </w:rPr>
                <w:t xml:space="preserve">Serge Quilio</w:t>
              </w:r>
            </w:hyperlink>
            <w:r>
              <w:rPr/>
              <w:t xml:space="preserve">,</w:t>
            </w:r>
            <w:hyperlink r:id="rId20" w:history="1">
              <w:r>
                <w:rPr>
                  <w:color w:val="#410a8c"/>
                  <w:u w:val="single"/>
                </w:rPr>
                <w:t xml:space="preserve">Frédéric Torterat</w:t>
              </w:r>
            </w:hyperlink>
          </w:p>
          <w:p>
            <w:pPr/>
            <w:r>
              <w:rPr/>
              <w:t xml:space="preserve">C. Cohen-Azria, M. Chopin et D. Orange-Ravachol. </w:t>
            </w:r>
            <w:r>
              <w:rPr>
                <w:i w:val="1"/>
                <w:iCs w:val="1"/>
              </w:rPr>
              <w:t xml:space="preserve">Méthodes de Recherche en didactiques</w:t>
            </w:r>
            <w:r>
              <w:rPr/>
              <w:t xml:space="preserve">, 4, Septentrion, pp.163-176, 2016</w:t>
            </w:r>
          </w:p>
          <w:p>
            <w:pPr/>
            <w:r>
              <w:rPr/>
              <w:t xml:space="preserve">Chapitre d'ouvrage</w:t>
            </w:r>
          </w:p>
          <w:p>
            <w:pPr/>
            <w:hyperlink r:id="rId37" w:history="1">
              <w:r>
                <w:rPr>
                  <w:color w:val="#410a8c"/>
                  <w:u w:val="single"/>
                </w:rPr>
                <w:t xml:space="preserve">halshs-04911111v1</w:t>
              </w:r>
            </w:hyperlink>
          </w:p>
        </w:tc>
      </w:tr>
      <w:tr>
        <w:trPr/>
        <w:tc>
          <w:tcPr>
            <w:noWrap/>
          </w:tcPr>
          <w:p>
            <w:pPr>
              <w:spacing w:after="200"/>
            </w:pPr>
            <w:hyperlink r:id="rId38" w:history="1">
              <w:r>
                <w:rPr>
                  <w:color w:val="1e198e"/>
                  <w:b w:val="1"/>
                  <w:bCs w:val="1"/>
                  <w:u w:val="single"/>
                </w:rPr>
                <w:t xml:space="preserve">Identité littéraire et positionnement générique dans la correspondance d’auteurs</w:t>
              </w:r>
            </w:hyperlink>
          </w:p>
          <w:p>
            <w:pPr/>
            <w:hyperlink r:id="rId9" w:history="1">
              <w:r>
                <w:rPr>
                  <w:color w:val="#410a8c"/>
                  <w:u w:val="single"/>
                </w:rPr>
                <w:t xml:space="preserve">Nicole Biagioli</w:t>
              </w:r>
            </w:hyperlink>
          </w:p>
          <w:p>
            <w:pPr/>
            <w:r>
              <w:rPr/>
              <w:t xml:space="preserve">Nicole Biagioli, Marijn S. Kaplan. </w:t>
            </w:r>
            <w:r>
              <w:rPr>
                <w:i w:val="1"/>
                <w:iCs w:val="1"/>
              </w:rPr>
              <w:t xml:space="preserve">Le travail du genre à travers les échanges épistolaires des écrivains, épistolarité et généricité</w:t>
            </w:r>
            <w:r>
              <w:rPr/>
              <w:t xml:space="preserve">, n°8, </w:t>
            </w:r>
            <w:hyperlink r:id="rId39" w:history="1">
              <w:r>
                <w:rPr>
                  <w:color w:val="#410a8c"/>
                  <w:u w:val="single"/>
                </w:rPr>
                <w:t xml:space="preserve">L'Harmattan</w:t>
              </w:r>
            </w:hyperlink>
            <w:r>
              <w:rPr/>
              <w:t xml:space="preserve">, pp.251-266, 2015, THYRSE, 978-2-343-06772-8</w:t>
            </w:r>
          </w:p>
          <w:p>
            <w:pPr/>
            <w:r>
              <w:rPr/>
              <w:t xml:space="preserve">Chapitre d'ouvrage</w:t>
            </w:r>
          </w:p>
          <w:p>
            <w:pPr/>
            <w:hyperlink r:id="rId38" w:history="1">
              <w:r>
                <w:rPr>
                  <w:color w:val="#410a8c"/>
                  <w:u w:val="single"/>
                </w:rPr>
                <w:t xml:space="preserve">hal-03140728v1</w:t>
              </w:r>
            </w:hyperlink>
          </w:p>
        </w:tc>
      </w:tr>
      <w:tr>
        <w:trPr/>
        <w:tc>
          <w:tcPr>
            <w:noWrap/>
          </w:tcPr>
          <w:p>
            <w:pPr>
              <w:spacing w:after="200"/>
            </w:pPr>
            <w:hyperlink r:id="rId40" w:history="1">
              <w:r>
                <w:rPr>
                  <w:color w:val="1e198e"/>
                  <w:b w:val="1"/>
                  <w:bCs w:val="1"/>
                  <w:u w:val="single"/>
                </w:rPr>
                <w:t xml:space="preserve">Filles de Rousseau ?</w:t>
              </w:r>
            </w:hyperlink>
          </w:p>
          <w:p>
            <w:pPr/>
            <w:hyperlink r:id="rId9" w:history="1">
              <w:r>
                <w:rPr>
                  <w:color w:val="#410a8c"/>
                  <w:u w:val="single"/>
                </w:rPr>
                <w:t xml:space="preserve">Nicole Biagioli</w:t>
              </w:r>
            </w:hyperlink>
          </w:p>
          <w:p>
            <w:pPr/>
            <w:r>
              <w:rPr/>
              <w:t xml:space="preserve">Jacques GUILHAUMOU, Karine LAMBERT et Anne MONTENACH. </w:t>
            </w:r>
            <w:r>
              <w:rPr>
                <w:i w:val="1"/>
                <w:iCs w:val="1"/>
              </w:rPr>
              <w:t xml:space="preserve">Genre Révolution Transgression</w:t>
            </w:r>
            <w:r>
              <w:rPr/>
              <w:t xml:space="preserve">, </w:t>
            </w:r>
            <w:hyperlink r:id="rId41" w:history="1">
              <w:r>
                <w:rPr>
                  <w:color w:val="#410a8c"/>
                  <w:u w:val="single"/>
                </w:rPr>
                <w:t xml:space="preserve">Presses Universitaires de Provence</w:t>
              </w:r>
            </w:hyperlink>
            <w:r>
              <w:rPr/>
              <w:t xml:space="preserve">, pp.51-61, 2015, PENSER LE GENRE, 978-2-85399-990-8</w:t>
            </w:r>
          </w:p>
          <w:p>
            <w:pPr/>
            <w:r>
              <w:rPr/>
              <w:t xml:space="preserve">Chapitre d'ouvrage</w:t>
            </w:r>
          </w:p>
          <w:p>
            <w:pPr/>
            <w:hyperlink r:id="rId40" w:history="1">
              <w:r>
                <w:rPr>
                  <w:color w:val="#410a8c"/>
                  <w:u w:val="single"/>
                </w:rPr>
                <w:t xml:space="preserve">hal-03154412v1</w:t>
              </w:r>
            </w:hyperlink>
          </w:p>
        </w:tc>
      </w:tr>
      <w:tr>
        <w:trPr/>
        <w:tc>
          <w:tcPr>
            <w:noWrap/>
          </w:tcPr>
          <w:p>
            <w:pPr>
              <w:spacing w:after="200"/>
            </w:pPr>
            <w:hyperlink r:id="rId42" w:history="1">
              <w:r>
                <w:rPr>
                  <w:color w:val="1e198e"/>
                  <w:b w:val="1"/>
                  <w:bCs w:val="1"/>
                  <w:u w:val="single"/>
                </w:rPr>
                <w:t xml:space="preserve">Quelles relations les élèves établissent entre les apprentissages langagiers extrascolaires, les apprentissages langagiers de la discipline français et ceux des autres disciplines?</w:t>
              </w:r>
            </w:hyperlink>
          </w:p>
          <w:p>
            <w:pPr/>
            <w:hyperlink r:id="rId9" w:history="1">
              <w:r>
                <w:rPr>
                  <w:color w:val="#410a8c"/>
                  <w:u w:val="single"/>
                </w:rPr>
                <w:t xml:space="preserve">Nicole Biagioli</w:t>
              </w:r>
            </w:hyperlink>
          </w:p>
          <w:p>
            <w:pPr/>
            <w:r>
              <w:rPr/>
              <w:t xml:space="preserve">Bertrand Daunay, Jean-Louis Dufays. </w:t>
            </w:r>
            <w:r>
              <w:rPr>
                <w:i w:val="1"/>
                <w:iCs w:val="1"/>
              </w:rPr>
              <w:t xml:space="preserve">Didactique du français: du côté des élèves</w:t>
            </w:r>
            <w:r>
              <w:rPr/>
              <w:t xml:space="preserve">, </w:t>
            </w:r>
            <w:hyperlink r:id="rId43" w:history="1">
              <w:r>
                <w:rPr>
                  <w:color w:val="#410a8c"/>
                  <w:u w:val="single"/>
                </w:rPr>
                <w:t xml:space="preserve">de boeck</w:t>
              </w:r>
            </w:hyperlink>
            <w:r>
              <w:rPr/>
              <w:t xml:space="preserve">, pp.157-173, 2014, Genre(s) et création, 978-2-8041-8478-0. </w:t>
            </w:r>
            <w:hyperlink r:id="rId44" w:history="1">
              <w:r>
                <w:rPr>
                  <w:color w:val="#410a8c"/>
                  <w:u w:val="single"/>
                </w:rPr>
                <w:t xml:space="preserve">⟨10.3917/dbu.dauy.2014.01.0157⟩</w:t>
              </w:r>
            </w:hyperlink>
          </w:p>
          <w:p>
            <w:pPr/>
            <w:r>
              <w:rPr/>
              <w:t xml:space="preserve">Chapitre d'ouvrage</w:t>
            </w:r>
          </w:p>
          <w:p>
            <w:pPr/>
            <w:hyperlink r:id="rId42" w:history="1">
              <w:r>
                <w:rPr>
                  <w:color w:val="#410a8c"/>
                  <w:u w:val="single"/>
                </w:rPr>
                <w:t xml:space="preserve">hal-04925369v1</w:t>
              </w:r>
            </w:hyperlink>
          </w:p>
        </w:tc>
      </w:tr>
      <w:tr>
        <w:trPr/>
        <w:tc>
          <w:tcPr>
            <w:noWrap/>
          </w:tcPr>
          <w:p>
            <w:pPr>
              <w:spacing w:after="200"/>
            </w:pPr>
            <w:hyperlink r:id="rId45" w:history="1">
              <w:r>
                <w:rPr>
                  <w:color w:val="1e198e"/>
                  <w:b w:val="1"/>
                  <w:bCs w:val="1"/>
                  <w:u w:val="single"/>
                </w:rPr>
                <w:t xml:space="preserve">Intelligibilité des contenus et recherche en interdidactique</w:t>
              </w:r>
            </w:hyperlink>
          </w:p>
          <w:p>
            <w:pPr/>
            <w:hyperlink r:id="rId9" w:history="1">
              <w:r>
                <w:rPr>
                  <w:color w:val="#410a8c"/>
                  <w:u w:val="single"/>
                </w:rPr>
                <w:t xml:space="preserve">Nicole Biagioli</w:t>
              </w:r>
            </w:hyperlink>
            <w:r>
              <w:rPr/>
              <w:t xml:space="preserve">,</w:t>
            </w:r>
            <w:hyperlink r:id="rId20" w:history="1">
              <w:r>
                <w:rPr>
                  <w:color w:val="#410a8c"/>
                  <w:u w:val="single"/>
                </w:rPr>
                <w:t xml:space="preserve">Frédéric Torterat</w:t>
              </w:r>
            </w:hyperlink>
          </w:p>
          <w:p>
            <w:pPr/>
            <w:r>
              <w:rPr/>
              <w:t xml:space="preserve">Marie-Louise Elalouf; Anissa Belhadjin; Aline Robert; Marie-France Bishop. </w:t>
            </w:r>
            <w:r>
              <w:rPr>
                <w:i w:val="1"/>
                <w:iCs w:val="1"/>
              </w:rPr>
              <w:t xml:space="preserve">Les Didactiques en question(s)</w:t>
            </w:r>
            <w:r>
              <w:rPr/>
              <w:t xml:space="preserve">, Septentrion, pp.269-278, 2012</w:t>
            </w:r>
          </w:p>
          <w:p>
            <w:pPr/>
            <w:r>
              <w:rPr/>
              <w:t xml:space="preserve">Chapitre d'ouvrage</w:t>
            </w:r>
          </w:p>
          <w:p>
            <w:pPr/>
            <w:hyperlink r:id="rId45" w:history="1">
              <w:r>
                <w:rPr>
                  <w:color w:val="#410a8c"/>
                  <w:u w:val="single"/>
                </w:rPr>
                <w:t xml:space="preserve">halshs-02963549v1</w:t>
              </w:r>
            </w:hyperlink>
          </w:p>
        </w:tc>
      </w:tr>
      <w:tr>
        <w:trPr/>
        <w:tc>
          <w:tcPr>
            <w:noWrap/>
          </w:tcPr>
          <w:p>
            <w:pPr>
              <w:spacing w:after="200"/>
            </w:pPr>
            <w:hyperlink r:id="rId46" w:history="1">
              <w:r>
                <w:rPr>
                  <w:color w:val="1e198e"/>
                  <w:b w:val="1"/>
                  <w:bCs w:val="1"/>
                  <w:u w:val="single"/>
                </w:rPr>
                <w:t xml:space="preserve">L'emploi du temps parallèle ou la double vie scolaire des lecteurs pré adolescents d'Harry Potter</w:t>
              </w:r>
            </w:hyperlink>
          </w:p>
          <w:p>
            <w:pPr/>
            <w:hyperlink r:id="rId9" w:history="1">
              <w:r>
                <w:rPr>
                  <w:color w:val="#410a8c"/>
                  <w:u w:val="single"/>
                </w:rPr>
                <w:t xml:space="preserve">Nicole Biagioli</w:t>
              </w:r>
            </w:hyperlink>
          </w:p>
          <w:p>
            <w:pPr/>
            <w:r>
              <w:rPr/>
              <w:t xml:space="preserve">Casanova R., Vulbeau A. </w:t>
            </w:r>
            <w:r>
              <w:rPr>
                <w:i w:val="1"/>
                <w:iCs w:val="1"/>
              </w:rPr>
              <w:t xml:space="preserve">Adolescences, entre défiance et confiance</w:t>
            </w:r>
            <w:r>
              <w:rPr/>
              <w:t xml:space="preserve">, Presses Universitaires de Nancy, pp.269-279, 2008, Questions d'éducation et de formation</w:t>
            </w:r>
          </w:p>
          <w:p>
            <w:pPr/>
            <w:r>
              <w:rPr/>
              <w:t xml:space="preserve">Chapitre d'ouvrage</w:t>
            </w:r>
          </w:p>
          <w:p>
            <w:pPr/>
            <w:hyperlink r:id="rId46" w:history="1">
              <w:r>
                <w:rPr>
                  <w:color w:val="#410a8c"/>
                  <w:u w:val="single"/>
                </w:rPr>
                <w:t xml:space="preserve">hal-00173896v1</w:t>
              </w:r>
            </w:hyperlink>
          </w:p>
        </w:tc>
      </w:tr>
      <w:tr>
        <w:trPr/>
        <w:tc>
          <w:tcPr>
            <w:noWrap/>
          </w:tcPr>
          <w:p>
            <w:pPr>
              <w:spacing w:after="200"/>
            </w:pPr>
            <w:hyperlink r:id="rId47" w:history="1">
              <w:r>
                <w:rPr>
                  <w:color w:val="1e198e"/>
                  <w:b w:val="1"/>
                  <w:bCs w:val="1"/>
                  <w:u w:val="single"/>
                </w:rPr>
                <w:t xml:space="preserve">Le trait botanique dans l'œuvre de Michel Butor</w:t>
              </w:r>
            </w:hyperlink>
          </w:p>
          <w:p>
            <w:pPr/>
            <w:hyperlink r:id="rId9" w:history="1">
              <w:r>
                <w:rPr>
                  <w:color w:val="#410a8c"/>
                  <w:u w:val="single"/>
                </w:rPr>
                <w:t xml:space="preserve">Nicole Biagioli</w:t>
              </w:r>
            </w:hyperlink>
          </w:p>
          <w:p>
            <w:pPr/>
            <w:r>
              <w:rPr/>
              <w:t xml:space="preserve">B. Bonhomme, M. Symington, S. Ballestra-Puech. </w:t>
            </w:r>
            <w:r>
              <w:rPr>
                <w:i w:val="1"/>
                <w:iCs w:val="1"/>
              </w:rPr>
              <w:t xml:space="preserve">Le TRAIT De la lettre à la figure, Vol. 1</w:t>
            </w:r>
            <w:r>
              <w:rPr/>
              <w:t xml:space="preserve">, L'Harmattan, pp.217-231, 2007</w:t>
            </w:r>
          </w:p>
          <w:p>
            <w:pPr/>
            <w:r>
              <w:rPr/>
              <w:t xml:space="preserve">Chapitre d'ouvrage</w:t>
            </w:r>
          </w:p>
          <w:p>
            <w:pPr/>
            <w:hyperlink r:id="rId47" w:history="1">
              <w:r>
                <w:rPr>
                  <w:color w:val="#410a8c"/>
                  <w:u w:val="single"/>
                </w:rPr>
                <w:t xml:space="preserve">hal-00152077v1</w:t>
              </w:r>
            </w:hyperlink>
          </w:p>
        </w:tc>
      </w:tr>
      <w:tr>
        <w:trPr/>
        <w:tc>
          <w:tcPr>
            <w:noWrap/>
          </w:tcPr>
          <w:p>
            <w:pPr>
              <w:spacing w:after="200"/>
            </w:pPr>
            <w:hyperlink r:id="rId48" w:history="1">
              <w:r>
                <w:rPr>
                  <w:color w:val="1e198e"/>
                  <w:b w:val="1"/>
                  <w:bCs w:val="1"/>
                  <w:u w:val="single"/>
                </w:rPr>
                <w:t xml:space="preserve">Le marquage temporel des débats interdidactiques : la non-congruence comme marqueur d'interdiscursivité</w:t>
              </w:r>
            </w:hyperlink>
          </w:p>
          <w:p>
            <w:pPr/>
            <w:hyperlink r:id="rId9" w:history="1">
              <w:r>
                <w:rPr>
                  <w:color w:val="#410a8c"/>
                  <w:u w:val="single"/>
                </w:rPr>
                <w:t xml:space="preserve">Nicole Biagioli</w:t>
              </w:r>
            </w:hyperlink>
            <w:r>
              <w:rPr/>
              <w:t xml:space="preserve">,</w:t>
            </w:r>
            <w:hyperlink r:id="rId49" w:history="1">
              <w:r>
                <w:rPr>
                  <w:color w:val="#410a8c"/>
                  <w:u w:val="single"/>
                </w:rPr>
                <w:t xml:space="preserve">Jean-Philippe Drouhard</w:t>
              </w:r>
            </w:hyperlink>
            <w:r>
              <w:rPr/>
              <w:t xml:space="preserve">,</w:t>
            </w:r>
            <w:hyperlink r:id="rId29" w:history="1">
              <w:r>
                <w:rPr>
                  <w:color w:val="#410a8c"/>
                  <w:u w:val="single"/>
                </w:rPr>
                <w:t xml:space="preserve">René Lozi</w:t>
              </w:r>
            </w:hyperlink>
            <w:r>
              <w:rPr/>
              <w:t xml:space="preserve">,</w:t>
            </w:r>
            <w:hyperlink r:id="rId50" w:history="1">
              <w:r>
                <w:rPr>
                  <w:color w:val="#410a8c"/>
                  <w:u w:val="single"/>
                </w:rPr>
                <w:t xml:space="preserve">Laurence Lopez</w:t>
              </w:r>
            </w:hyperlink>
            <w:r>
              <w:rPr/>
              <w:t xml:space="preserve">,</w:t>
            </w:r>
            <w:hyperlink r:id="rId51" w:history="1">
              <w:r>
                <w:rPr>
                  <w:color w:val="#410a8c"/>
                  <w:u w:val="single"/>
                </w:rPr>
                <w:t xml:space="preserve">Christophe Raoux</w:t>
              </w:r>
            </w:hyperlink>
          </w:p>
          <w:p>
            <w:pPr/>
            <w:r>
              <w:rPr/>
              <w:t xml:space="preserve">Dominique Lahanier-Reuter, Eric Roditi. </w:t>
            </w:r>
            <w:r>
              <w:rPr>
                <w:i w:val="1"/>
                <w:iCs w:val="1"/>
              </w:rPr>
              <w:t xml:space="preserve">Questions de temporalité, Les méthodes de recherche en didactiques (2). Actes du deuxième séminaire international sur les méthodes de recherche en didactiques de novembre 2006, Villeneuve d'Asq.</w:t>
            </w:r>
            <w:r>
              <w:rPr/>
              <w:t xml:space="preserve">, Presses Universitaires du Septentrion, pp.109-124, 2007, Education et didactiques</w:t>
            </w:r>
          </w:p>
          <w:p>
            <w:pPr/>
            <w:r>
              <w:rPr/>
              <w:t xml:space="preserve">Chapitre d'ouvrage</w:t>
            </w:r>
          </w:p>
          <w:p>
            <w:pPr/>
            <w:hyperlink r:id="rId48" w:history="1">
              <w:r>
                <w:rPr>
                  <w:color w:val="#410a8c"/>
                  <w:u w:val="single"/>
                </w:rPr>
                <w:t xml:space="preserve">hal-00155215v1</w:t>
              </w:r>
            </w:hyperlink>
          </w:p>
        </w:tc>
      </w:tr>
      <w:tr>
        <w:trPr/>
        <w:tc>
          <w:tcPr>
            <w:noWrap/>
          </w:tcPr>
          <w:p>
            <w:pPr>
              <w:spacing w:after="200"/>
            </w:pPr>
            <w:hyperlink r:id="rId52" w:history="1">
              <w:r>
                <w:rPr>
                  <w:color w:val="1e198e"/>
                  <w:b w:val="1"/>
                  <w:bCs w:val="1"/>
                  <w:u w:val="single"/>
                </w:rPr>
                <w:t xml:space="preserve">Entre médiaculture et culture scolaire : les représentations de l'école et des disciplines chez les élèves lecteurs d'Harry Potter.</w:t>
              </w:r>
            </w:hyperlink>
          </w:p>
          <w:p>
            <w:pPr/>
            <w:hyperlink r:id="rId9" w:history="1">
              <w:r>
                <w:rPr>
                  <w:color w:val="#410a8c"/>
                  <w:u w:val="single"/>
                </w:rPr>
                <w:t xml:space="preserve">Nicole Biagioli</w:t>
              </w:r>
            </w:hyperlink>
          </w:p>
          <w:p>
            <w:pPr/>
            <w:r>
              <w:rPr/>
              <w:t xml:space="preserve">Isabelle Smadja et Pierre Bruno. </w:t>
            </w:r>
            <w:r>
              <w:rPr>
                <w:i w:val="1"/>
                <w:iCs w:val="1"/>
              </w:rPr>
              <w:t xml:space="preserve">Harry Potter, ange ou démon ?</w:t>
            </w:r>
            <w:r>
              <w:rPr/>
              <w:t xml:space="preserve">, Presses Universitaires de France, pp.181-189, 2007</w:t>
            </w:r>
          </w:p>
          <w:p>
            <w:pPr/>
            <w:r>
              <w:rPr/>
              <w:t xml:space="preserve">Chapitre d'ouvrage</w:t>
            </w:r>
          </w:p>
          <w:p>
            <w:pPr/>
            <w:hyperlink r:id="rId52" w:history="1">
              <w:r>
                <w:rPr>
                  <w:color w:val="#410a8c"/>
                  <w:u w:val="single"/>
                </w:rPr>
                <w:t xml:space="preserve">hal-00184345v1</w:t>
              </w:r>
            </w:hyperlink>
          </w:p>
        </w:tc>
      </w:tr>
      <w:tr>
        <w:trPr/>
        <w:tc>
          <w:tcPr>
            <w:noWrap/>
          </w:tcPr>
          <w:p>
            <w:pPr>
              <w:spacing w:after="200"/>
            </w:pPr>
            <w:hyperlink r:id="rId53" w:history="1">
              <w:r>
                <w:rPr>
                  <w:color w:val="1e198e"/>
                  <w:b w:val="1"/>
                  <w:bCs w:val="1"/>
                  <w:u w:val="single"/>
                </w:rPr>
                <w:t xml:space="preserve">Hérodiade et l'opéra</w:t>
              </w:r>
            </w:hyperlink>
          </w:p>
          <w:p>
            <w:pPr/>
            <w:hyperlink r:id="rId9" w:history="1">
              <w:r>
                <w:rPr>
                  <w:color w:val="#410a8c"/>
                  <w:u w:val="single"/>
                </w:rPr>
                <w:t xml:space="preserve">Nicole Biagioli</w:t>
              </w:r>
            </w:hyperlink>
          </w:p>
          <w:p>
            <w:pPr/>
            <w:r>
              <w:rPr/>
              <w:t xml:space="preserve">Daniel Bilous. </w:t>
            </w:r>
            <w:r>
              <w:rPr>
                <w:i w:val="1"/>
                <w:iCs w:val="1"/>
              </w:rPr>
              <w:t xml:space="preserve">Mallarmé et après ?,</w:t>
            </w:r>
            <w:r>
              <w:rPr/>
              <w:t xml:space="preserve">, Noésis éditions, pp.97-121, 2006, Collection Formules</w:t>
            </w:r>
          </w:p>
          <w:p>
            <w:pPr/>
            <w:r>
              <w:rPr/>
              <w:t xml:space="preserve">Chapitre d'ouvrage</w:t>
            </w:r>
          </w:p>
          <w:p>
            <w:pPr/>
            <w:hyperlink r:id="rId53" w:history="1">
              <w:r>
                <w:rPr>
                  <w:color w:val="#410a8c"/>
                  <w:u w:val="single"/>
                </w:rPr>
                <w:t xml:space="preserve">hal-00192622v1</w:t>
              </w:r>
            </w:hyperlink>
          </w:p>
        </w:tc>
      </w:tr>
      <w:tr>
        <w:trPr/>
        <w:tc>
          <w:tcPr>
            <w:noWrap/>
          </w:tcPr>
          <w:p>
            <w:pPr>
              <w:spacing w:after="200"/>
            </w:pPr>
            <w:hyperlink r:id="rId54" w:history="1">
              <w:r>
                <w:rPr>
                  <w:color w:val="1e198e"/>
                  <w:b w:val="1"/>
                  <w:bCs w:val="1"/>
                  <w:u w:val="single"/>
                </w:rPr>
                <w:t xml:space="preserve">Censure et Nouveau Roman</w:t>
              </w:r>
            </w:hyperlink>
          </w:p>
          <w:p>
            <w:pPr/>
            <w:hyperlink r:id="rId9" w:history="1">
              <w:r>
                <w:rPr>
                  <w:color w:val="#410a8c"/>
                  <w:u w:val="single"/>
                </w:rPr>
                <w:t xml:space="preserve">Nicole Biagioli</w:t>
              </w:r>
            </w:hyperlink>
          </w:p>
          <w:p>
            <w:pPr/>
            <w:r>
              <w:rPr/>
              <w:t xml:space="preserve">Jacques Domenech. </w:t>
            </w:r>
            <w:r>
              <w:rPr>
                <w:i w:val="1"/>
                <w:iCs w:val="1"/>
              </w:rPr>
              <w:t xml:space="preserve">Censure, autocensure et art d'écrire</w:t>
            </w:r>
            <w:r>
              <w:rPr/>
              <w:t xml:space="preserve">, Editions Complexe, pp.303-323, 2005, Collection "Interventions"</w:t>
            </w:r>
          </w:p>
          <w:p>
            <w:pPr/>
            <w:r>
              <w:rPr/>
              <w:t xml:space="preserve">Chapitre d'ouvrage</w:t>
            </w:r>
          </w:p>
          <w:p>
            <w:pPr/>
            <w:hyperlink r:id="rId54" w:history="1">
              <w:r>
                <w:rPr>
                  <w:color w:val="#410a8c"/>
                  <w:u w:val="single"/>
                </w:rPr>
                <w:t xml:space="preserve">hal-00212107v1</w:t>
              </w:r>
            </w:hyperlink>
          </w:p>
        </w:tc>
      </w:tr>
      <w:tr>
        <w:trPr/>
        <w:tc>
          <w:tcPr>
            <w:noWrap/>
          </w:tcPr>
          <w:p>
            <w:pPr>
              <w:spacing w:after="200"/>
            </w:pPr>
            <w:hyperlink r:id="rId55" w:history="1">
              <w:r>
                <w:rPr>
                  <w:color w:val="1e198e"/>
                  <w:b w:val="1"/>
                  <w:bCs w:val="1"/>
                  <w:u w:val="single"/>
                </w:rPr>
                <w:t xml:space="preserve">Descriptif et description du paysage dans la littérature de jeunesse</w:t>
              </w:r>
            </w:hyperlink>
          </w:p>
          <w:p>
            <w:pPr/>
            <w:hyperlink r:id="rId9" w:history="1">
              <w:r>
                <w:rPr>
                  <w:color w:val="#410a8c"/>
                  <w:u w:val="single"/>
                </w:rPr>
                <w:t xml:space="preserve">Nicole Biagioli</w:t>
              </w:r>
            </w:hyperlink>
          </w:p>
          <w:p>
            <w:pPr/>
            <w:r>
              <w:rPr/>
              <w:t xml:space="preserve">Jean Perrot, (Patria Pochard coord.). </w:t>
            </w:r>
            <w:r>
              <w:rPr>
                <w:i w:val="1"/>
                <w:iCs w:val="1"/>
              </w:rPr>
              <w:t xml:space="preserve">Histoire, mémoire et paysage</w:t>
            </w:r>
            <w:r>
              <w:rPr/>
              <w:t xml:space="preserve">, In press, pp.15-40, 2002</w:t>
            </w:r>
          </w:p>
          <w:p>
            <w:pPr/>
            <w:r>
              <w:rPr/>
              <w:t xml:space="preserve">Chapitre d'ouvrage</w:t>
            </w:r>
          </w:p>
          <w:p>
            <w:pPr/>
            <w:hyperlink r:id="rId55" w:history="1">
              <w:r>
                <w:rPr>
                  <w:color w:val="#410a8c"/>
                  <w:u w:val="single"/>
                </w:rPr>
                <w:t xml:space="preserve">hal-00608196v1</w:t>
              </w:r>
            </w:hyperlink>
          </w:p>
        </w:tc>
      </w:tr>
      <w:tr>
        <w:trPr/>
        <w:tc>
          <w:tcPr>
            <w:noWrap/>
          </w:tcPr>
          <w:p>
            <w:pPr>
              <w:spacing w:after="200"/>
            </w:pPr>
            <w:hyperlink r:id="rId56" w:history="1">
              <w:r>
                <w:rPr>
                  <w:color w:val="1e198e"/>
                  <w:b w:val="1"/>
                  <w:bCs w:val="1"/>
                  <w:u w:val="single"/>
                </w:rPr>
                <w:t xml:space="preserve">La déclaration d'amour dans le code symbolique floral</w:t>
              </w:r>
            </w:hyperlink>
          </w:p>
          <w:p>
            <w:pPr/>
            <w:hyperlink r:id="rId9" w:history="1">
              <w:r>
                <w:rPr>
                  <w:color w:val="#410a8c"/>
                  <w:u w:val="single"/>
                </w:rPr>
                <w:t xml:space="preserve">Nicole Biagioli</w:t>
              </w:r>
            </w:hyperlink>
          </w:p>
          <w:p>
            <w:pPr/>
            <w:r>
              <w:rPr/>
              <w:t xml:space="preserve">Nadine Gelas et Catherine Kerbrat-Orecchioni. </w:t>
            </w:r>
            <w:r>
              <w:rPr>
                <w:i w:val="1"/>
                <w:iCs w:val="1"/>
              </w:rPr>
              <w:t xml:space="preserve">La déclaration d’amour/ La dichiarazione d’amore</w:t>
            </w:r>
            <w:r>
              <w:rPr/>
              <w:t xml:space="preserve">, </w:t>
            </w:r>
            <w:hyperlink r:id="rId57" w:history="1">
              <w:r>
                <w:rPr>
                  <w:color w:val="#410a8c"/>
                  <w:u w:val="single"/>
                </w:rPr>
                <w:t xml:space="preserve">Erga edizioni</w:t>
              </w:r>
            </w:hyperlink>
            <w:r>
              <w:rPr/>
              <w:t xml:space="preserve">, pp.198-234, 1998, Collection Société et coutumes / collana Società e costume, 88-8163-113-X</w:t>
            </w:r>
          </w:p>
          <w:p>
            <w:pPr/>
            <w:r>
              <w:rPr/>
              <w:t xml:space="preserve">Chapitre d'ouvrage</w:t>
            </w:r>
          </w:p>
          <w:p>
            <w:pPr/>
            <w:hyperlink r:id="rId56" w:history="1">
              <w:r>
                <w:rPr>
                  <w:color w:val="#410a8c"/>
                  <w:u w:val="single"/>
                </w:rPr>
                <w:t xml:space="preserve">hal-01746112v1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Boito librettiste : une écriture interartiale ; l'exemple de La canzon del Salice dans Otello</w:t>
              </w:r>
            </w:hyperlink>
          </w:p>
          <w:p>
            <w:pPr/>
            <w:hyperlink r:id="rId9" w:history="1">
              <w:r>
                <w:rPr>
                  <w:color w:val="#410a8c"/>
                  <w:u w:val="single"/>
                </w:rPr>
                <w:t xml:space="preserve">Nicole Biagioli</w:t>
              </w:r>
            </w:hyperlink>
          </w:p>
          <w:p>
            <w:pPr/>
            <w:r>
              <w:rPr/>
              <w:t xml:space="preserve">2024</w:t>
            </w:r>
          </w:p>
          <w:p>
            <w:pPr/>
            <w:r>
              <w:rPr/>
              <w:t xml:space="preserve">Pré-publication, Document de travail</w:t>
            </w:r>
          </w:p>
          <w:p>
            <w:pPr/>
            <w:hyperlink r:id="rId58" w:history="1">
              <w:r>
                <w:rPr>
                  <w:color w:val="#410a8c"/>
                  <w:u w:val="single"/>
                </w:rPr>
                <w:t xml:space="preserve">hal-04574862v1</w:t>
              </w:r>
            </w:hyperlink>
          </w:p>
        </w:tc>
      </w:tr>
      <w:tr>
        <w:trPr/>
        <w:tc>
          <w:tcPr>
            <w:noWrap/>
          </w:tcPr>
          <w:p>
            <w:pPr>
              <w:spacing w:after="200"/>
            </w:pPr>
            <w:hyperlink r:id="rId59" w:history="1">
              <w:r>
                <w:rPr>
                  <w:color w:val="1e198e"/>
                  <w:b w:val="1"/>
                  <w:bCs w:val="1"/>
                  <w:u w:val="single"/>
                </w:rPr>
                <w:t xml:space="preserve">LECTURE DE L'IMAGE ET HISTOIRE DES ARTS : DES RESSOURCES POUR METTRE EN PLACE UNE COMPÉTENCE CULTURELLE SCOLAIRE ?</w:t>
              </w:r>
            </w:hyperlink>
          </w:p>
          <w:p>
            <w:pPr/>
            <w:hyperlink r:id="rId9" w:history="1">
              <w:r>
                <w:rPr>
                  <w:color w:val="#410a8c"/>
                  <w:u w:val="single"/>
                </w:rPr>
                <w:t xml:space="preserve">Nicole Biagioli</w:t>
              </w:r>
            </w:hyperlink>
          </w:p>
          <w:p>
            <w:pPr/>
            <w:r>
              <w:rPr/>
              <w:t xml:space="preserve">2012</w:t>
            </w:r>
          </w:p>
          <w:p>
            <w:pPr/>
            <w:r>
              <w:rPr/>
              <w:t xml:space="preserve">Pré-publication, Document de travail</w:t>
            </w:r>
          </w:p>
          <w:p>
            <w:pPr/>
            <w:hyperlink r:id="rId59" w:history="1">
              <w:r>
                <w:rPr>
                  <w:color w:val="#410a8c"/>
                  <w:u w:val="single"/>
                </w:rPr>
                <w:t xml:space="preserve">hal-00757216v1</w:t>
              </w:r>
            </w:hyperlink>
          </w:p>
        </w:tc>
      </w:tr>
      <w:tr>
        <w:trPr/>
        <w:tc>
          <w:tcPr>
            <w:noWrap/>
          </w:tcPr>
          <w:p>
            <w:pPr>
              <w:spacing w:after="200"/>
            </w:pPr>
            <w:hyperlink r:id="rId60" w:history="1">
              <w:r>
                <w:rPr>
                  <w:color w:val="1e198e"/>
                  <w:b w:val="1"/>
                  <w:bCs w:val="1"/>
                  <w:u w:val="single"/>
                </w:rPr>
                <w:t xml:space="preserve">L'interpellation dans le processus de professionnalisation des Aides Médico-Psychologiques intervenant auprès d'adolescents polyhandicapés</w:t>
              </w:r>
            </w:hyperlink>
          </w:p>
          <w:p>
            <w:pPr/>
            <w:hyperlink r:id="rId9" w:history="1">
              <w:r>
                <w:rPr>
                  <w:color w:val="#410a8c"/>
                  <w:u w:val="single"/>
                </w:rPr>
                <w:t xml:space="preserve">Nicole Biagioli</w:t>
              </w:r>
            </w:hyperlink>
          </w:p>
          <w:p>
            <w:pPr/>
            <w:r>
              <w:rPr/>
              <w:t xml:space="preserve">2009</w:t>
            </w:r>
          </w:p>
          <w:p>
            <w:pPr/>
            <w:r>
              <w:rPr/>
              <w:t xml:space="preserve">Pré-publication, Document de travail</w:t>
            </w:r>
          </w:p>
          <w:p>
            <w:pPr/>
            <w:hyperlink r:id="rId60" w:history="1">
              <w:r>
                <w:rPr>
                  <w:color w:val="#410a8c"/>
                  <w:u w:val="single"/>
                </w:rPr>
                <w:t xml:space="preserve">hal-00430506v1</w:t>
              </w:r>
            </w:hyperlink>
          </w:p>
        </w:tc>
      </w:tr>
      <w:tr>
        <w:trPr/>
        <w:tc>
          <w:tcPr>
            <w:noWrap/>
          </w:tcPr>
          <w:p>
            <w:pPr>
              <w:spacing w:after="200"/>
            </w:pPr>
            <w:hyperlink r:id="rId61" w:history="1">
              <w:r>
                <w:rPr>
                  <w:color w:val="1e198e"/>
                  <w:b w:val="1"/>
                  <w:bCs w:val="1"/>
                  <w:u w:val="single"/>
                </w:rPr>
                <w:t xml:space="preserve">Ecrire la biographie d'un auteur imaginaire en master 2 littérature : l'identité littéraire de l'appris au construit</w:t>
              </w:r>
            </w:hyperlink>
          </w:p>
          <w:p>
            <w:pPr/>
            <w:hyperlink r:id="rId9" w:history="1">
              <w:r>
                <w:rPr>
                  <w:color w:val="#410a8c"/>
                  <w:u w:val="single"/>
                </w:rPr>
                <w:t xml:space="preserve">Nicole Biagioli</w:t>
              </w:r>
            </w:hyperlink>
          </w:p>
          <w:p>
            <w:pPr/>
            <w:r>
              <w:rPr/>
              <w:t xml:space="preserve">2007</w:t>
            </w:r>
          </w:p>
          <w:p>
            <w:pPr/>
            <w:r>
              <w:rPr/>
              <w:t xml:space="preserve">Pré-publication, Document de travail</w:t>
            </w:r>
          </w:p>
          <w:p>
            <w:pPr/>
            <w:hyperlink r:id="rId61" w:history="1">
              <w:r>
                <w:rPr>
                  <w:color w:val="#410a8c"/>
                  <w:u w:val="single"/>
                </w:rPr>
                <w:t xml:space="preserve">hal-00163164v1</w:t>
              </w:r>
            </w:hyperlink>
          </w:p>
        </w:tc>
      </w:tr>
      <w:tr>
        <w:trPr/>
        <w:tc>
          <w:tcPr>
            <w:noWrap/>
          </w:tcPr>
          <w:p>
            <w:pPr>
              <w:spacing w:after="200"/>
            </w:pPr>
            <w:hyperlink r:id="rId62" w:history="1">
              <w:r>
                <w:rPr>
                  <w:color w:val="1e198e"/>
                  <w:b w:val="1"/>
                  <w:bCs w:val="1"/>
                  <w:u w:val="single"/>
                </w:rPr>
                <w:t xml:space="preserve">Ville et volcan dans le roman de Bulwer Lytton Les derniers jours de Pompéi et ses adaptations pour la jeunesse</w:t>
              </w:r>
            </w:hyperlink>
          </w:p>
          <w:p>
            <w:pPr/>
            <w:hyperlink r:id="rId9" w:history="1">
              <w:r>
                <w:rPr>
                  <w:color w:val="#410a8c"/>
                  <w:u w:val="single"/>
                </w:rPr>
                <w:t xml:space="preserve">Nicole Biagioli</w:t>
              </w:r>
            </w:hyperlink>
          </w:p>
          <w:p>
            <w:pPr/>
            <w:r>
              <w:rPr/>
              <w:t xml:space="preserve">2007</w:t>
            </w:r>
          </w:p>
          <w:p>
            <w:pPr/>
            <w:r>
              <w:rPr/>
              <w:t xml:space="preserve">Pré-publication, Document de travail</w:t>
            </w:r>
          </w:p>
          <w:p>
            <w:pPr/>
            <w:hyperlink r:id="rId62" w:history="1">
              <w:r>
                <w:rPr>
                  <w:color w:val="#410a8c"/>
                  <w:u w:val="single"/>
                </w:rPr>
                <w:t xml:space="preserve">hal-00153364v1</w:t>
              </w:r>
            </w:hyperlink>
          </w:p>
        </w:tc>
      </w:tr>
      <w:tr>
        <w:trPr/>
        <w:tc>
          <w:tcPr>
            <w:noWrap/>
          </w:tcPr>
          <w:p>
            <w:pPr>
              <w:spacing w:after="200"/>
            </w:pPr>
            <w:hyperlink r:id="rId63" w:history="1">
              <w:r>
                <w:rPr>
                  <w:color w:val="1e198e"/>
                  <w:b w:val="1"/>
                  <w:bCs w:val="1"/>
                  <w:u w:val="single"/>
                </w:rPr>
                <w:t xml:space="preserve">Désensorceler l'école: les représentations de l'école et des disciplines enseignées chez les lecteurs d'Harry Potter</w:t>
              </w:r>
            </w:hyperlink>
          </w:p>
          <w:p>
            <w:pPr/>
            <w:hyperlink r:id="rId9" w:history="1">
              <w:r>
                <w:rPr>
                  <w:color w:val="#410a8c"/>
                  <w:u w:val="single"/>
                </w:rPr>
                <w:t xml:space="preserve">Nicole Biagioli</w:t>
              </w:r>
            </w:hyperlink>
          </w:p>
          <w:p>
            <w:pPr/>
            <w:r>
              <w:rPr/>
              <w:t xml:space="preserve">2007</w:t>
            </w:r>
          </w:p>
          <w:p>
            <w:pPr/>
            <w:r>
              <w:rPr/>
              <w:t xml:space="preserve">Pré-publication, Document de travail</w:t>
            </w:r>
          </w:p>
          <w:p>
            <w:pPr/>
            <w:hyperlink r:id="rId63" w:history="1">
              <w:r>
                <w:rPr>
                  <w:color w:val="#410a8c"/>
                  <w:u w:val="single"/>
                </w:rPr>
                <w:t xml:space="preserve">hal-00186642v1</w:t>
              </w:r>
            </w:hyperlink>
          </w:p>
        </w:tc>
      </w:tr>
    </w:tbl>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Le calligramme dans les manuels scolaires : objet d’étude ou outil didactique ?</w:t>
              </w:r>
            </w:hyperlink>
          </w:p>
          <w:p>
            <w:pPr/>
            <w:hyperlink r:id="rId9" w:history="1">
              <w:r>
                <w:rPr>
                  <w:color w:val="#410a8c"/>
                  <w:u w:val="single"/>
                </w:rPr>
                <w:t xml:space="preserve">Nicole Biagioli</w:t>
              </w:r>
            </w:hyperlink>
          </w:p>
          <w:p>
            <w:pPr/>
            <w:r>
              <w:rPr>
                <w:i w:val="1"/>
                <w:iCs w:val="1"/>
              </w:rPr>
              <w:t xml:space="preserve">Loxias</w:t>
            </w:r>
            <w:r>
              <w:rPr/>
              <w:t xml:space="preserve">, 2023, Les nouvelles tendances de la création calligrammatique, 72</w:t>
            </w:r>
          </w:p>
          <w:p>
            <w:pPr/>
            <w:r>
              <w:rPr/>
              <w:t xml:space="preserve">Article dans une revue</w:t>
            </w:r>
          </w:p>
          <w:p>
            <w:pPr/>
            <w:hyperlink r:id="rId64" w:history="1">
              <w:r>
                <w:rPr>
                  <w:color w:val="#410a8c"/>
                  <w:u w:val="single"/>
                </w:rPr>
                <w:t xml:space="preserve">hal-04345017v1</w:t>
              </w:r>
            </w:hyperlink>
          </w:p>
        </w:tc>
      </w:tr>
      <w:tr>
        <w:trPr/>
        <w:tc>
          <w:tcPr>
            <w:noWrap/>
          </w:tcPr>
          <w:p>
            <w:pPr>
              <w:spacing w:after="200"/>
            </w:pPr>
            <w:hyperlink r:id="rId65" w:history="1">
              <w:r>
                <w:rPr>
                  <w:color w:val="1e198e"/>
                  <w:b w:val="1"/>
                  <w:bCs w:val="1"/>
                  <w:u w:val="single"/>
                </w:rPr>
                <w:t xml:space="preserve">Interculturalité et colonisation dans la série Mamadou et Bineta, d’André Davesne, méthode d’apprentissage du français pour l’Afrique noire française</w:t>
              </w:r>
            </w:hyperlink>
          </w:p>
          <w:p>
            <w:pPr/>
            <w:hyperlink r:id="rId9" w:history="1">
              <w:r>
                <w:rPr>
                  <w:color w:val="#410a8c"/>
                  <w:u w:val="single"/>
                </w:rPr>
                <w:t xml:space="preserve">Nicole Biagioli</w:t>
              </w:r>
            </w:hyperlink>
          </w:p>
          <w:p>
            <w:pPr/>
            <w:r>
              <w:rPr>
                <w:i w:val="1"/>
                <w:iCs w:val="1"/>
              </w:rPr>
              <w:t xml:space="preserve">Cahiers de Narratologie</w:t>
            </w:r>
            <w:r>
              <w:rPr/>
              <w:t xml:space="preserve">, 2022, École, Récits, Nation, 40, </w:t>
            </w:r>
            <w:hyperlink r:id="rId66" w:history="1">
              <w:r>
                <w:rPr>
                  <w:color w:val="#410a8c"/>
                  <w:u w:val="single"/>
                </w:rPr>
                <w:t xml:space="preserve">⟨10.4000/narratologie.12594⟩</w:t>
              </w:r>
            </w:hyperlink>
          </w:p>
          <w:p>
            <w:pPr/>
            <w:r>
              <w:rPr/>
              <w:t xml:space="preserve">Article dans une revue</w:t>
            </w:r>
          </w:p>
          <w:p>
            <w:pPr/>
            <w:hyperlink r:id="rId65" w:history="1">
              <w:r>
                <w:rPr>
                  <w:color w:val="#410a8c"/>
                  <w:u w:val="single"/>
                </w:rPr>
                <w:t xml:space="preserve">hal-04096486v1</w:t>
              </w:r>
            </w:hyperlink>
          </w:p>
        </w:tc>
      </w:tr>
      <w:tr>
        <w:trPr/>
        <w:tc>
          <w:tcPr>
            <w:noWrap/>
          </w:tcPr>
          <w:p>
            <w:pPr>
              <w:spacing w:after="200"/>
            </w:pPr>
            <w:hyperlink r:id="rId67" w:history="1">
              <w:r>
                <w:rPr>
                  <w:color w:val="1e198e"/>
                  <w:b w:val="1"/>
                  <w:bCs w:val="1"/>
                  <w:u w:val="single"/>
                </w:rPr>
                <w:t xml:space="preserve">Principales tendances dans l'évolution de la poésie visuelle russe actuelle : histoire et théorie</w:t>
              </w:r>
            </w:hyperlink>
          </w:p>
          <w:p>
            <w:pPr/>
            <w:hyperlink r:id="rId68" w:history="1">
              <w:r>
                <w:rPr>
                  <w:color w:val="#410a8c"/>
                  <w:u w:val="single"/>
                </w:rPr>
                <w:t xml:space="preserve">Anna Gik</w:t>
              </w:r>
            </w:hyperlink>
            <w:r>
              <w:rPr/>
              <w:t xml:space="preserve">,</w:t>
            </w:r>
            <w:hyperlink r:id="rId69" w:history="1">
              <w:r>
                <w:rPr>
                  <w:color w:val="#410a8c"/>
                  <w:u w:val="single"/>
                </w:rPr>
                <w:t xml:space="preserve">Elina Absalyamova</w:t>
              </w:r>
            </w:hyperlink>
            <w:r>
              <w:rPr/>
              <w:t xml:space="preserve">,</w:t>
            </w:r>
            <w:hyperlink r:id="rId9" w:history="1">
              <w:r>
                <w:rPr>
                  <w:color w:val="#410a8c"/>
                  <w:u w:val="single"/>
                </w:rPr>
                <w:t xml:space="preserve">Nicole Biagioli</w:t>
              </w:r>
            </w:hyperlink>
            <w:r>
              <w:rPr/>
              <w:t xml:space="preserve">,</w:t>
            </w:r>
            <w:hyperlink r:id="rId29" w:history="1">
              <w:r>
                <w:rPr>
                  <w:color w:val="#410a8c"/>
                  <w:u w:val="single"/>
                </w:rPr>
                <w:t xml:space="preserve">René Lozi</w:t>
              </w:r>
            </w:hyperlink>
          </w:p>
          <w:p>
            <w:pPr/>
            <w:r>
              <w:rPr>
                <w:i w:val="1"/>
                <w:iCs w:val="1"/>
              </w:rPr>
              <w:t xml:space="preserve">Loxias</w:t>
            </w:r>
            <w:r>
              <w:rPr/>
              <w:t xml:space="preserve">, 2022, Les nouvelles tendances de la création calligrammatique, 72</w:t>
            </w:r>
          </w:p>
          <w:p>
            <w:pPr/>
            <w:r>
              <w:rPr/>
              <w:t xml:space="preserve">Article dans une revue</w:t>
            </w:r>
          </w:p>
          <w:p>
            <w:pPr/>
            <w:hyperlink r:id="rId67" w:history="1">
              <w:r>
                <w:rPr>
                  <w:color w:val="#410a8c"/>
                  <w:u w:val="single"/>
                </w:rPr>
                <w:t xml:space="preserve">hal-04076521v1</w:t>
              </w:r>
            </w:hyperlink>
          </w:p>
        </w:tc>
      </w:tr>
      <w:tr>
        <w:trPr/>
        <w:tc>
          <w:tcPr>
            <w:noWrap/>
          </w:tcPr>
          <w:p>
            <w:pPr>
              <w:spacing w:after="200"/>
            </w:pPr>
            <w:hyperlink r:id="rId70" w:history="1">
              <w:r>
                <w:rPr>
                  <w:color w:val="1e198e"/>
                  <w:b w:val="1"/>
                  <w:bCs w:val="1"/>
                  <w:u w:val="single"/>
                </w:rPr>
                <w:t xml:space="preserve">Note de lecture de : Denizot, N. (2021). La culture scolaire : perspectives didactiques</w:t>
              </w:r>
            </w:hyperlink>
          </w:p>
          <w:p>
            <w:pPr/>
            <w:hyperlink r:id="rId9" w:history="1">
              <w:r>
                <w:rPr>
                  <w:color w:val="#410a8c"/>
                  <w:u w:val="single"/>
                </w:rPr>
                <w:t xml:space="preserve">Nicole Biagioli</w:t>
              </w:r>
            </w:hyperlink>
          </w:p>
          <w:p>
            <w:pPr/>
            <w:r>
              <w:rPr>
                <w:i w:val="1"/>
                <w:iCs w:val="1"/>
              </w:rPr>
              <w:t xml:space="preserve">Cahiers de Narratologie</w:t>
            </w:r>
            <w:r>
              <w:rPr/>
              <w:t xml:space="preserve">, 2022, 67, </w:t>
            </w:r>
            <w:hyperlink r:id="rId71" w:history="1">
              <w:r>
                <w:rPr>
                  <w:color w:val="#410a8c"/>
                  <w:u w:val="single"/>
                </w:rPr>
                <w:t xml:space="preserve">⟨10.4000/reperes.5586⟩</w:t>
              </w:r>
            </w:hyperlink>
          </w:p>
          <w:p>
            <w:pPr/>
            <w:r>
              <w:rPr/>
              <w:t xml:space="preserve">Article dans une revue</w:t>
            </w:r>
            <w:r>
              <w:rPr/>
              <w:t xml:space="preserve"> (compte-rendu de lecture)</w:t>
            </w:r>
          </w:p>
          <w:p>
            <w:pPr/>
            <w:hyperlink r:id="rId70" w:history="1">
              <w:r>
                <w:rPr>
                  <w:color w:val="#410a8c"/>
                  <w:u w:val="single"/>
                </w:rPr>
                <w:t xml:space="preserve">hal-04530545v1</w:t>
              </w:r>
            </w:hyperlink>
          </w:p>
        </w:tc>
      </w:tr>
      <w:tr>
        <w:trPr/>
        <w:tc>
          <w:tcPr>
            <w:noWrap/>
          </w:tcPr>
          <w:p>
            <w:pPr>
              <w:spacing w:after="200"/>
            </w:pPr>
            <w:hyperlink r:id="rId72" w:history="1">
              <w:r>
                <w:rPr>
                  <w:color w:val="1e198e"/>
                  <w:b w:val="1"/>
                  <w:bCs w:val="1"/>
                  <w:u w:val="single"/>
                </w:rPr>
                <w:t xml:space="preserve">Bruno Niver, poète, chanteur, comédien, calligrammatiste</w:t>
              </w:r>
            </w:hyperlink>
          </w:p>
          <w:p>
            <w:pPr/>
            <w:hyperlink r:id="rId9" w:history="1">
              <w:r>
                <w:rPr>
                  <w:color w:val="#410a8c"/>
                  <w:u w:val="single"/>
                </w:rPr>
                <w:t xml:space="preserve">Nicole Biagioli</w:t>
              </w:r>
            </w:hyperlink>
            <w:r>
              <w:rPr/>
              <w:t xml:space="preserve">,</w:t>
            </w:r>
            <w:hyperlink r:id="rId69" w:history="1">
              <w:r>
                <w:rPr>
                  <w:color w:val="#410a8c"/>
                  <w:u w:val="single"/>
                </w:rPr>
                <w:t xml:space="preserve">Elina Absalyamova</w:t>
              </w:r>
            </w:hyperlink>
          </w:p>
          <w:p>
            <w:pPr/>
            <w:r>
              <w:rPr>
                <w:i w:val="1"/>
                <w:iCs w:val="1"/>
              </w:rPr>
              <w:t xml:space="preserve">Loxias</w:t>
            </w:r>
            <w:r>
              <w:rPr/>
              <w:t xml:space="preserve">, 2021, Les nouvelles tendances de la création calligrammatique, 72</w:t>
            </w:r>
          </w:p>
          <w:p>
            <w:pPr/>
            <w:r>
              <w:rPr/>
              <w:t xml:space="preserve">Article dans une revue</w:t>
            </w:r>
          </w:p>
          <w:p>
            <w:pPr/>
            <w:hyperlink r:id="rId72" w:history="1">
              <w:r>
                <w:rPr>
                  <w:color w:val="#410a8c"/>
                  <w:u w:val="single"/>
                </w:rPr>
                <w:t xml:space="preserve">hal-04070683v1</w:t>
              </w:r>
            </w:hyperlink>
          </w:p>
        </w:tc>
      </w:tr>
      <w:tr>
        <w:trPr/>
        <w:tc>
          <w:tcPr>
            <w:noWrap/>
          </w:tcPr>
          <w:p>
            <w:pPr>
              <w:spacing w:after="200"/>
            </w:pPr>
            <w:hyperlink r:id="rId73" w:history="1">
              <w:r>
                <w:rPr>
                  <w:color w:val="1e198e"/>
                  <w:b w:val="1"/>
                  <w:bCs w:val="1"/>
                  <w:u w:val="single"/>
                </w:rPr>
                <w:t xml:space="preserve">La réécriture par Giacomo Cavallucci et Jack H. Rousset (1935) du Tour de la France par deux enfants de Giordano Bruno (1877) dans Le tour de France de Mimmo et Mammola, roman pour la jeunesse fasciste : tentative de retournement d’un modèle de construction scolaire de l’identité nationale</w:t>
              </w:r>
            </w:hyperlink>
          </w:p>
          <w:p>
            <w:pPr/>
            <w:hyperlink r:id="rId9" w:history="1">
              <w:r>
                <w:rPr>
                  <w:color w:val="#410a8c"/>
                  <w:u w:val="single"/>
                </w:rPr>
                <w:t xml:space="preserve">Nicole Biagioli</w:t>
              </w:r>
            </w:hyperlink>
          </w:p>
          <w:p>
            <w:pPr/>
            <w:r>
              <w:rPr>
                <w:i w:val="1"/>
                <w:iCs w:val="1"/>
              </w:rPr>
              <w:t xml:space="preserve">Cahiers de Narratologie</w:t>
            </w:r>
            <w:r>
              <w:rPr/>
              <w:t xml:space="preserve">, 2021, École, Récits, Nation, 40, </w:t>
            </w:r>
            <w:hyperlink r:id="rId66" w:history="1">
              <w:r>
                <w:rPr>
                  <w:color w:val="#410a8c"/>
                  <w:u w:val="single"/>
                </w:rPr>
                <w:t xml:space="preserve">⟨10.4000/narratologie.12594⟩</w:t>
              </w:r>
            </w:hyperlink>
          </w:p>
          <w:p>
            <w:pPr/>
            <w:r>
              <w:rPr/>
              <w:t xml:space="preserve">Article dans une revue</w:t>
            </w:r>
          </w:p>
          <w:p>
            <w:pPr/>
            <w:hyperlink r:id="rId73" w:history="1">
              <w:r>
                <w:rPr>
                  <w:color w:val="#410a8c"/>
                  <w:u w:val="single"/>
                </w:rPr>
                <w:t xml:space="preserve">hal-04093136v1</w:t>
              </w:r>
            </w:hyperlink>
          </w:p>
        </w:tc>
      </w:tr>
      <w:tr>
        <w:trPr/>
        <w:tc>
          <w:tcPr>
            <w:noWrap/>
          </w:tcPr>
          <w:p>
            <w:pPr>
              <w:spacing w:after="200"/>
            </w:pPr>
            <w:hyperlink r:id="rId74" w:history="1">
              <w:r>
                <w:rPr>
                  <w:color w:val="1e198e"/>
                  <w:b w:val="1"/>
                  <w:bCs w:val="1"/>
                  <w:u w:val="single"/>
                </w:rPr>
                <w:t xml:space="preserve">Entretien avec Zbigniev William Wolkowski, chirographiste et sémioticien</w:t>
              </w:r>
            </w:hyperlink>
          </w:p>
          <w:p>
            <w:pPr/>
            <w:hyperlink r:id="rId9" w:history="1">
              <w:r>
                <w:rPr>
                  <w:color w:val="#410a8c"/>
                  <w:u w:val="single"/>
                </w:rPr>
                <w:t xml:space="preserve">Nicole Biagioli</w:t>
              </w:r>
            </w:hyperlink>
          </w:p>
          <w:p>
            <w:pPr/>
            <w:r>
              <w:rPr>
                <w:i w:val="1"/>
                <w:iCs w:val="1"/>
              </w:rPr>
              <w:t xml:space="preserve">Loxias</w:t>
            </w:r>
            <w:r>
              <w:rPr/>
              <w:t xml:space="preserve">, 2021, 72</w:t>
            </w:r>
          </w:p>
          <w:p>
            <w:pPr/>
            <w:r>
              <w:rPr/>
              <w:t xml:space="preserve">Article dans une revue</w:t>
            </w:r>
          </w:p>
          <w:p>
            <w:pPr/>
            <w:hyperlink r:id="rId74" w:history="1">
              <w:r>
                <w:rPr>
                  <w:color w:val="#410a8c"/>
                  <w:u w:val="single"/>
                </w:rPr>
                <w:t xml:space="preserve">hal-04074597v1</w:t>
              </w:r>
            </w:hyperlink>
          </w:p>
        </w:tc>
      </w:tr>
      <w:tr>
        <w:trPr/>
        <w:tc>
          <w:tcPr>
            <w:noWrap/>
          </w:tcPr>
          <w:p>
            <w:pPr>
              <w:spacing w:after="200"/>
            </w:pPr>
            <w:hyperlink r:id="rId75" w:history="1">
              <w:r>
                <w:rPr>
                  <w:color w:val="1e198e"/>
                  <w:b w:val="1"/>
                  <w:bCs w:val="1"/>
                  <w:u w:val="single"/>
                </w:rPr>
                <w:t xml:space="preserve">Propos introductifs. École et Nation, co-construction et récits partagés</w:t>
              </w:r>
            </w:hyperlink>
          </w:p>
          <w:p>
            <w:pPr/>
            <w:hyperlink r:id="rId76" w:history="1">
              <w:r>
                <w:rPr>
                  <w:color w:val="#410a8c"/>
                  <w:u w:val="single"/>
                </w:rPr>
                <w:t xml:space="preserve">Christel Taillibert</w:t>
              </w:r>
            </w:hyperlink>
            <w:r>
              <w:rPr/>
              <w:t xml:space="preserve">,</w:t>
            </w:r>
            <w:hyperlink r:id="rId9" w:history="1">
              <w:r>
                <w:rPr>
                  <w:color w:val="#410a8c"/>
                  <w:u w:val="single"/>
                </w:rPr>
                <w:t xml:space="preserve">Nicole Biagioli</w:t>
              </w:r>
            </w:hyperlink>
          </w:p>
          <w:p>
            <w:pPr/>
            <w:r>
              <w:rPr>
                <w:i w:val="1"/>
                <w:iCs w:val="1"/>
              </w:rPr>
              <w:t xml:space="preserve">Cahiers de Narratologie</w:t>
            </w:r>
            <w:r>
              <w:rPr/>
              <w:t xml:space="preserve">, 2021, 40, </w:t>
            </w:r>
            <w:hyperlink r:id="rId77" w:history="1">
              <w:r>
                <w:rPr>
                  <w:color w:val="#410a8c"/>
                  <w:u w:val="single"/>
                </w:rPr>
                <w:t xml:space="preserve">⟨10.4000/narratologie.12644⟩</w:t>
              </w:r>
            </w:hyperlink>
          </w:p>
          <w:p>
            <w:pPr/>
            <w:r>
              <w:rPr/>
              <w:t xml:space="preserve">Article dans une revue</w:t>
            </w:r>
          </w:p>
          <w:p>
            <w:pPr/>
            <w:hyperlink r:id="rId75" w:history="1">
              <w:r>
                <w:rPr>
                  <w:color w:val="#410a8c"/>
                  <w:u w:val="single"/>
                </w:rPr>
                <w:t xml:space="preserve">halshs-03505225v1</w:t>
              </w:r>
            </w:hyperlink>
          </w:p>
        </w:tc>
      </w:tr>
      <w:tr>
        <w:trPr/>
        <w:tc>
          <w:tcPr>
            <w:noWrap/>
          </w:tcPr>
          <w:p>
            <w:pPr>
              <w:spacing w:after="200"/>
            </w:pPr>
            <w:hyperlink r:id="rId78" w:history="1">
              <w:r>
                <w:rPr>
                  <w:color w:val="1e198e"/>
                  <w:b w:val="1"/>
                  <w:bCs w:val="1"/>
                  <w:u w:val="single"/>
                </w:rPr>
                <w:t xml:space="preserve">Adapter Poe à l’opéra : le diptyque opératique de Bruno Coli, The Tell-Tale Heart (2004) et The Angel of the Odd (2014)</w:t>
              </w:r>
            </w:hyperlink>
          </w:p>
          <w:p>
            <w:pPr/>
            <w:hyperlink r:id="rId9" w:history="1">
              <w:r>
                <w:rPr>
                  <w:color w:val="#410a8c"/>
                  <w:u w:val="single"/>
                </w:rPr>
                <w:t xml:space="preserve">Nicole Biagioli</w:t>
              </w:r>
            </w:hyperlink>
          </w:p>
          <w:p>
            <w:pPr/>
            <w:r>
              <w:rPr>
                <w:i w:val="1"/>
                <w:iCs w:val="1"/>
              </w:rPr>
              <w:t xml:space="preserve">Loxias</w:t>
            </w:r>
            <w:r>
              <w:rPr/>
              <w:t xml:space="preserve">, 2020, POEtiques : influence littéraire et poétique des genres, 68</w:t>
            </w:r>
          </w:p>
          <w:p>
            <w:pPr/>
            <w:r>
              <w:rPr/>
              <w:t xml:space="preserve">Article dans une revue</w:t>
            </w:r>
          </w:p>
          <w:p>
            <w:pPr/>
            <w:hyperlink r:id="rId78" w:history="1">
              <w:r>
                <w:rPr>
                  <w:color w:val="#410a8c"/>
                  <w:u w:val="single"/>
                </w:rPr>
                <w:t xml:space="preserve">hal-04088062v1</w:t>
              </w:r>
            </w:hyperlink>
          </w:p>
        </w:tc>
      </w:tr>
      <w:tr>
        <w:trPr/>
        <w:tc>
          <w:tcPr>
            <w:noWrap/>
          </w:tcPr>
          <w:p>
            <w:pPr>
              <w:spacing w:after="200"/>
            </w:pPr>
            <w:hyperlink r:id="rId79" w:history="1">
              <w:r>
                <w:rPr>
                  <w:color w:val="1e198e"/>
                  <w:b w:val="1"/>
                  <w:bCs w:val="1"/>
                  <w:u w:val="single"/>
                </w:rPr>
                <w:t xml:space="preserve">POEtiques ou les vertus d’un calembour</w:t>
              </w:r>
            </w:hyperlink>
          </w:p>
          <w:p>
            <w:pPr/>
            <w:hyperlink r:id="rId9" w:history="1">
              <w:r>
                <w:rPr>
                  <w:color w:val="#410a8c"/>
                  <w:u w:val="single"/>
                </w:rPr>
                <w:t xml:space="preserve">Nicole Biagioli</w:t>
              </w:r>
            </w:hyperlink>
          </w:p>
          <w:p>
            <w:pPr/>
            <w:r>
              <w:rPr>
                <w:i w:val="1"/>
                <w:iCs w:val="1"/>
              </w:rPr>
              <w:t xml:space="preserve">Loxias</w:t>
            </w:r>
            <w:r>
              <w:rPr/>
              <w:t xml:space="preserve">, 2020, POEtiques : influence littéraire et poétique des genres, 68</w:t>
            </w:r>
          </w:p>
          <w:p>
            <w:pPr/>
            <w:r>
              <w:rPr/>
              <w:t xml:space="preserve">Article dans une revue</w:t>
            </w:r>
          </w:p>
          <w:p>
            <w:pPr/>
            <w:hyperlink r:id="rId79" w:history="1">
              <w:r>
                <w:rPr>
                  <w:color w:val="#410a8c"/>
                  <w:u w:val="single"/>
                </w:rPr>
                <w:t xml:space="preserve">hal-04077883v1</w:t>
              </w:r>
            </w:hyperlink>
          </w:p>
        </w:tc>
      </w:tr>
      <w:tr>
        <w:trPr/>
        <w:tc>
          <w:tcPr>
            <w:noWrap/>
          </w:tcPr>
          <w:p>
            <w:pPr>
              <w:spacing w:after="200"/>
            </w:pPr>
            <w:hyperlink r:id="rId80" w:history="1">
              <w:r>
                <w:rPr>
                  <w:color w:val="1e198e"/>
                  <w:b w:val="1"/>
                  <w:bCs w:val="1"/>
                  <w:u w:val="single"/>
                </w:rPr>
                <w:t xml:space="preserve">Le canard littéraire d’Edgard Poe à Alphonse Allais: le triomphe du genre</w:t>
              </w:r>
            </w:hyperlink>
          </w:p>
          <w:p>
            <w:pPr/>
            <w:hyperlink r:id="rId9" w:history="1">
              <w:r>
                <w:rPr>
                  <w:color w:val="#410a8c"/>
                  <w:u w:val="single"/>
                </w:rPr>
                <w:t xml:space="preserve">Nicole Biagioli</w:t>
              </w:r>
            </w:hyperlink>
          </w:p>
          <w:p>
            <w:pPr/>
            <w:r>
              <w:rPr>
                <w:i w:val="1"/>
                <w:iCs w:val="1"/>
              </w:rPr>
              <w:t xml:space="preserve">Recherches. Revue de didactique et de pédagogie du français</w:t>
            </w:r>
            <w:r>
              <w:rPr/>
              <w:t xml:space="preserve">, 2020, Loxias, 68</w:t>
            </w:r>
          </w:p>
          <w:p>
            <w:pPr/>
            <w:r>
              <w:rPr/>
              <w:t xml:space="preserve">Article dans une revue</w:t>
            </w:r>
          </w:p>
          <w:p>
            <w:pPr/>
            <w:hyperlink r:id="rId80" w:history="1">
              <w:r>
                <w:rPr>
                  <w:color w:val="#410a8c"/>
                  <w:u w:val="single"/>
                </w:rPr>
                <w:t xml:space="preserve">hal-04070493v1</w:t>
              </w:r>
            </w:hyperlink>
          </w:p>
        </w:tc>
      </w:tr>
      <w:tr>
        <w:trPr/>
        <w:tc>
          <w:tcPr>
            <w:noWrap/>
          </w:tcPr>
          <w:p>
            <w:pPr>
              <w:spacing w:after="200"/>
            </w:pPr>
            <w:hyperlink r:id="rId81" w:history="1">
              <w:r>
                <w:rPr>
                  <w:color w:val="1e198e"/>
                  <w:b w:val="1"/>
                  <w:bCs w:val="1"/>
                  <w:u w:val="single"/>
                </w:rPr>
                <w:t xml:space="preserve">Enseigner la Terreur en plurilinguisme et interculturalité : quelles implications pour l’approche historienne des relations entre France, îles britanniques et Amérique du Nord à la fin du XVIIIe siècle ?</w:t>
              </w:r>
            </w:hyperlink>
          </w:p>
          <w:p>
            <w:pPr/>
            <w:hyperlink r:id="rId9" w:history="1">
              <w:r>
                <w:rPr>
                  <w:color w:val="#410a8c"/>
                  <w:u w:val="single"/>
                </w:rPr>
                <w:t xml:space="preserve">Nicole Biagioli</w:t>
              </w:r>
            </w:hyperlink>
          </w:p>
          <w:p>
            <w:pPr/>
            <w:r>
              <w:rPr>
                <w:i w:val="1"/>
                <w:iCs w:val="1"/>
              </w:rPr>
              <w:t xml:space="preserve">Le Monde Français du Dix Huitième Siècle</w:t>
            </w:r>
            <w:r>
              <w:rPr/>
              <w:t xml:space="preserve">, 2019, Architec(x)tures suivi du dossier "Transferts et confrontations", 4 (1), </w:t>
            </w:r>
            <w:hyperlink r:id="rId82" w:history="1">
              <w:r>
                <w:rPr>
                  <w:color w:val="#410a8c"/>
                  <w:u w:val="single"/>
                </w:rPr>
                <w:t xml:space="preserve">⟨10.5206/mfds.ecfw.v4i1.8558⟩</w:t>
              </w:r>
            </w:hyperlink>
          </w:p>
          <w:p>
            <w:pPr/>
            <w:r>
              <w:rPr/>
              <w:t xml:space="preserve">Article dans une revue</w:t>
            </w:r>
          </w:p>
          <w:p>
            <w:pPr/>
            <w:hyperlink r:id="rId81" w:history="1">
              <w:r>
                <w:rPr>
                  <w:color w:val="#410a8c"/>
                  <w:u w:val="single"/>
                </w:rPr>
                <w:t xml:space="preserve">hal-04548273v1</w:t>
              </w:r>
            </w:hyperlink>
          </w:p>
        </w:tc>
      </w:tr>
      <w:tr>
        <w:trPr/>
        <w:tc>
          <w:tcPr>
            <w:noWrap/>
          </w:tcPr>
          <w:p>
            <w:pPr>
              <w:spacing w:after="200"/>
            </w:pPr>
            <w:hyperlink r:id="rId83" w:history="1">
              <w:r>
                <w:rPr>
                  <w:color w:val="1e198e"/>
                  <w:b w:val="1"/>
                  <w:bCs w:val="1"/>
                  <w:u w:val="single"/>
                </w:rPr>
                <w:t xml:space="preserve">La conception de serious games ou jeux video éducatifs : quelles convergences de métier entre enseignant et game designer ?</w:t>
              </w:r>
            </w:hyperlink>
          </w:p>
          <w:p>
            <w:pPr/>
            <w:hyperlink r:id="rId84" w:history="1">
              <w:r>
                <w:rPr>
                  <w:color w:val="#410a8c"/>
                  <w:u w:val="single"/>
                </w:rPr>
                <w:t xml:space="preserve">Meriem El Mansouri</w:t>
              </w:r>
            </w:hyperlink>
            <w:r>
              <w:rPr/>
              <w:t xml:space="preserve">,</w:t>
            </w:r>
            <w:hyperlink r:id="rId9" w:history="1">
              <w:r>
                <w:rPr>
                  <w:color w:val="#410a8c"/>
                  <w:u w:val="single"/>
                </w:rPr>
                <w:t xml:space="preserve">Nicole Biagioli</w:t>
              </w:r>
            </w:hyperlink>
          </w:p>
          <w:p>
            <w:pPr/>
            <w:r>
              <w:rPr>
                <w:i w:val="1"/>
                <w:iCs w:val="1"/>
              </w:rPr>
              <w:t xml:space="preserve">Recherches en communication</w:t>
            </w:r>
            <w:r>
              <w:rPr/>
              <w:t xml:space="preserve">, 2019, 49, pp.31-52</w:t>
            </w:r>
          </w:p>
          <w:p>
            <w:pPr/>
            <w:r>
              <w:rPr/>
              <w:t xml:space="preserve">Article dans une revue</w:t>
            </w:r>
          </w:p>
          <w:p>
            <w:pPr/>
            <w:hyperlink r:id="rId83" w:history="1">
              <w:r>
                <w:rPr>
                  <w:color w:val="#410a8c"/>
                  <w:u w:val="single"/>
                </w:rPr>
                <w:t xml:space="preserve">hal-02109287v1</w:t>
              </w:r>
            </w:hyperlink>
          </w:p>
        </w:tc>
      </w:tr>
      <w:tr>
        <w:trPr/>
        <w:tc>
          <w:tcPr>
            <w:noWrap/>
          </w:tcPr>
          <w:p>
            <w:pPr>
              <w:spacing w:after="200"/>
            </w:pPr>
            <w:hyperlink r:id="rId85" w:history="1">
              <w:r>
                <w:rPr>
                  <w:color w:val="1e198e"/>
                  <w:b w:val="1"/>
                  <w:bCs w:val="1"/>
                  <w:u w:val="single"/>
                </w:rPr>
                <w:t xml:space="preserve">Pour une sémiotique butorienne de la photographie</w:t>
              </w:r>
            </w:hyperlink>
          </w:p>
          <w:p>
            <w:pPr/>
            <w:hyperlink r:id="rId9" w:history="1">
              <w:r>
                <w:rPr>
                  <w:color w:val="#410a8c"/>
                  <w:u w:val="single"/>
                </w:rPr>
                <w:t xml:space="preserve">Nicole Biagioli</w:t>
              </w:r>
            </w:hyperlink>
          </w:p>
          <w:p>
            <w:pPr/>
            <w:r>
              <w:rPr>
                <w:i w:val="1"/>
                <w:iCs w:val="1"/>
              </w:rPr>
              <w:t xml:space="preserve">Loxias</w:t>
            </w:r>
            <w:r>
              <w:rPr/>
              <w:t xml:space="preserve">, 2018, Hommage à Michel Butor, 60</w:t>
            </w:r>
          </w:p>
          <w:p>
            <w:pPr/>
            <w:r>
              <w:rPr/>
              <w:t xml:space="preserve">Article dans une revue</w:t>
            </w:r>
          </w:p>
          <w:p>
            <w:pPr/>
            <w:hyperlink r:id="rId85" w:history="1">
              <w:r>
                <w:rPr>
                  <w:color w:val="#410a8c"/>
                  <w:u w:val="single"/>
                </w:rPr>
                <w:t xml:space="preserve">hal-04084211v1</w:t>
              </w:r>
            </w:hyperlink>
          </w:p>
        </w:tc>
      </w:tr>
      <w:tr>
        <w:trPr/>
        <w:tc>
          <w:tcPr>
            <w:noWrap/>
          </w:tcPr>
          <w:p>
            <w:pPr>
              <w:spacing w:after="200"/>
            </w:pPr>
            <w:hyperlink r:id="rId86" w:history="1">
              <w:r>
                <w:rPr>
                  <w:color w:val="1e198e"/>
                  <w:b w:val="1"/>
                  <w:bCs w:val="1"/>
                  <w:u w:val="single"/>
                </w:rPr>
                <w:t xml:space="preserve">INTERDIDACTIQUE ET DIDACTIQUE DU FRANÇAIS : QUELS (R)APPORTS ? QUELS ENJEUX ?</w:t>
              </w:r>
            </w:hyperlink>
          </w:p>
          <w:p>
            <w:pPr/>
            <w:hyperlink r:id="rId9" w:history="1">
              <w:r>
                <w:rPr>
                  <w:color w:val="#410a8c"/>
                  <w:u w:val="single"/>
                </w:rPr>
                <w:t xml:space="preserve">Nicole Biagioli</w:t>
              </w:r>
            </w:hyperlink>
          </w:p>
          <w:p>
            <w:pPr/>
            <w:r>
              <w:rPr>
                <w:i w:val="1"/>
                <w:iCs w:val="1"/>
              </w:rPr>
              <w:t xml:space="preserve">Recherches. Revue de didactique et de pédagogie du français</w:t>
            </w:r>
            <w:r>
              <w:rPr/>
              <w:t xml:space="preserve">, 2017, interdisciplinarités, 67, pp.163-199</w:t>
            </w:r>
          </w:p>
          <w:p>
            <w:pPr/>
            <w:r>
              <w:rPr/>
              <w:t xml:space="preserve">Article dans une revue</w:t>
            </w:r>
          </w:p>
          <w:p>
            <w:pPr/>
            <w:hyperlink r:id="rId86" w:history="1">
              <w:r>
                <w:rPr>
                  <w:color w:val="#410a8c"/>
                  <w:u w:val="single"/>
                </w:rPr>
                <w:t xml:space="preserve">hal-03161805v1</w:t>
              </w:r>
            </w:hyperlink>
          </w:p>
        </w:tc>
      </w:tr>
      <w:tr>
        <w:trPr/>
        <w:tc>
          <w:tcPr>
            <w:noWrap/>
          </w:tcPr>
          <w:p>
            <w:pPr>
              <w:spacing w:after="200"/>
            </w:pPr>
            <w:hyperlink r:id="rId87" w:history="1">
              <w:r>
                <w:rPr>
                  <w:color w:val="1e198e"/>
                  <w:b w:val="1"/>
                  <w:bCs w:val="1"/>
                  <w:u w:val="single"/>
                </w:rPr>
                <w:t xml:space="preserve">Une étude actionnelle de la transposition didactique dans la formation des diététiciens. Comparaison de la France et du Maroc</w:t>
              </w:r>
            </w:hyperlink>
          </w:p>
          <w:p>
            <w:pPr/>
            <w:hyperlink r:id="rId14" w:history="1">
              <w:r>
                <w:rPr>
                  <w:color w:val="#410a8c"/>
                  <w:u w:val="single"/>
                </w:rPr>
                <w:t xml:space="preserve">Maria Hannaoui</w:t>
              </w:r>
            </w:hyperlink>
            <w:r>
              <w:rPr/>
              <w:t xml:space="preserve">,</w:t>
            </w:r>
            <w:hyperlink r:id="rId15" w:history="1">
              <w:r>
                <w:rPr>
                  <w:color w:val="#410a8c"/>
                  <w:u w:val="single"/>
                </w:rPr>
                <w:t xml:space="preserve">Jérôme Santini</w:t>
              </w:r>
            </w:hyperlink>
            <w:r>
              <w:rPr/>
              <w:t xml:space="preserve">,</w:t>
            </w:r>
            <w:hyperlink r:id="rId9" w:history="1">
              <w:r>
                <w:rPr>
                  <w:color w:val="#410a8c"/>
                  <w:u w:val="single"/>
                </w:rPr>
                <w:t xml:space="preserve">Nicole Biagioli</w:t>
              </w:r>
            </w:hyperlink>
          </w:p>
          <w:p>
            <w:pPr/>
            <w:r>
              <w:rPr>
                <w:i w:val="1"/>
                <w:iCs w:val="1"/>
              </w:rPr>
              <w:t xml:space="preserve">Educational Journal of the University of Patras UNESCO Chair</w:t>
            </w:r>
            <w:r>
              <w:rPr/>
              <w:t xml:space="preserve">, 2016, 3 (2), pp.378-391. </w:t>
            </w:r>
            <w:hyperlink r:id="rId88" w:history="1">
              <w:r>
                <w:rPr>
                  <w:color w:val="#410a8c"/>
                  <w:u w:val="single"/>
                </w:rPr>
                <w:t xml:space="preserve">⟨10.26220/une.2766⟩</w:t>
              </w:r>
            </w:hyperlink>
          </w:p>
          <w:p>
            <w:pPr/>
            <w:r>
              <w:rPr/>
              <w:t xml:space="preserve">Article dans une revue</w:t>
            </w:r>
          </w:p>
          <w:p>
            <w:pPr/>
            <w:hyperlink r:id="rId87" w:history="1">
              <w:r>
                <w:rPr>
                  <w:color w:val="#410a8c"/>
                  <w:u w:val="single"/>
                </w:rPr>
                <w:t xml:space="preserve">halshs-03658548v1</w:t>
              </w:r>
            </w:hyperlink>
          </w:p>
        </w:tc>
      </w:tr>
      <w:tr>
        <w:trPr/>
        <w:tc>
          <w:tcPr>
            <w:noWrap/>
          </w:tcPr>
          <w:p>
            <w:pPr>
              <w:spacing w:after="200"/>
            </w:pPr>
            <w:hyperlink r:id="rId89" w:history="1">
              <w:r>
                <w:rPr>
                  <w:color w:val="1e198e"/>
                  <w:b w:val="1"/>
                  <w:bCs w:val="1"/>
                  <w:u w:val="single"/>
                </w:rPr>
                <w:t xml:space="preserve">Le travail du genre à travers les échanges épistolaires des écrivains. Épistolarité et généricité</w:t>
              </w:r>
            </w:hyperlink>
          </w:p>
          <w:p>
            <w:pPr/>
            <w:hyperlink r:id="rId9" w:history="1">
              <w:r>
                <w:rPr>
                  <w:color w:val="#410a8c"/>
                  <w:u w:val="single"/>
                </w:rPr>
                <w:t xml:space="preserve">Nicole Biagioli</w:t>
              </w:r>
            </w:hyperlink>
            <w:r>
              <w:rPr/>
              <w:t xml:space="preserve">,</w:t>
            </w:r>
            <w:hyperlink r:id="rId90" w:history="1">
              <w:r>
                <w:rPr>
                  <w:color w:val="#410a8c"/>
                  <w:u w:val="single"/>
                </w:rPr>
                <w:t xml:space="preserve">Marijn S. Kaplan</w:t>
              </w:r>
            </w:hyperlink>
          </w:p>
          <w:p>
            <w:pPr/>
            <w:r>
              <w:rPr>
                <w:i w:val="1"/>
                <w:iCs w:val="1"/>
              </w:rPr>
              <w:t xml:space="preserve">Loxias</w:t>
            </w:r>
            <w:r>
              <w:rPr/>
              <w:t xml:space="preserve">, 2015, Doctoriales XII, 50</w:t>
            </w:r>
          </w:p>
          <w:p>
            <w:pPr/>
            <w:r>
              <w:rPr/>
              <w:t xml:space="preserve">Article dans une revue</w:t>
            </w:r>
            <w:r>
              <w:rPr/>
              <w:t xml:space="preserve"> (compte-rendu de lecture)</w:t>
            </w:r>
          </w:p>
          <w:p>
            <w:pPr/>
            <w:hyperlink r:id="rId89" w:history="1">
              <w:r>
                <w:rPr>
                  <w:color w:val="#410a8c"/>
                  <w:u w:val="single"/>
                </w:rPr>
                <w:t xml:space="preserve">hal-04515665v1</w:t>
              </w:r>
            </w:hyperlink>
          </w:p>
        </w:tc>
      </w:tr>
      <w:tr>
        <w:trPr/>
        <w:tc>
          <w:tcPr>
            <w:noWrap/>
          </w:tcPr>
          <w:p>
            <w:pPr>
              <w:spacing w:after="200"/>
            </w:pPr>
            <w:hyperlink r:id="rId91" w:history="1">
              <w:r>
                <w:rPr>
                  <w:color w:val="1e198e"/>
                  <w:b w:val="1"/>
                  <w:bCs w:val="1"/>
                  <w:u w:val="single"/>
                </w:rPr>
                <w:t xml:space="preserve">Construire l’expérience romanesque</w:t>
              </w:r>
            </w:hyperlink>
          </w:p>
          <w:p>
            <w:pPr/>
            <w:hyperlink r:id="rId9" w:history="1">
              <w:r>
                <w:rPr>
                  <w:color w:val="#410a8c"/>
                  <w:u w:val="single"/>
                </w:rPr>
                <w:t xml:space="preserve">Nicole Biagioli</w:t>
              </w:r>
            </w:hyperlink>
          </w:p>
          <w:p>
            <w:pPr/>
            <w:r>
              <w:rPr>
                <w:i w:val="1"/>
                <w:iCs w:val="1"/>
              </w:rPr>
              <w:t xml:space="preserve">Québec Français</w:t>
            </w:r>
            <w:r>
              <w:rPr/>
              <w:t xml:space="preserve">, 2013, Paysages illimités, 169, pp.98-99</w:t>
            </w:r>
          </w:p>
          <w:p>
            <w:pPr/>
            <w:r>
              <w:rPr/>
              <w:t xml:space="preserve">Article dans une revue</w:t>
            </w:r>
          </w:p>
          <w:p>
            <w:pPr/>
            <w:hyperlink r:id="rId91" w:history="1">
              <w:r>
                <w:rPr>
                  <w:color w:val="#410a8c"/>
                  <w:u w:val="single"/>
                </w:rPr>
                <w:t xml:space="preserve">hal-02481745v1</w:t>
              </w:r>
            </w:hyperlink>
          </w:p>
        </w:tc>
      </w:tr>
      <w:tr>
        <w:trPr/>
        <w:tc>
          <w:tcPr>
            <w:noWrap/>
          </w:tcPr>
          <w:p>
            <w:pPr>
              <w:spacing w:after="200"/>
            </w:pPr>
            <w:hyperlink r:id="rId92" w:history="1">
              <w:r>
                <w:rPr>
                  <w:color w:val="1e198e"/>
                  <w:b w:val="1"/>
                  <w:bCs w:val="1"/>
                  <w:u w:val="single"/>
                </w:rPr>
                <w:t xml:space="preserve">POEtique et traduction : traducteurs et traductions de Poe dans le domaine français</w:t>
              </w:r>
            </w:hyperlink>
          </w:p>
          <w:p>
            <w:pPr/>
            <w:hyperlink r:id="rId9" w:history="1">
              <w:r>
                <w:rPr>
                  <w:color w:val="#410a8c"/>
                  <w:u w:val="single"/>
                </w:rPr>
                <w:t xml:space="preserve">Nicole Biagioli</w:t>
              </w:r>
            </w:hyperlink>
          </w:p>
          <w:p>
            <w:pPr/>
            <w:r>
              <w:rPr>
                <w:i w:val="1"/>
                <w:iCs w:val="1"/>
              </w:rPr>
              <w:t xml:space="preserve">Loxias</w:t>
            </w:r>
            <w:r>
              <w:rPr/>
              <w:t xml:space="preserve">, 2010, Edgar Poe et la traduction, 28</w:t>
            </w:r>
          </w:p>
          <w:p>
            <w:pPr/>
            <w:r>
              <w:rPr/>
              <w:t xml:space="preserve">Article dans une revue</w:t>
            </w:r>
          </w:p>
          <w:p>
            <w:pPr/>
            <w:hyperlink r:id="rId92" w:history="1">
              <w:r>
                <w:rPr>
                  <w:color w:val="#410a8c"/>
                  <w:u w:val="single"/>
                </w:rPr>
                <w:t xml:space="preserve">hal-04932161v1</w:t>
              </w:r>
            </w:hyperlink>
          </w:p>
        </w:tc>
      </w:tr>
      <w:tr>
        <w:trPr/>
        <w:tc>
          <w:tcPr>
            <w:noWrap/>
          </w:tcPr>
          <w:p>
            <w:pPr>
              <w:spacing w:after="200"/>
            </w:pPr>
            <w:hyperlink r:id="rId93" w:history="1">
              <w:r>
                <w:rPr>
                  <w:color w:val="1e198e"/>
                  <w:b w:val="1"/>
                  <w:bCs w:val="1"/>
                  <w:u w:val="single"/>
                </w:rPr>
                <w:t xml:space="preserve">Les botaniques des dames, badinage précieux ou initiation scientifique ?</w:t>
              </w:r>
            </w:hyperlink>
          </w:p>
          <w:p>
            <w:pPr/>
            <w:hyperlink r:id="rId9" w:history="1">
              <w:r>
                <w:rPr>
                  <w:color w:val="#410a8c"/>
                  <w:u w:val="single"/>
                </w:rPr>
                <w:t xml:space="preserve">Nicole Biagioli</w:t>
              </w:r>
            </w:hyperlink>
          </w:p>
          <w:p>
            <w:pPr/>
            <w:r>
              <w:rPr>
                <w:i w:val="1"/>
                <w:iCs w:val="1"/>
              </w:rPr>
              <w:t xml:space="preserve">Women in French Studies</w:t>
            </w:r>
            <w:r>
              <w:rPr/>
              <w:t xml:space="preserve">, 2010, pp.1-13</w:t>
            </w:r>
          </w:p>
          <w:p>
            <w:pPr/>
            <w:r>
              <w:rPr/>
              <w:t xml:space="preserve">Article dans une revue</w:t>
            </w:r>
          </w:p>
          <w:p>
            <w:pPr/>
            <w:hyperlink r:id="rId93" w:history="1">
              <w:r>
                <w:rPr>
                  <w:color w:val="#410a8c"/>
                  <w:u w:val="single"/>
                </w:rPr>
                <w:t xml:space="preserve">hal-00327001v1</w:t>
              </w:r>
            </w:hyperlink>
          </w:p>
        </w:tc>
      </w:tr>
      <w:tr>
        <w:trPr/>
        <w:tc>
          <w:tcPr>
            <w:noWrap/>
          </w:tcPr>
          <w:p>
            <w:pPr>
              <w:spacing w:after="200"/>
            </w:pPr>
            <w:hyperlink r:id="rId94" w:history="1">
              <w:r>
                <w:rPr>
                  <w:color w:val="1e198e"/>
                  <w:b w:val="1"/>
                  <w:bCs w:val="1"/>
                  <w:u w:val="single"/>
                </w:rPr>
                <w:t xml:space="preserve">L'impact des stéréotypes disciplinaires sur les apprentissages</w:t>
              </w:r>
            </w:hyperlink>
          </w:p>
          <w:p>
            <w:pPr/>
            <w:hyperlink r:id="rId9" w:history="1">
              <w:r>
                <w:rPr>
                  <w:color w:val="#410a8c"/>
                  <w:u w:val="single"/>
                </w:rPr>
                <w:t xml:space="preserve">Nicole Biagioli</w:t>
              </w:r>
            </w:hyperlink>
          </w:p>
          <w:p>
            <w:pPr/>
            <w:r>
              <w:rPr>
                <w:i w:val="1"/>
                <w:iCs w:val="1"/>
              </w:rPr>
              <w:t xml:space="preserve">Le Langage et l'Homme</w:t>
            </w:r>
            <w:r>
              <w:rPr/>
              <w:t xml:space="preserve">, 2010, XXXXV (2), pp.33-44</w:t>
            </w:r>
          </w:p>
          <w:p>
            <w:pPr/>
            <w:r>
              <w:rPr/>
              <w:t xml:space="preserve">Article dans une revue</w:t>
            </w:r>
          </w:p>
          <w:p>
            <w:pPr/>
            <w:hyperlink r:id="rId94" w:history="1">
              <w:r>
                <w:rPr>
                  <w:color w:val="#410a8c"/>
                  <w:u w:val="single"/>
                </w:rPr>
                <w:t xml:space="preserve">hal-00607643v1</w:t>
              </w:r>
            </w:hyperlink>
          </w:p>
        </w:tc>
      </w:tr>
      <w:tr>
        <w:trPr/>
        <w:tc>
          <w:tcPr>
            <w:noWrap/>
          </w:tcPr>
          <w:p>
            <w:pPr>
              <w:spacing w:after="200"/>
            </w:pPr>
            <w:hyperlink r:id="rId95" w:history="1">
              <w:r>
                <w:rPr>
                  <w:color w:val="1e198e"/>
                  <w:b w:val="1"/>
                  <w:bCs w:val="1"/>
                  <w:u w:val="single"/>
                </w:rPr>
                <w:t xml:space="preserve">POEtique et traduction : traducteurs et traductions de Poe dans le domaine français</w:t>
              </w:r>
            </w:hyperlink>
          </w:p>
          <w:p>
            <w:pPr/>
            <w:hyperlink r:id="rId9" w:history="1">
              <w:r>
                <w:rPr>
                  <w:color w:val="#410a8c"/>
                  <w:u w:val="single"/>
                </w:rPr>
                <w:t xml:space="preserve">Nicole Biagioli</w:t>
              </w:r>
            </w:hyperlink>
          </w:p>
          <w:p>
            <w:pPr/>
            <w:r>
              <w:rPr>
                <w:i w:val="1"/>
                <w:iCs w:val="1"/>
              </w:rPr>
              <w:t xml:space="preserve">Loxias</w:t>
            </w:r>
            <w:r>
              <w:rPr/>
              <w:t xml:space="preserve">, 2010, Edgar Poe et la traduction, 28</w:t>
            </w:r>
          </w:p>
          <w:p>
            <w:pPr/>
            <w:r>
              <w:rPr/>
              <w:t xml:space="preserve">Article dans une revue</w:t>
            </w:r>
          </w:p>
          <w:p>
            <w:pPr/>
            <w:hyperlink r:id="rId95" w:history="1">
              <w:r>
                <w:rPr>
                  <w:color w:val="#410a8c"/>
                  <w:u w:val="single"/>
                </w:rPr>
                <w:t xml:space="preserve">hal-04537251v1</w:t>
              </w:r>
            </w:hyperlink>
          </w:p>
        </w:tc>
      </w:tr>
      <w:tr>
        <w:trPr/>
        <w:tc>
          <w:tcPr>
            <w:noWrap/>
          </w:tcPr>
          <w:p>
            <w:pPr>
              <w:spacing w:after="200"/>
            </w:pPr>
            <w:hyperlink r:id="rId96" w:history="1">
              <w:r>
                <w:rPr>
                  <w:color w:val="1e198e"/>
                  <w:b w:val="1"/>
                  <w:bCs w:val="1"/>
                  <w:u w:val="single"/>
                </w:rPr>
                <w:t xml:space="preserve">POEtique et traduction traducteurs et traductions de Poe dans le domaine français</w:t>
              </w:r>
            </w:hyperlink>
          </w:p>
          <w:p>
            <w:pPr/>
            <w:hyperlink r:id="rId9" w:history="1">
              <w:r>
                <w:rPr>
                  <w:color w:val="#410a8c"/>
                  <w:u w:val="single"/>
                </w:rPr>
                <w:t xml:space="preserve">Nicole Biagioli</w:t>
              </w:r>
            </w:hyperlink>
          </w:p>
          <w:p>
            <w:pPr/>
            <w:r>
              <w:rPr>
                <w:i w:val="1"/>
                <w:iCs w:val="1"/>
              </w:rPr>
              <w:t xml:space="preserve">Loxias</w:t>
            </w:r>
            <w:r>
              <w:rPr/>
              <w:t xml:space="preserve">, 2010, actes du colloque POEtiques, 28</w:t>
            </w:r>
          </w:p>
          <w:p>
            <w:pPr/>
            <w:r>
              <w:rPr/>
              <w:t xml:space="preserve">Article dans une revue</w:t>
            </w:r>
          </w:p>
          <w:p>
            <w:pPr/>
            <w:hyperlink r:id="rId96" w:history="1">
              <w:r>
                <w:rPr>
                  <w:color w:val="#410a8c"/>
                  <w:u w:val="single"/>
                </w:rPr>
                <w:t xml:space="preserve">hal-04535930v1</w:t>
              </w:r>
            </w:hyperlink>
          </w:p>
        </w:tc>
      </w:tr>
      <w:tr>
        <w:trPr/>
        <w:tc>
          <w:tcPr>
            <w:noWrap/>
          </w:tcPr>
          <w:p>
            <w:pPr>
              <w:spacing w:after="200"/>
            </w:pPr>
            <w:hyperlink r:id="rId97" w:history="1">
              <w:r>
                <w:rPr>
                  <w:color w:val="1e198e"/>
                  <w:b w:val="1"/>
                  <w:bCs w:val="1"/>
                  <w:u w:val="single"/>
                </w:rPr>
                <w:t xml:space="preserve">Au carrefour de la carte postale, de la botanique et de la littérature: les Epîtres florales de Michel Butor et Catherine Ernst.</w:t>
              </w:r>
            </w:hyperlink>
          </w:p>
          <w:p>
            <w:pPr/>
            <w:hyperlink r:id="rId9" w:history="1">
              <w:r>
                <w:rPr>
                  <w:color w:val="#410a8c"/>
                  <w:u w:val="single"/>
                </w:rPr>
                <w:t xml:space="preserve">Nicole Biagioli</w:t>
              </w:r>
            </w:hyperlink>
          </w:p>
          <w:p>
            <w:pPr/>
            <w:r>
              <w:rPr>
                <w:i w:val="1"/>
                <w:iCs w:val="1"/>
              </w:rPr>
              <w:t xml:space="preserve">Contemporary French and Francophone Studies</w:t>
            </w:r>
            <w:r>
              <w:rPr/>
              <w:t xml:space="preserve">, 2008, 13 (3-4), pp.1-13</w:t>
            </w:r>
          </w:p>
          <w:p>
            <w:pPr/>
            <w:r>
              <w:rPr/>
              <w:t xml:space="preserve">Article dans une revue</w:t>
            </w:r>
          </w:p>
          <w:p>
            <w:pPr/>
            <w:hyperlink r:id="rId97" w:history="1">
              <w:r>
                <w:rPr>
                  <w:color w:val="#410a8c"/>
                  <w:u w:val="single"/>
                </w:rPr>
                <w:t xml:space="preserve">hal-00325055v1</w:t>
              </w:r>
            </w:hyperlink>
          </w:p>
        </w:tc>
      </w:tr>
      <w:tr>
        <w:trPr/>
        <w:tc>
          <w:tcPr>
            <w:noWrap/>
          </w:tcPr>
          <w:p>
            <w:pPr>
              <w:spacing w:after="200"/>
            </w:pPr>
            <w:hyperlink r:id="rId98" w:history="1">
              <w:r>
                <w:rPr>
                  <w:color w:val="1e198e"/>
                  <w:b w:val="1"/>
                  <w:bCs w:val="1"/>
                  <w:u w:val="single"/>
                </w:rPr>
                <w:t xml:space="preserve">Michel BUTOR : un nouveau romancier sur les pas de Jean-Jacques Rousseau</w:t>
              </w:r>
            </w:hyperlink>
          </w:p>
          <w:p>
            <w:pPr/>
            <w:hyperlink r:id="rId9" w:history="1">
              <w:r>
                <w:rPr>
                  <w:color w:val="#410a8c"/>
                  <w:u w:val="single"/>
                </w:rPr>
                <w:t xml:space="preserve">Nicole Biagioli</w:t>
              </w:r>
            </w:hyperlink>
          </w:p>
          <w:p>
            <w:pPr/>
            <w:r>
              <w:rPr>
                <w:i w:val="1"/>
                <w:iCs w:val="1"/>
              </w:rPr>
              <w:t xml:space="preserve">Contemporary French and Francophone Studies</w:t>
            </w:r>
            <w:r>
              <w:rPr/>
              <w:t xml:space="preserve">, 2007, 11 (3), pp.369-378</w:t>
            </w:r>
          </w:p>
          <w:p>
            <w:pPr/>
            <w:r>
              <w:rPr/>
              <w:t xml:space="preserve">Article dans une revue</w:t>
            </w:r>
          </w:p>
          <w:p>
            <w:pPr/>
            <w:hyperlink r:id="rId98" w:history="1">
              <w:r>
                <w:rPr>
                  <w:color w:val="#410a8c"/>
                  <w:u w:val="single"/>
                </w:rPr>
                <w:t xml:space="preserve">hal-00151300v1</w:t>
              </w:r>
            </w:hyperlink>
          </w:p>
        </w:tc>
      </w:tr>
      <w:tr>
        <w:trPr/>
        <w:tc>
          <w:tcPr>
            <w:noWrap/>
          </w:tcPr>
          <w:p>
            <w:pPr>
              <w:spacing w:after="200"/>
            </w:pPr>
            <w:hyperlink r:id="rId99" w:history="1">
              <w:r>
                <w:rPr>
                  <w:color w:val="1e198e"/>
                  <w:b w:val="1"/>
                  <w:bCs w:val="1"/>
                  <w:u w:val="single"/>
                </w:rPr>
                <w:t xml:space="preserve">Identification et réappropriation des disciplines à travers la lecture-écriture de la série Harry Potter</w:t>
              </w:r>
            </w:hyperlink>
          </w:p>
          <w:p>
            <w:pPr/>
            <w:hyperlink r:id="rId9" w:history="1">
              <w:r>
                <w:rPr>
                  <w:color w:val="#410a8c"/>
                  <w:u w:val="single"/>
                </w:rPr>
                <w:t xml:space="preserve">Nicole Biagioli</w:t>
              </w:r>
            </w:hyperlink>
            <w:r>
              <w:rPr/>
              <w:t xml:space="preserve">,</w:t>
            </w:r>
            <w:hyperlink r:id="rId100" w:history="1">
              <w:r>
                <w:rPr>
                  <w:color w:val="#410a8c"/>
                  <w:u w:val="single"/>
                </w:rPr>
                <w:t xml:space="preserve">Solange Cartaut</w:t>
              </w:r>
            </w:hyperlink>
            <w:r>
              <w:rPr/>
              <w:t xml:space="preserve">,</w:t>
            </w:r>
            <w:hyperlink r:id="rId49" w:history="1">
              <w:r>
                <w:rPr>
                  <w:color w:val="#410a8c"/>
                  <w:u w:val="single"/>
                </w:rPr>
                <w:t xml:space="preserve">Jean-Philippe Drouhard</w:t>
              </w:r>
            </w:hyperlink>
            <w:r>
              <w:rPr/>
              <w:t xml:space="preserve">,</w:t>
            </w:r>
            <w:hyperlink r:id="rId101" w:history="1">
              <w:r>
                <w:rPr>
                  <w:color w:val="#410a8c"/>
                  <w:u w:val="single"/>
                </w:rPr>
                <w:t xml:space="preserve">Jean-Jacques Legendre</w:t>
              </w:r>
            </w:hyperlink>
          </w:p>
          <w:p>
            <w:pPr/>
            <w:r>
              <w:rPr>
                <w:i w:val="1"/>
                <w:iCs w:val="1"/>
              </w:rPr>
              <w:t xml:space="preserve">Tréma</w:t>
            </w:r>
            <w:r>
              <w:rPr/>
              <w:t xml:space="preserve">, 2005, 24, pp.113-126</w:t>
            </w:r>
          </w:p>
          <w:p>
            <w:pPr/>
            <w:r>
              <w:rPr/>
              <w:t xml:space="preserve">Article dans une revue</w:t>
            </w:r>
          </w:p>
          <w:p>
            <w:pPr/>
            <w:hyperlink r:id="rId99" w:history="1">
              <w:r>
                <w:rPr>
                  <w:color w:val="#410a8c"/>
                  <w:u w:val="single"/>
                </w:rPr>
                <w:t xml:space="preserve">hal-00193933v1</w:t>
              </w:r>
            </w:hyperlink>
          </w:p>
        </w:tc>
      </w:tr>
      <w:tr>
        <w:trPr/>
        <w:tc>
          <w:tcPr>
            <w:noWrap/>
          </w:tcPr>
          <w:p>
            <w:pPr>
              <w:spacing w:after="200"/>
            </w:pPr>
            <w:hyperlink r:id="rId102" w:history="1">
              <w:r>
                <w:rPr>
                  <w:color w:val="1e198e"/>
                  <w:b w:val="1"/>
                  <w:bCs w:val="1"/>
                  <w:u w:val="single"/>
                </w:rPr>
                <w:t xml:space="preserve">Harry Potter: de la crise des différences à la différenciation des disciplines</w:t>
              </w:r>
            </w:hyperlink>
          </w:p>
          <w:p>
            <w:pPr/>
            <w:hyperlink r:id="rId9" w:history="1">
              <w:r>
                <w:rPr>
                  <w:color w:val="#410a8c"/>
                  <w:u w:val="single"/>
                </w:rPr>
                <w:t xml:space="preserve">Nicole Biagioli</w:t>
              </w:r>
            </w:hyperlink>
            <w:r>
              <w:rPr/>
              <w:t xml:space="preserve">,</w:t>
            </w:r>
            <w:hyperlink r:id="rId103" w:history="1">
              <w:r>
                <w:rPr>
                  <w:color w:val="#410a8c"/>
                  <w:u w:val="single"/>
                </w:rPr>
                <w:t xml:space="preserve">Marie-Louise Martinez</w:t>
              </w:r>
            </w:hyperlink>
          </w:p>
          <w:p>
            <w:pPr/>
            <w:r>
              <w:rPr>
                <w:i w:val="1"/>
                <w:iCs w:val="1"/>
              </w:rPr>
              <w:t xml:space="preserve">Tréma</w:t>
            </w:r>
            <w:r>
              <w:rPr/>
              <w:t xml:space="preserve">, 2005, 24, pp.127-144</w:t>
            </w:r>
          </w:p>
          <w:p>
            <w:pPr/>
            <w:r>
              <w:rPr/>
              <w:t xml:space="preserve">Article dans une revue</w:t>
            </w:r>
          </w:p>
          <w:p>
            <w:pPr/>
            <w:hyperlink r:id="rId102" w:history="1">
              <w:r>
                <w:rPr>
                  <w:color w:val="#410a8c"/>
                  <w:u w:val="single"/>
                </w:rPr>
                <w:t xml:space="preserve">hal-00191157v1</w:t>
              </w:r>
            </w:hyperlink>
          </w:p>
        </w:tc>
      </w:tr>
      <w:tr>
        <w:trPr/>
        <w:tc>
          <w:tcPr>
            <w:noWrap/>
          </w:tcPr>
          <w:p>
            <w:pPr>
              <w:spacing w:after="200"/>
            </w:pPr>
            <w:hyperlink r:id="rId104" w:history="1">
              <w:r>
                <w:rPr>
                  <w:color w:val="1e198e"/>
                  <w:b w:val="1"/>
                  <w:bCs w:val="1"/>
                  <w:u w:val="single"/>
                </w:rPr>
                <w:t xml:space="preserve">Identités génériques et apprentissages : images des disciplines et différenciation des genres disciplinaires à partir de la lecture privée et scolaire de la série Harry Potter</w:t>
              </w:r>
            </w:hyperlink>
          </w:p>
          <w:p>
            <w:pPr/>
            <w:hyperlink r:id="rId9" w:history="1">
              <w:r>
                <w:rPr>
                  <w:color w:val="#410a8c"/>
                  <w:u w:val="single"/>
                </w:rPr>
                <w:t xml:space="preserve">Nicole Biagioli</w:t>
              </w:r>
            </w:hyperlink>
          </w:p>
          <w:p>
            <w:pPr/>
            <w:r>
              <w:rPr>
                <w:i w:val="1"/>
                <w:iCs w:val="1"/>
              </w:rPr>
              <w:t xml:space="preserve">Les Cahiers de l'IUFM</w:t>
            </w:r>
            <w:r>
              <w:rPr/>
              <w:t xml:space="preserve">, 2005, 4, pp. 27-40</w:t>
            </w:r>
          </w:p>
          <w:p>
            <w:pPr/>
            <w:r>
              <w:rPr/>
              <w:t xml:space="preserve">Article dans une revue</w:t>
            </w:r>
          </w:p>
          <w:p>
            <w:pPr/>
            <w:hyperlink r:id="rId104" w:history="1">
              <w:r>
                <w:rPr>
                  <w:color w:val="#410a8c"/>
                  <w:u w:val="single"/>
                </w:rPr>
                <w:t xml:space="preserve">hal-00188524v1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Harry Potter</w:t>
              </w:r>
            </w:hyperlink>
          </w:p>
          <w:p>
            <w:pPr/>
            <w:hyperlink r:id="rId9" w:history="1">
              <w:r>
                <w:rPr>
                  <w:color w:val="#410a8c"/>
                  <w:u w:val="single"/>
                </w:rPr>
                <w:t xml:space="preserve">Nicole Biagioli</w:t>
              </w:r>
            </w:hyperlink>
          </w:p>
          <w:p>
            <w:pPr/>
            <w:r>
              <w:rPr>
                <w:i w:val="1"/>
                <w:iCs w:val="1"/>
              </w:rPr>
              <w:t xml:space="preserve">Dictionnaire du fouet et de la fessée Corriger et punir</w:t>
            </w:r>
            <w:r>
              <w:rPr/>
              <w:t xml:space="preserve">, 2022, pp.386-387</w:t>
            </w:r>
          </w:p>
          <w:p>
            <w:pPr/>
            <w:r>
              <w:rPr/>
              <w:t xml:space="preserve">Notice d’encyclopédie ou de dictionnaire</w:t>
            </w:r>
          </w:p>
          <w:p>
            <w:pPr/>
            <w:hyperlink r:id="rId105" w:history="1">
              <w:r>
                <w:rPr>
                  <w:color w:val="#410a8c"/>
                  <w:u w:val="single"/>
                </w:rPr>
                <w:t xml:space="preserve">hal-04083004v1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 projet libéral-démocrate d'« éducation nationale » de Luigi Credaro (1860-1939) et la Revue pédagogique (1908-1939)</w:t>
              </w:r>
            </w:hyperlink>
          </w:p>
          <w:p>
            <w:pPr/>
            <w:hyperlink r:id="rId107" w:history="1">
              <w:r>
                <w:rPr>
                  <w:color w:val="#410a8c"/>
                  <w:u w:val="single"/>
                </w:rPr>
                <w:t xml:space="preserve">Marco Antonio d'Arcangeli</w:t>
              </w:r>
            </w:hyperlink>
            <w:r>
              <w:rPr/>
              <w:t xml:space="preserve">,</w:t>
            </w:r>
            <w:hyperlink r:id="rId9" w:history="1">
              <w:r>
                <w:rPr>
                  <w:color w:val="#410a8c"/>
                  <w:u w:val="single"/>
                </w:rPr>
                <w:t xml:space="preserve">Nicole Biagioli</w:t>
              </w:r>
            </w:hyperlink>
          </w:p>
          <w:p>
            <w:pPr/>
            <w:r>
              <w:rPr/>
              <w:t xml:space="preserve">2022, </w:t>
            </w:r>
            <w:hyperlink r:id="rId66" w:history="1">
              <w:r>
                <w:rPr>
                  <w:color w:val="#410a8c"/>
                  <w:u w:val="single"/>
                </w:rPr>
                <w:t xml:space="preserve">⟨10.4000/narratologie.12594⟩</w:t>
              </w:r>
            </w:hyperlink>
          </w:p>
          <w:p>
            <w:pPr/>
            <w:r>
              <w:rPr/>
              <w:t xml:space="preserve">Traduction</w:t>
            </w:r>
          </w:p>
          <w:p>
            <w:pPr/>
            <w:hyperlink r:id="rId106" w:history="1">
              <w:r>
                <w:rPr>
                  <w:color w:val="#410a8c"/>
                  <w:u w:val="single"/>
                </w:rPr>
                <w:t xml:space="preserve">hal-04107165v1</w:t>
              </w:r>
            </w:hyperlink>
          </w:p>
        </w:tc>
      </w:tr>
      <w:tr>
        <w:trPr/>
        <w:tc>
          <w:tcPr>
            <w:noWrap/>
          </w:tcPr>
          <w:p>
            <w:pPr>
              <w:spacing w:after="200"/>
            </w:pPr>
            <w:hyperlink r:id="rId108" w:history="1">
              <w:r>
                <w:rPr>
                  <w:color w:val="1e198e"/>
                  <w:b w:val="1"/>
                  <w:bCs w:val="1"/>
                  <w:u w:val="single"/>
                </w:rPr>
                <w:t xml:space="preserve">De la Porta Pia aux pactes du Latran : croissance et déclin de la laïcité scolaire en Italie</w:t>
              </w:r>
            </w:hyperlink>
          </w:p>
          <w:p>
            <w:pPr/>
            <w:hyperlink r:id="rId109" w:history="1">
              <w:r>
                <w:rPr>
                  <w:color w:val="#410a8c"/>
                  <w:u w:val="single"/>
                </w:rPr>
                <w:t xml:space="preserve">Carmen Betti</w:t>
              </w:r>
            </w:hyperlink>
            <w:r>
              <w:rPr/>
              <w:t xml:space="preserve">,</w:t>
            </w:r>
            <w:hyperlink r:id="rId9" w:history="1">
              <w:r>
                <w:rPr>
                  <w:color w:val="#410a8c"/>
                  <w:u w:val="single"/>
                </w:rPr>
                <w:t xml:space="preserve">Nicole Biagioli</w:t>
              </w:r>
            </w:hyperlink>
          </w:p>
          <w:p>
            <w:pPr/>
            <w:r>
              <w:rPr/>
              <w:t xml:space="preserve">2022, </w:t>
            </w:r>
            <w:hyperlink r:id="rId66" w:history="1">
              <w:r>
                <w:rPr>
                  <w:color w:val="#410a8c"/>
                  <w:u w:val="single"/>
                </w:rPr>
                <w:t xml:space="preserve">⟨10.4000/narratologie.12594⟩</w:t>
              </w:r>
            </w:hyperlink>
          </w:p>
          <w:p>
            <w:pPr/>
            <w:r>
              <w:rPr/>
              <w:t xml:space="preserve">Traduction</w:t>
            </w:r>
          </w:p>
          <w:p>
            <w:pPr/>
            <w:hyperlink r:id="rId108" w:history="1">
              <w:r>
                <w:rPr>
                  <w:color w:val="#410a8c"/>
                  <w:u w:val="single"/>
                </w:rPr>
                <w:t xml:space="preserve">hal-04096741v1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Récit, École, Nation. Histoire comparée de la France et de l’Italie (XIXe-XXe siècles)</w:t>
              </w:r>
            </w:hyperlink>
          </w:p>
          <w:p>
            <w:pPr/>
            <w:hyperlink r:id="rId76" w:history="1">
              <w:r>
                <w:rPr>
                  <w:color w:val="#410a8c"/>
                  <w:u w:val="single"/>
                </w:rPr>
                <w:t xml:space="preserve">Christel Taillibert</w:t>
              </w:r>
            </w:hyperlink>
            <w:r>
              <w:rPr/>
              <w:t xml:space="preserve">,</w:t>
            </w:r>
            <w:hyperlink r:id="rId9" w:history="1">
              <w:r>
                <w:rPr>
                  <w:color w:val="#410a8c"/>
                  <w:u w:val="single"/>
                </w:rPr>
                <w:t xml:space="preserve">Nicole Biagioli</w:t>
              </w:r>
            </w:hyperlink>
          </w:p>
          <w:p>
            <w:pPr/>
            <w:r>
              <w:rPr>
                <w:i w:val="1"/>
                <w:iCs w:val="1"/>
              </w:rPr>
              <w:t xml:space="preserve">Cahiers de Narratologie</w:t>
            </w:r>
            <w:r>
              <w:rPr/>
              <w:t xml:space="preserve">, 40, 2021</w:t>
            </w:r>
          </w:p>
          <w:p>
            <w:pPr/>
            <w:r>
              <w:rPr/>
              <w:t xml:space="preserve">N°spécial de revue/special issue</w:t>
            </w:r>
          </w:p>
          <w:p>
            <w:pPr/>
            <w:hyperlink r:id="rId110" w:history="1">
              <w:r>
                <w:rPr>
                  <w:color w:val="#410a8c"/>
                  <w:u w:val="single"/>
                </w:rPr>
                <w:t xml:space="preserve">hal-04610545v1</w:t>
              </w:r>
            </w:hyperlink>
          </w:p>
        </w:tc>
      </w:tr>
      <w:tr>
        <w:trPr/>
        <w:tc>
          <w:tcPr>
            <w:noWrap/>
          </w:tcPr>
          <w:p>
            <w:pPr>
              <w:spacing w:after="200"/>
            </w:pPr>
            <w:hyperlink r:id="rId111" w:history="1">
              <w:r>
                <w:rPr>
                  <w:color w:val="1e198e"/>
                  <w:b w:val="1"/>
                  <w:bCs w:val="1"/>
                  <w:u w:val="single"/>
                </w:rPr>
                <w:t xml:space="preserve">Séminaire sur Michel Butor</w:t>
              </w:r>
            </w:hyperlink>
          </w:p>
          <w:p>
            <w:pPr/>
            <w:hyperlink r:id="rId112" w:history="1">
              <w:r>
                <w:rPr>
                  <w:color w:val="#410a8c"/>
                  <w:u w:val="single"/>
                </w:rPr>
                <w:t xml:space="preserve">Béatrice Bonhomme</w:t>
              </w:r>
            </w:hyperlink>
            <w:r>
              <w:rPr/>
              <w:t xml:space="preserve">,</w:t>
            </w:r>
            <w:hyperlink r:id="rId9" w:history="1">
              <w:r>
                <w:rPr>
                  <w:color w:val="#410a8c"/>
                  <w:u w:val="single"/>
                </w:rPr>
                <w:t xml:space="preserve">Nicole Biagioli</w:t>
              </w:r>
            </w:hyperlink>
          </w:p>
          <w:p>
            <w:pPr/>
            <w:r>
              <w:rPr>
                <w:i w:val="1"/>
                <w:iCs w:val="1"/>
              </w:rPr>
              <w:t xml:space="preserve">Loxias</w:t>
            </w:r>
            <w:r>
              <w:rPr/>
              <w:t xml:space="preserve">, 2018</w:t>
            </w:r>
          </w:p>
          <w:p>
            <w:pPr/>
            <w:r>
              <w:rPr/>
              <w:t xml:space="preserve">N°spécial de revue/special issue</w:t>
            </w:r>
          </w:p>
          <w:p>
            <w:pPr/>
            <w:hyperlink r:id="rId111" w:history="1">
              <w:r>
                <w:rPr>
                  <w:color w:val="#410a8c"/>
                  <w:u w:val="single"/>
                </w:rPr>
                <w:t xml:space="preserve">hal-03318608v1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De l’écriture de l’expérience à l’expérience de l’écriture, en situation de confinement épidémique</w:t>
              </w:r>
            </w:hyperlink>
          </w:p>
          <w:p>
            <w:pPr/>
            <w:hyperlink r:id="rId9" w:history="1">
              <w:r>
                <w:rPr>
                  <w:color w:val="#410a8c"/>
                  <w:u w:val="single"/>
                </w:rPr>
                <w:t xml:space="preserve">Nicole Biagioli</w:t>
              </w:r>
            </w:hyperlink>
          </w:p>
          <w:p>
            <w:pPr/>
            <w:r>
              <w:rPr/>
              <w:t xml:space="preserve">2020</w:t>
            </w:r>
          </w:p>
          <w:p>
            <w:pPr/>
            <w:r>
              <w:rPr/>
              <w:t xml:space="preserve">Article de blog scientifique</w:t>
            </w:r>
          </w:p>
          <w:p>
            <w:pPr/>
            <w:hyperlink r:id="rId113" w:history="1">
              <w:r>
                <w:rPr>
                  <w:color w:val="#410a8c"/>
                  <w:u w:val="single"/>
                </w:rPr>
                <w:t xml:space="preserve">hal-02572344v1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Recherche comparative sur les apprentissages lexicaux</w:t>
              </w:r>
            </w:hyperlink>
          </w:p>
          <w:p>
            <w:pPr/>
            <w:hyperlink r:id="rId9" w:history="1">
              <w:r>
                <w:rPr>
                  <w:color w:val="#410a8c"/>
                  <w:u w:val="single"/>
                </w:rPr>
                <w:t xml:space="preserve">Nicole Biagioli</w:t>
              </w:r>
            </w:hyperlink>
            <w:r>
              <w:rPr/>
              <w:t xml:space="preserve">,</w:t>
            </w:r>
            <w:hyperlink r:id="rId115" w:history="1">
              <w:r>
                <w:rPr>
                  <w:color w:val="#410a8c"/>
                  <w:u w:val="single"/>
                </w:rPr>
                <w:t xml:space="preserve">Marie-Noëlle Roubaud</w:t>
              </w:r>
            </w:hyperlink>
            <w:r>
              <w:rPr/>
              <w:t xml:space="preserve">,</w:t>
            </w:r>
            <w:hyperlink r:id="rId20" w:history="1">
              <w:r>
                <w:rPr>
                  <w:color w:val="#410a8c"/>
                  <w:u w:val="single"/>
                </w:rPr>
                <w:t xml:space="preserve">Frédéric Torterat</w:t>
              </w:r>
            </w:hyperlink>
          </w:p>
          <w:p>
            <w:pPr/>
            <w:r>
              <w:rPr>
                <w:i w:val="1"/>
                <w:iCs w:val="1"/>
              </w:rPr>
              <w:t xml:space="preserve">Journée scientifique SFÉRÉ</w:t>
            </w:r>
            <w:r>
              <w:rPr/>
              <w:t xml:space="preserve">, Université d'Aix-Marseille, Mar 2015, Marseille, France</w:t>
            </w:r>
          </w:p>
          <w:p>
            <w:pPr/>
            <w:r>
              <w:rPr/>
              <w:t xml:space="preserve">Communication dans un congrès</w:t>
            </w:r>
          </w:p>
          <w:p>
            <w:pPr/>
            <w:hyperlink r:id="rId114" w:history="1">
              <w:r>
                <w:rPr>
                  <w:color w:val="#410a8c"/>
                  <w:u w:val="single"/>
                </w:rPr>
                <w:t xml:space="preserve">halshs-01887145v1</w:t>
              </w:r>
            </w:hyperlink>
          </w:p>
        </w:tc>
      </w:tr>
      <w:tr>
        <w:trPr/>
        <w:tc>
          <w:tcPr>
            <w:noWrap/>
          </w:tcPr>
          <w:p>
            <w:pPr>
              <w:spacing w:after="200"/>
            </w:pPr>
            <w:hyperlink r:id="rId116" w:history="1">
              <w:r>
                <w:rPr>
                  <w:color w:val="1e198e"/>
                  <w:b w:val="1"/>
                  <w:bCs w:val="1"/>
                  <w:u w:val="single"/>
                </w:rPr>
                <w:t xml:space="preserve">SAVOIRS MATHEMATIQUES ET COMPETENCES : ETUDE DES EFFETS DE TRANSPOSITION DES SOLIDES GEOMETRIQUES DANS LA FILIERE PRODUCTIQUE-USINAGE EN LYCEE PROFESSIONNEL</w:t>
              </w:r>
            </w:hyperlink>
          </w:p>
          <w:p>
            <w:pPr/>
            <w:hyperlink r:id="rId117" w:history="1">
              <w:r>
                <w:rPr>
                  <w:color w:val="#410a8c"/>
                  <w:u w:val="single"/>
                </w:rPr>
                <w:t xml:space="preserve">Nathalie Auxire</w:t>
              </w:r>
            </w:hyperlink>
            <w:r>
              <w:rPr/>
              <w:t xml:space="preserve">,</w:t>
            </w:r>
            <w:hyperlink r:id="rId9" w:history="1">
              <w:r>
                <w:rPr>
                  <w:color w:val="#410a8c"/>
                  <w:u w:val="single"/>
                </w:rPr>
                <w:t xml:space="preserve">Nicole Biagioli</w:t>
              </w:r>
            </w:hyperlink>
            <w:r>
              <w:rPr/>
              <w:t xml:space="preserve">,</w:t>
            </w:r>
            <w:hyperlink r:id="rId29" w:history="1">
              <w:r>
                <w:rPr>
                  <w:color w:val="#410a8c"/>
                  <w:u w:val="single"/>
                </w:rPr>
                <w:t xml:space="preserve">René Lozi</w:t>
              </w:r>
            </w:hyperlink>
          </w:p>
          <w:p>
            <w:pPr/>
            <w:r>
              <w:rPr>
                <w:i w:val="1"/>
                <w:iCs w:val="1"/>
              </w:rPr>
              <w:t xml:space="preserve">Troisième Colloque International de l'Association pour des Recherches Comparatistes en Didactique</w:t>
            </w:r>
            <w:r>
              <w:rPr/>
              <w:t xml:space="preserve">, Association pour des Recherches Comparatistes en Didactique, Jan 2013, Marseille, France. page 66 (+ 8 p.)</w:t>
            </w:r>
          </w:p>
          <w:p>
            <w:pPr/>
            <w:r>
              <w:rPr/>
              <w:t xml:space="preserve">Communication dans un congrès</w:t>
            </w:r>
          </w:p>
          <w:p>
            <w:pPr/>
            <w:hyperlink r:id="rId116" w:history="1">
              <w:r>
                <w:rPr>
                  <w:color w:val="#410a8c"/>
                  <w:u w:val="single"/>
                </w:rPr>
                <w:t xml:space="preserve">hal-00752978v1</w:t>
              </w:r>
            </w:hyperlink>
          </w:p>
        </w:tc>
      </w:tr>
      <w:tr>
        <w:trPr/>
        <w:tc>
          <w:tcPr>
            <w:noWrap/>
          </w:tcPr>
          <w:p>
            <w:pPr>
              <w:spacing w:after="200"/>
            </w:pPr>
            <w:hyperlink r:id="rId118" w:history="1">
              <w:r>
                <w:rPr>
                  <w:color w:val="1e198e"/>
                  <w:b w:val="1"/>
                  <w:bCs w:val="1"/>
                  <w:u w:val="single"/>
                </w:rPr>
                <w:t xml:space="preserve">COMPLEX SYSTEMS IN EDUCATION: INTERNATIONAL STUDY OF MULTIDISCIPLINARY INTERACTIONS FOR PROMOTING THE LEARNING OF MATHEMATICS AND SCIENCE</w:t>
              </w:r>
            </w:hyperlink>
          </w:p>
          <w:p>
            <w:pPr/>
            <w:hyperlink r:id="rId29" w:history="1">
              <w:r>
                <w:rPr>
                  <w:color w:val="#410a8c"/>
                  <w:u w:val="single"/>
                </w:rPr>
                <w:t xml:space="preserve">René Lozi</w:t>
              </w:r>
            </w:hyperlink>
            <w:r>
              <w:rPr/>
              <w:t xml:space="preserve">,</w:t>
            </w:r>
            <w:hyperlink r:id="rId9" w:history="1">
              <w:r>
                <w:rPr>
                  <w:color w:val="#410a8c"/>
                  <w:u w:val="single"/>
                </w:rPr>
                <w:t xml:space="preserve">Nicole Biagioli</w:t>
              </w:r>
            </w:hyperlink>
          </w:p>
          <w:p>
            <w:pPr/>
            <w:r>
              <w:rPr>
                <w:i w:val="1"/>
                <w:iCs w:val="1"/>
              </w:rPr>
              <w:t xml:space="preserve">SOMC'2012 within ECCS'12, European Conference on Complex Systems</w:t>
            </w:r>
            <w:r>
              <w:rPr/>
              <w:t xml:space="preserve">, Sep 2012, Brussels, Belgium. p. 17-28</w:t>
            </w:r>
          </w:p>
          <w:p>
            <w:pPr/>
            <w:r>
              <w:rPr/>
              <w:t xml:space="preserve">Communication dans un congrès</w:t>
            </w:r>
          </w:p>
          <w:p>
            <w:pPr/>
            <w:hyperlink r:id="rId118" w:history="1">
              <w:r>
                <w:rPr>
                  <w:color w:val="#410a8c"/>
                  <w:u w:val="single"/>
                </w:rPr>
                <w:t xml:space="preserve">hal-00753088v1</w:t>
              </w:r>
            </w:hyperlink>
          </w:p>
        </w:tc>
      </w:tr>
      <w:tr>
        <w:trPr/>
        <w:tc>
          <w:tcPr>
            <w:noWrap/>
          </w:tcPr>
          <w:p>
            <w:pPr>
              <w:spacing w:after="200"/>
            </w:pPr>
            <w:hyperlink r:id="rId119" w:history="1">
              <w:r>
                <w:rPr>
                  <w:color w:val="1e198e"/>
                  <w:b w:val="1"/>
                  <w:bCs w:val="1"/>
                  <w:u w:val="single"/>
                </w:rPr>
                <w:t xml:space="preserve">L'analyse de l'expérience dans les didactiques des disciplines : la mémoire des enseignants novices.</w:t>
              </w:r>
            </w:hyperlink>
          </w:p>
          <w:p>
            <w:pPr/>
            <w:hyperlink r:id="rId9" w:history="1">
              <w:r>
                <w:rPr>
                  <w:color w:val="#410a8c"/>
                  <w:u w:val="single"/>
                </w:rPr>
                <w:t xml:space="preserve">Nicole Biagioli</w:t>
              </w:r>
            </w:hyperlink>
          </w:p>
          <w:p>
            <w:pPr/>
            <w:r>
              <w:rPr>
                <w:i w:val="1"/>
                <w:iCs w:val="1"/>
              </w:rPr>
              <w:t xml:space="preserve">Le rôle de l'expérience dans l'apprentissage des métiers de l'éducation et de la formation</w:t>
            </w:r>
            <w:r>
              <w:rPr/>
              <w:t xml:space="preserve">, Sep 2011, Louvain-la-Neuve, Belgique</w:t>
            </w:r>
          </w:p>
          <w:p>
            <w:pPr/>
            <w:r>
              <w:rPr/>
              <w:t xml:space="preserve">Communication dans un congrès</w:t>
            </w:r>
          </w:p>
          <w:p>
            <w:pPr/>
            <w:hyperlink r:id="rId119" w:history="1">
              <w:r>
                <w:rPr>
                  <w:color w:val="#410a8c"/>
                  <w:u w:val="single"/>
                </w:rPr>
                <w:t xml:space="preserve">hal-00793115v1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Actes du colloque : &amp;quot;Harry Potter : la crise dans le miroir</w:t>
              </w:r>
            </w:hyperlink>
          </w:p>
          <w:p>
            <w:pPr/>
            <w:hyperlink r:id="rId29" w:history="1">
              <w:r>
                <w:rPr>
                  <w:color w:val="#410a8c"/>
                  <w:u w:val="single"/>
                </w:rPr>
                <w:t xml:space="preserve">René Lozi</w:t>
              </w:r>
            </w:hyperlink>
            <w:r>
              <w:rPr/>
              <w:t xml:space="preserve">,</w:t>
            </w:r>
            <w:hyperlink r:id="rId9" w:history="1">
              <w:r>
                <w:rPr>
                  <w:color w:val="#410a8c"/>
                  <w:u w:val="single"/>
                </w:rPr>
                <w:t xml:space="preserve">Nicole Biagioli</w:t>
              </w:r>
            </w:hyperlink>
            <w:r>
              <w:rPr/>
              <w:t xml:space="preserve">,</w:t>
            </w:r>
            <w:hyperlink r:id="rId121" w:history="1">
              <w:r>
                <w:rPr>
                  <w:color w:val="#410a8c"/>
                  <w:u w:val="single"/>
                </w:rPr>
                <w:t xml:space="preserve">Béatrice Bomel-Rainelli</w:t>
              </w:r>
            </w:hyperlink>
          </w:p>
          <w:p>
            <w:pPr/>
            <w:r>
              <w:rPr>
                <w:i w:val="1"/>
                <w:iCs w:val="1"/>
              </w:rPr>
              <w:t xml:space="preserve">Harry Potter : la crise dans le miroir</w:t>
            </w:r>
            <w:r>
              <w:rPr/>
              <w:t xml:space="preserve">, Nov 2008, Nice, France. Université de Nice-Sophia Antipolis, 2008</w:t>
            </w:r>
          </w:p>
          <w:p>
            <w:pPr/>
            <w:r>
              <w:rPr/>
              <w:t xml:space="preserve">Proceedings/Recueil des communications</w:t>
            </w:r>
          </w:p>
          <w:p>
            <w:pPr/>
            <w:hyperlink r:id="rId120" w:history="1">
              <w:r>
                <w:rPr>
                  <w:color w:val="#410a8c"/>
                  <w:u w:val="single"/>
                </w:rPr>
                <w:t xml:space="preserve">hal-04972741v1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Mu(es) tations, sur l'œuvre de Max Charvolen</w:t>
              </w:r>
            </w:hyperlink>
          </w:p>
          <w:p>
            <w:pPr/>
            <w:hyperlink r:id="rId9" w:history="1">
              <w:r>
                <w:rPr>
                  <w:color w:val="#410a8c"/>
                  <w:u w:val="single"/>
                </w:rPr>
                <w:t xml:space="preserve">Nicole Biagioli</w:t>
              </w:r>
            </w:hyperlink>
          </w:p>
          <w:p>
            <w:pPr/>
            <w:r>
              <w:rPr/>
              <w:t xml:space="preserve">2007</w:t>
            </w:r>
          </w:p>
          <w:p>
            <w:pPr/>
            <w:r>
              <w:rPr/>
              <w:t xml:space="preserve">Autre publication scientifique</w:t>
            </w:r>
          </w:p>
          <w:p>
            <w:pPr/>
            <w:hyperlink r:id="rId122" w:history="1">
              <w:r>
                <w:rPr>
                  <w:color w:val="#410a8c"/>
                  <w:u w:val="single"/>
                </w:rPr>
                <w:t xml:space="preserve">hal-00185953v1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Le petit loup, le gros canard et le petit lapin, analyse linguistique et didactique de l'appellation hypocoristique à sémantisme animalier métaphorique</w:t>
              </w:r>
            </w:hyperlink>
          </w:p>
          <w:p>
            <w:pPr/>
            <w:hyperlink r:id="rId9" w:history="1">
              <w:r>
                <w:rPr>
                  <w:color w:val="#410a8c"/>
                  <w:u w:val="single"/>
                </w:rPr>
                <w:t xml:space="preserve">Nicole Biagioli</w:t>
              </w:r>
            </w:hyperlink>
          </w:p>
          <w:p>
            <w:pPr/>
            <w:r>
              <w:rPr/>
              <w:t xml:space="preserve">Elodie VARGAS, Véronique REY, Alain GIACOMI. Presses Universitaires de Provence, pp.18, 2007, Langues et Ecritures</w:t>
            </w:r>
          </w:p>
          <w:p>
            <w:pPr/>
            <w:r>
              <w:rPr/>
              <w:t xml:space="preserve">Ouvrages</w:t>
            </w:r>
          </w:p>
          <w:p>
            <w:pPr/>
            <w:hyperlink r:id="rId123" w:history="1">
              <w:r>
                <w:rPr>
                  <w:color w:val="#410a8c"/>
                  <w:u w:val="single"/>
                </w:rPr>
                <w:t xml:space="preserve">hal-00172163v1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6E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48866v1" TargetMode="External"/><Relationship Id="rId9" Type="http://schemas.openxmlformats.org/officeDocument/2006/relationships/hyperlink" Target="https://hal.science/search/index/?q=*&amp;authFullName_s=Nicole Biagioli" TargetMode="External"/><Relationship Id="rId10" Type="http://schemas.openxmlformats.org/officeDocument/2006/relationships/hyperlink" Target="https://lemanuscrit.fr/contact/" TargetMode="External"/><Relationship Id="rId11" Type="http://schemas.openxmlformats.org/officeDocument/2006/relationships/hyperlink" Target="https://hal.science/hal-04104965v1" TargetMode="External"/><Relationship Id="rId12" Type="http://schemas.openxmlformats.org/officeDocument/2006/relationships/hyperlink" Target="https://classiques-garnier.com/" TargetMode="External"/><Relationship Id="rId13" Type="http://schemas.openxmlformats.org/officeDocument/2006/relationships/hyperlink" Target="https://shs.hal.science/halshs-03658560v1" TargetMode="External"/><Relationship Id="rId14" Type="http://schemas.openxmlformats.org/officeDocument/2006/relationships/hyperlink" Target="https://hal.science/search/index/?q=*&amp;authFullName_s=Maria Hannaoui" TargetMode="External"/><Relationship Id="rId15" Type="http://schemas.openxmlformats.org/officeDocument/2006/relationships/hyperlink" Target="https://hal.science/search/index/?q=*&amp;authFullName_s=J&#233;r&#244;me Santini" TargetMode="External"/><Relationship Id="rId16" Type="http://schemas.openxmlformats.org/officeDocument/2006/relationships/hyperlink" Target="https://hal.science/hal-03044617v1" TargetMode="External"/><Relationship Id="rId17" Type="http://schemas.openxmlformats.org/officeDocument/2006/relationships/hyperlink" Target="https://www.editions-hermann.fr/" TargetMode="External"/><Relationship Id="rId18" Type="http://schemas.openxmlformats.org/officeDocument/2006/relationships/hyperlink" Target="https://hal.science/hal-03104921v1" TargetMode="External"/><Relationship Id="rId19" Type="http://schemas.openxmlformats.org/officeDocument/2006/relationships/hyperlink" Target="https://hal.science/search/index/?q=*&amp;authFullName_s=Am&#233;lie Leconte" TargetMode="External"/><Relationship Id="rId20" Type="http://schemas.openxmlformats.org/officeDocument/2006/relationships/hyperlink" Target="https://hal.science/search/index/?q=*&amp;authFullName_s=Fr&#233;d&#233;ric Torterat" TargetMode="External"/><Relationship Id="rId21" Type="http://schemas.openxmlformats.org/officeDocument/2006/relationships/hyperlink" Target="https://www.pun.be/" TargetMode="External"/><Relationship Id="rId22" Type="http://schemas.openxmlformats.org/officeDocument/2006/relationships/hyperlink" Target="https://hal.science/hal-03118751v1" TargetMode="External"/><Relationship Id="rId23" Type="http://schemas.openxmlformats.org/officeDocument/2006/relationships/hyperlink" Target="https://www.honorechampion.com/fr/homecategory/champion" TargetMode="External"/><Relationship Id="rId24" Type="http://schemas.openxmlformats.org/officeDocument/2006/relationships/hyperlink" Target="https://hal.science/hal-03112025v1" TargetMode="External"/><Relationship Id="rId25" Type="http://schemas.openxmlformats.org/officeDocument/2006/relationships/hyperlink" Target="http://cegil.univ-lorraine.fr/content/pun" TargetMode="External"/><Relationship Id="rId26" Type="http://schemas.openxmlformats.org/officeDocument/2006/relationships/hyperlink" Target="https://hal.science/hal-03091919v1" TargetMode="External"/><Relationship Id="rId27" Type="http://schemas.openxmlformats.org/officeDocument/2006/relationships/hyperlink" Target="https://hal.science/hal-02105671v1" TargetMode="External"/><Relationship Id="rId28" Type="http://schemas.openxmlformats.org/officeDocument/2006/relationships/hyperlink" Target="https://hal.science/search/index/?q=*&amp;authFullName_s=Hela&#237;ne Haddad Simoes Machado" TargetMode="External"/><Relationship Id="rId29" Type="http://schemas.openxmlformats.org/officeDocument/2006/relationships/hyperlink" Target="https://hal.science/search/index/?q=*&amp;authFullName_s=Ren&#233; Lozi" TargetMode="External"/><Relationship Id="rId30" Type="http://schemas.openxmlformats.org/officeDocument/2006/relationships/hyperlink" Target="https://hal.science/hal-03513474v1" TargetMode="External"/><Relationship Id="rId31" Type="http://schemas.openxmlformats.org/officeDocument/2006/relationships/hyperlink" Target="https://www.editions-hermann.fr/livre/du-nouveau-roman-a-la-textique-jean-ricardou" TargetMode="External"/><Relationship Id="rId32" Type="http://schemas.openxmlformats.org/officeDocument/2006/relationships/hyperlink" Target="https://hal.science/hal-01490646v1" TargetMode="External"/><Relationship Id="rId33" Type="http://schemas.openxmlformats.org/officeDocument/2006/relationships/hyperlink" Target="https://hal.science/hal-03132203v1" TargetMode="External"/><Relationship Id="rId34" Type="http://schemas.openxmlformats.org/officeDocument/2006/relationships/hyperlink" Target="https://dx.doi.org/10.15122/isbn.978-2-406-06572-2.p.0285" TargetMode="External"/><Relationship Id="rId35" Type="http://schemas.openxmlformats.org/officeDocument/2006/relationships/hyperlink" Target="https://hal.science/hal-03146156v1" TargetMode="External"/><Relationship Id="rId36" Type="http://schemas.openxmlformats.org/officeDocument/2006/relationships/hyperlink" Target="https://hal.science/search/index/?q=*&amp;authFullName_s=Serge Quilio" TargetMode="External"/><Relationship Id="rId37" Type="http://schemas.openxmlformats.org/officeDocument/2006/relationships/hyperlink" Target="https://shs.hal.science/halshs-04911111v1" TargetMode="External"/><Relationship Id="rId38" Type="http://schemas.openxmlformats.org/officeDocument/2006/relationships/hyperlink" Target="https://hal.science/hal-03140728v1" TargetMode="External"/><Relationship Id="rId39" Type="http://schemas.openxmlformats.org/officeDocument/2006/relationships/hyperlink" Target="https://www.editions-harmattan.fr/index.asp" TargetMode="External"/><Relationship Id="rId40" Type="http://schemas.openxmlformats.org/officeDocument/2006/relationships/hyperlink" Target="https://hal.science/hal-03154412v1" TargetMode="External"/><Relationship Id="rId41" Type="http://schemas.openxmlformats.org/officeDocument/2006/relationships/hyperlink" Target="https://presses-universitaires.univ-amu.fr/" TargetMode="External"/><Relationship Id="rId42" Type="http://schemas.openxmlformats.org/officeDocument/2006/relationships/hyperlink" Target="https://hal.science/hal-04925369v1" TargetMode="External"/><Relationship Id="rId43" Type="http://schemas.openxmlformats.org/officeDocument/2006/relationships/hyperlink" Target="https://www.deboecksuperieur.com/" TargetMode="External"/><Relationship Id="rId44" Type="http://schemas.openxmlformats.org/officeDocument/2006/relationships/hyperlink" Target="https://dx.doi.org/10.3917/dbu.dauy.2014.01.0157" TargetMode="External"/><Relationship Id="rId45" Type="http://schemas.openxmlformats.org/officeDocument/2006/relationships/hyperlink" Target="https://shs.hal.science/halshs-02963549v1" TargetMode="External"/><Relationship Id="rId46" Type="http://schemas.openxmlformats.org/officeDocument/2006/relationships/hyperlink" Target="https://hal.science/hal-00173896v1" TargetMode="External"/><Relationship Id="rId47" Type="http://schemas.openxmlformats.org/officeDocument/2006/relationships/hyperlink" Target="https://hal.science/hal-00152077v1" TargetMode="External"/><Relationship Id="rId48" Type="http://schemas.openxmlformats.org/officeDocument/2006/relationships/hyperlink" Target="https://hal.science/hal-00155215v1" TargetMode="External"/><Relationship Id="rId49" Type="http://schemas.openxmlformats.org/officeDocument/2006/relationships/hyperlink" Target="https://hal.science/search/index/?q=*&amp;authFullName_s=Jean-Philippe Drouhard" TargetMode="External"/><Relationship Id="rId50" Type="http://schemas.openxmlformats.org/officeDocument/2006/relationships/hyperlink" Target="https://hal.science/search/index/?q=*&amp;authFullName_s=Laurence Lopez" TargetMode="External"/><Relationship Id="rId51" Type="http://schemas.openxmlformats.org/officeDocument/2006/relationships/hyperlink" Target="https://hal.science/search/index/?q=*&amp;authFullName_s=Christophe Raoux" TargetMode="External"/><Relationship Id="rId52" Type="http://schemas.openxmlformats.org/officeDocument/2006/relationships/hyperlink" Target="https://hal.science/hal-00184345v1" TargetMode="External"/><Relationship Id="rId53" Type="http://schemas.openxmlformats.org/officeDocument/2006/relationships/hyperlink" Target="https://hal.science/hal-00192622v1" TargetMode="External"/><Relationship Id="rId54" Type="http://schemas.openxmlformats.org/officeDocument/2006/relationships/hyperlink" Target="https://hal.science/hal-00212107v1" TargetMode="External"/><Relationship Id="rId55" Type="http://schemas.openxmlformats.org/officeDocument/2006/relationships/hyperlink" Target="https://hal.science/hal-00608196v1" TargetMode="External"/><Relationship Id="rId56" Type="http://schemas.openxmlformats.org/officeDocument/2006/relationships/hyperlink" Target="https://hal.science/hal-01746112v1" TargetMode="External"/><Relationship Id="rId57" Type="http://schemas.openxmlformats.org/officeDocument/2006/relationships/hyperlink" Target="http://www. erga.it" TargetMode="External"/><Relationship Id="rId58" Type="http://schemas.openxmlformats.org/officeDocument/2006/relationships/hyperlink" Target="https://hal.science/hal-04574862v1" TargetMode="External"/><Relationship Id="rId59" Type="http://schemas.openxmlformats.org/officeDocument/2006/relationships/hyperlink" Target="https://hal.science/hal-00757216v1" TargetMode="External"/><Relationship Id="rId60" Type="http://schemas.openxmlformats.org/officeDocument/2006/relationships/hyperlink" Target="https://hal.science/hal-00430506v1" TargetMode="External"/><Relationship Id="rId61" Type="http://schemas.openxmlformats.org/officeDocument/2006/relationships/hyperlink" Target="https://hal.science/hal-00163164v1" TargetMode="External"/><Relationship Id="rId62" Type="http://schemas.openxmlformats.org/officeDocument/2006/relationships/hyperlink" Target="https://hal.science/hal-00153364v1" TargetMode="External"/><Relationship Id="rId63" Type="http://schemas.openxmlformats.org/officeDocument/2006/relationships/hyperlink" Target="https://hal.science/hal-00186642v1" TargetMode="External"/><Relationship Id="rId64" Type="http://schemas.openxmlformats.org/officeDocument/2006/relationships/hyperlink" Target="https://hal.science/hal-04345017v1" TargetMode="External"/><Relationship Id="rId65" Type="http://schemas.openxmlformats.org/officeDocument/2006/relationships/hyperlink" Target="https://hal.science/hal-04096486v1" TargetMode="External"/><Relationship Id="rId66" Type="http://schemas.openxmlformats.org/officeDocument/2006/relationships/hyperlink" Target="https://dx.doi.org/10.4000/narratologie.12594" TargetMode="External"/><Relationship Id="rId67" Type="http://schemas.openxmlformats.org/officeDocument/2006/relationships/hyperlink" Target="https://hal.science/hal-04076521v1" TargetMode="External"/><Relationship Id="rId68" Type="http://schemas.openxmlformats.org/officeDocument/2006/relationships/hyperlink" Target="https://hal.science/search/index/?q=*&amp;authFullName_s=Anna Gik" TargetMode="External"/><Relationship Id="rId69" Type="http://schemas.openxmlformats.org/officeDocument/2006/relationships/hyperlink" Target="https://hal.science/search/index/?q=*&amp;authFullName_s=Elina Absalyamova" TargetMode="External"/><Relationship Id="rId70" Type="http://schemas.openxmlformats.org/officeDocument/2006/relationships/hyperlink" Target="https://hal.science/hal-04530545v1" TargetMode="External"/><Relationship Id="rId71" Type="http://schemas.openxmlformats.org/officeDocument/2006/relationships/hyperlink" Target="https://dx.doi.org/10.4000/reperes.5586" TargetMode="External"/><Relationship Id="rId72" Type="http://schemas.openxmlformats.org/officeDocument/2006/relationships/hyperlink" Target="https://hal.science/hal-04070683v1" TargetMode="External"/><Relationship Id="rId73" Type="http://schemas.openxmlformats.org/officeDocument/2006/relationships/hyperlink" Target="https://hal.science/hal-04093136v1" TargetMode="External"/><Relationship Id="rId74" Type="http://schemas.openxmlformats.org/officeDocument/2006/relationships/hyperlink" Target="https://hal.science/hal-04074597v1" TargetMode="External"/><Relationship Id="rId75" Type="http://schemas.openxmlformats.org/officeDocument/2006/relationships/hyperlink" Target="https://shs.hal.science/halshs-03505225v1" TargetMode="External"/><Relationship Id="rId76" Type="http://schemas.openxmlformats.org/officeDocument/2006/relationships/hyperlink" Target="https://hal.science/search/index/?q=*&amp;authFullName_s=Christel Taillibert" TargetMode="External"/><Relationship Id="rId77" Type="http://schemas.openxmlformats.org/officeDocument/2006/relationships/hyperlink" Target="https://dx.doi.org/10.4000/narratologie.12644" TargetMode="External"/><Relationship Id="rId78" Type="http://schemas.openxmlformats.org/officeDocument/2006/relationships/hyperlink" Target="https://hal.science/hal-04088062v1" TargetMode="External"/><Relationship Id="rId79" Type="http://schemas.openxmlformats.org/officeDocument/2006/relationships/hyperlink" Target="https://hal.science/hal-04077883v1" TargetMode="External"/><Relationship Id="rId80" Type="http://schemas.openxmlformats.org/officeDocument/2006/relationships/hyperlink" Target="https://hal.science/hal-04070493v1" TargetMode="External"/><Relationship Id="rId81" Type="http://schemas.openxmlformats.org/officeDocument/2006/relationships/hyperlink" Target="https://hal.science/hal-04548273v1" TargetMode="External"/><Relationship Id="rId82" Type="http://schemas.openxmlformats.org/officeDocument/2006/relationships/hyperlink" Target="https://dx.doi.org/10.5206/mfds.ecfw.v4i1.8558" TargetMode="External"/><Relationship Id="rId83" Type="http://schemas.openxmlformats.org/officeDocument/2006/relationships/hyperlink" Target="https://hal.science/hal-02109287v1" TargetMode="External"/><Relationship Id="rId84" Type="http://schemas.openxmlformats.org/officeDocument/2006/relationships/hyperlink" Target="https://hal.science/search/index/?q=*&amp;authFullName_s=Meriem El Mansouri" TargetMode="External"/><Relationship Id="rId85" Type="http://schemas.openxmlformats.org/officeDocument/2006/relationships/hyperlink" Target="https://hal.science/hal-04084211v1" TargetMode="External"/><Relationship Id="rId86" Type="http://schemas.openxmlformats.org/officeDocument/2006/relationships/hyperlink" Target="https://hal.science/hal-03161805v1" TargetMode="External"/><Relationship Id="rId87" Type="http://schemas.openxmlformats.org/officeDocument/2006/relationships/hyperlink" Target="https://shs.hal.science/halshs-03658548v1" TargetMode="External"/><Relationship Id="rId88" Type="http://schemas.openxmlformats.org/officeDocument/2006/relationships/hyperlink" Target="https://dx.doi.org/10.26220/une.2766" TargetMode="External"/><Relationship Id="rId89" Type="http://schemas.openxmlformats.org/officeDocument/2006/relationships/hyperlink" Target="https://hal.science/hal-04515665v1" TargetMode="External"/><Relationship Id="rId90" Type="http://schemas.openxmlformats.org/officeDocument/2006/relationships/hyperlink" Target="https://hal.science/search/index/?q=*&amp;authFullName_s=Marijn S. Kaplan" TargetMode="External"/><Relationship Id="rId91" Type="http://schemas.openxmlformats.org/officeDocument/2006/relationships/hyperlink" Target="https://hal.science/hal-02481745v1" TargetMode="External"/><Relationship Id="rId92" Type="http://schemas.openxmlformats.org/officeDocument/2006/relationships/hyperlink" Target="https://hal.science/hal-04932161v1" TargetMode="External"/><Relationship Id="rId93" Type="http://schemas.openxmlformats.org/officeDocument/2006/relationships/hyperlink" Target="https://hal.science/hal-00327001v1" TargetMode="External"/><Relationship Id="rId94" Type="http://schemas.openxmlformats.org/officeDocument/2006/relationships/hyperlink" Target="https://hal.science/hal-00607643v1" TargetMode="External"/><Relationship Id="rId95" Type="http://schemas.openxmlformats.org/officeDocument/2006/relationships/hyperlink" Target="https://hal.science/hal-04537251v1" TargetMode="External"/><Relationship Id="rId96" Type="http://schemas.openxmlformats.org/officeDocument/2006/relationships/hyperlink" Target="https://hal.science/hal-04535930v1" TargetMode="External"/><Relationship Id="rId97" Type="http://schemas.openxmlformats.org/officeDocument/2006/relationships/hyperlink" Target="https://hal.science/hal-00325055v1" TargetMode="External"/><Relationship Id="rId98" Type="http://schemas.openxmlformats.org/officeDocument/2006/relationships/hyperlink" Target="https://hal.science/hal-00151300v1" TargetMode="External"/><Relationship Id="rId99" Type="http://schemas.openxmlformats.org/officeDocument/2006/relationships/hyperlink" Target="https://hal.science/hal-00193933v1" TargetMode="External"/><Relationship Id="rId100" Type="http://schemas.openxmlformats.org/officeDocument/2006/relationships/hyperlink" Target="https://hal.science/search/index/?q=*&amp;authFullName_s=Solange Cartaut" TargetMode="External"/><Relationship Id="rId101" Type="http://schemas.openxmlformats.org/officeDocument/2006/relationships/hyperlink" Target="https://hal.science/search/index/?q=*&amp;authFullName_s=Jean-Jacques Legendre" TargetMode="External"/><Relationship Id="rId102" Type="http://schemas.openxmlformats.org/officeDocument/2006/relationships/hyperlink" Target="https://hal.science/hal-00191157v1" TargetMode="External"/><Relationship Id="rId103" Type="http://schemas.openxmlformats.org/officeDocument/2006/relationships/hyperlink" Target="https://hal.science/search/index/?q=*&amp;authFullName_s=Marie-Louise Martinez" TargetMode="External"/><Relationship Id="rId104" Type="http://schemas.openxmlformats.org/officeDocument/2006/relationships/hyperlink" Target="https://hal.science/hal-00188524v1" TargetMode="External"/><Relationship Id="rId105" Type="http://schemas.openxmlformats.org/officeDocument/2006/relationships/hyperlink" Target="https://hal.science/hal-04083004v1" TargetMode="External"/><Relationship Id="rId106" Type="http://schemas.openxmlformats.org/officeDocument/2006/relationships/hyperlink" Target="https://hal.science/hal-04107165v1" TargetMode="External"/><Relationship Id="rId107" Type="http://schemas.openxmlformats.org/officeDocument/2006/relationships/hyperlink" Target="https://hal.science/search/index/?q=*&amp;authFullName_s=Marco Antonio d'Arcangeli" TargetMode="External"/><Relationship Id="rId108" Type="http://schemas.openxmlformats.org/officeDocument/2006/relationships/hyperlink" Target="https://hal.science/hal-04096741v1" TargetMode="External"/><Relationship Id="rId109" Type="http://schemas.openxmlformats.org/officeDocument/2006/relationships/hyperlink" Target="https://hal.science/search/index/?q=*&amp;authFullName_s=Carmen Betti" TargetMode="External"/><Relationship Id="rId110" Type="http://schemas.openxmlformats.org/officeDocument/2006/relationships/hyperlink" Target="https://hal.science/hal-04610545v1" TargetMode="External"/><Relationship Id="rId111" Type="http://schemas.openxmlformats.org/officeDocument/2006/relationships/hyperlink" Target="https://hal.science/hal-03318608v1" TargetMode="External"/><Relationship Id="rId112" Type="http://schemas.openxmlformats.org/officeDocument/2006/relationships/hyperlink" Target="https://hal.science/search/index/?q=*&amp;authFullName_s=B&#233;atrice Bonhomme" TargetMode="External"/><Relationship Id="rId113" Type="http://schemas.openxmlformats.org/officeDocument/2006/relationships/hyperlink" Target="https://hal.science/hal-02572344v1" TargetMode="External"/><Relationship Id="rId114" Type="http://schemas.openxmlformats.org/officeDocument/2006/relationships/hyperlink" Target="https://shs.hal.science/halshs-01887145v1" TargetMode="External"/><Relationship Id="rId115" Type="http://schemas.openxmlformats.org/officeDocument/2006/relationships/hyperlink" Target="https://hal.science/search/index/?q=*&amp;authFullName_s=Marie-No&#235;lle Roubaud" TargetMode="External"/><Relationship Id="rId116" Type="http://schemas.openxmlformats.org/officeDocument/2006/relationships/hyperlink" Target="https://hal.science/hal-00752978v1" TargetMode="External"/><Relationship Id="rId117" Type="http://schemas.openxmlformats.org/officeDocument/2006/relationships/hyperlink" Target="https://hal.science/search/index/?q=*&amp;authFullName_s=Nathalie Auxire" TargetMode="External"/><Relationship Id="rId118" Type="http://schemas.openxmlformats.org/officeDocument/2006/relationships/hyperlink" Target="https://hal.science/hal-00753088v1" TargetMode="External"/><Relationship Id="rId119" Type="http://schemas.openxmlformats.org/officeDocument/2006/relationships/hyperlink" Target="https://hal.science/hal-00793115v1" TargetMode="External"/><Relationship Id="rId120" Type="http://schemas.openxmlformats.org/officeDocument/2006/relationships/hyperlink" Target="https://hal.science/hal-04972741v1" TargetMode="External"/><Relationship Id="rId121" Type="http://schemas.openxmlformats.org/officeDocument/2006/relationships/hyperlink" Target="https://hal.science/search/index/?q=*&amp;authFullName_s=B&#233;atrice Bomel-Rainelli" TargetMode="External"/><Relationship Id="rId122" Type="http://schemas.openxmlformats.org/officeDocument/2006/relationships/hyperlink" Target="https://hal.science/hal-00185953v1" TargetMode="External"/><Relationship Id="rId123" Type="http://schemas.openxmlformats.org/officeDocument/2006/relationships/hyperlink" Target="https://hal.science/hal-00172163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Nicole Biagioli</dc:title>
  <dc:description>CV</dc:description>
  <dc:subject/>
  <cp:keywords/>
  <cp:category/>
  <cp:lastModifiedBy/>
  <dcterms:created xsi:type="dcterms:W3CDTF">2026-04-01T23:19:34+02:00</dcterms:created>
  <dcterms:modified xsi:type="dcterms:W3CDTF">2026-04-01T23:19:34+02:00</dcterms:modified>
</cp:coreProperties>
</file>

<file path=docProps/custom.xml><?xml version="1.0" encoding="utf-8"?>
<Properties xmlns="http://schemas.openxmlformats.org/officeDocument/2006/custom-properties" xmlns:vt="http://schemas.openxmlformats.org/officeDocument/2006/docPropsVTypes"/>
</file>