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Nina Hugot </w:t>
      </w:r>
      <w:r>
        <w:rPr>
          <w:color w:val="641e6e"/>
        </w:rPr>
        <w:t xml:space="preserve">Maîtresse de conférences à l'université de Lorraine (Metz)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nina-hugot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0000-0003-2453-6371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232937850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d’Holoferne de Catherine de Parthenay (ca 1574 ?)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2025,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⟨10.35562/pfl.770⟩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Vous resemblés à ceux qui font les Tragedies » : de la Querelle des Discours à la tragédie des Réformés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2023, 2023 – 1 (45), pp.103-121.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⟨10.48611/isbn.978-2-406-15141-8.p.0103⟩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L’éloquence de Sophonisbe, de Saint-Gelais à Montreux (1556-1601)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Renaissance studies</w:t>
            </w:r>
            <w:r>
              <w:rPr/>
              <w:t xml:space="preserve">, 2023, 20, pp.29-51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Nature ne nous fait esclaves d’un espoux » : quelques réflexions sur la nature dans Hippolyte de Robert Garnier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2023, Présence et paradigmes du monde naturel (fin XVIe-début XVIIe siècles), 34, pp.165-184.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⟨10.48611/isbn.978-2-406-14449-6.p.0165⟩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 fault-il pourtant clorre le bec ». Les adresses aux spectatrices chez Théodore de Bèze (Abraham sacrifiant) et Louis des Masures (Tragédies saintes)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2022, Écrire pour elles. Dramaturges et spectatrices en Europe, 42,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⟨10.4000/episteme.15522⟩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sur le site de la SFDES de : « Éloges collectifs de femmes à la Renaissance française », éd. Renée-Claude Breitenstein, Saint-Étienne, Presses Universitaires de Saint-Étienne, coll. « La cité des dames », 2021, 374 pages. [Mis en ligne le 07/03/2022. URL : https://sfdes.hypotheses.org/3578].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Garnier, &amp;lt;i&amp;gt;Erato et Melpomène ou les sœurs ennemies. L’expression poétique au théâtre (1553-1653)&amp;lt;/i&amp;gt;. Genève, Droz, « Travaux du Grand Siècle », 2020, 568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2021, 121e année (2), pp.445-448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dans la tragédie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2021, Le mariage à la Renaissance,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J’apran mon sexe à se pouvoir vanger » : les leçons de Médée (La Péruse, s.d.)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2021, 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⟨10.7202/1097079ar⟩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&amp;lt;i&amp;gt;La Tragédie à l'époque d'Henri IV. Troisième série , volume 1 (1589)&amp;lt;/i&amp;gt;, coll. «Théâtre français de la Renaissance», 2020. Textes édités et présentés par Michele Mastroianni, Paola Martinuzzi, Daniele Speziari, Dario Cecchetti et Anna Bettoni, Florence, L. S. Olschki, 598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2021, 83 (1), pp.190-192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songes tragiques à la Renaissance (1537-1583)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“Quel piteux accident se présente à mes yeux !” : mourir sur la scène tragique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L’Universo Mondo</w:t>
            </w:r>
            <w:r>
              <w:rPr/>
              <w:t xml:space="preserve">, 2019,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Mastroianni Michele (dir.), La tragédie sainte en France (1550-1610). Problématiques d’un genre, Paris, Classiques Garnier, 2018, 398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piteux accident se presente à mes yeux ! » : mourir sur la scène tragique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L'Universo Mondo</w:t>
            </w:r>
            <w:r>
              <w:rPr/>
              <w:t xml:space="preserve">, 2019,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femmes gemissantes » : les chœurs de pleureuses dans les tragédies de Robert Garnier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2019, Agrégation 2020,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paru dans la RHLF (2017, no 2, p. 437 438) de : Dupuis Vincent, Le Tragique et le Féminin. Essai sur la poétique française de la tragédie (1553 1663), Paris, Classiques Garnier, 2016, 252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2017, pp.437-438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paru dans la RHLF (2015, n°4) de Didon se sacrifiant d’Étienne Jodelle, dir. Charlotte Bonnet, Anne Boutet, Christine de Buzon et Elise Gauthier, Tours, Presses Universitaires François Rabelais, coll. « Perspectives littéraires », 2015.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cœur plus que d'homme&amp;quot;: L'héroïsme et le féminin dans les tragédies d'Étienne Jodelle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genres : note sur le genre des rimes dans les tragédies d’Étienne Jodelle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2012, LXXIV (1),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halshs-02922567v1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dans Hippolyte et La Troade de Robert Garnier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jeunes chercheurs sur le programme d’agrégation</w:t>
            </w:r>
            <w:r>
              <w:rPr/>
              <w:t xml:space="preserve">, Violaine Giacomotto-Charra; Alice Vintenon,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halshs-02922959v1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D'une voix et plaintive et hardie ». La tragédie française et le féminin entre 1537 et 1583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DCXXVII, 2021, Travaux d'Humanisme et Renaissance, 978-2-600-06282-4.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⟨10.47421/droz62824⟩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Garnier, Hippolyte et La Troade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Lardon</w:t>
              </w:r>
            </w:hyperlink>
          </w:p>
          <w:p>
            <w:pPr/>
            <w:r>
              <w:rPr/>
              <w:t xml:space="preserve">Atlande, 2019, Clefs concours Lettres, 9782350306230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halshs-02922559v1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sidération dans la tragédie humaniste française (1537-1589)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Reyrolle Sandrine; Sukic Christine. </w:t>
            </w:r>
            <w:r>
              <w:rPr>
                <w:i w:val="1"/>
                <w:iCs w:val="1"/>
              </w:rPr>
              <w:t xml:space="preserve">Théâtres de la sidération XVIe-XXIe siècles</w:t>
            </w:r>
            <w:r>
              <w:rPr/>
              <w:t xml:space="preserve">, EPURE, pp.65-84., 2026, 978-2-37496-246-7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Jamais l’homme de bien ne contredit son Pere » : Hector désobéissant chez Montchrestien (1604)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Christine Bénévent; Michel Jourde; Jean-Charles Monferran. </w:t>
            </w:r>
            <w:r>
              <w:rPr>
                <w:i w:val="1"/>
                <w:iCs w:val="1"/>
              </w:rPr>
              <w:t xml:space="preserve">Pères et fils à la Renaissance : représentations et réalités d’une relation</w:t>
            </w:r>
            <w:r>
              <w:rPr/>
              <w:t xml:space="preserve">, 43,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Sorbonne Université</w:t>
              </w:r>
            </w:hyperlink>
            <w:r>
              <w:rPr/>
              <w:t xml:space="preserve">, pp.65-82, 2026, Cahiers V. L. Saulnier, 979-10-231-4033-0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le viol dans la tragédie de la Renaissance : autour d’Isabelle de Montreux (1595)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Sandrine Berrégard; Francesco D'Antonio. </w:t>
            </w:r>
            <w:r>
              <w:rPr>
                <w:i w:val="1"/>
                <w:iCs w:val="1"/>
              </w:rPr>
              <w:t xml:space="preserve">Théâtre et éthique durant l’Ancien Régime</w:t>
            </w:r>
            <w:r>
              <w:rPr/>
              <w:t xml:space="preserve">, 664, Classiques Garnier, pp.189-206, 2025, Rencontres, 978-2-406-17677-0.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⟨10.48611/isbn.978-2-406-17679-4.p.0189⟩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 et désirs féminins dans la tragédie française de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Véronique Lochert; Zoé Schweitzer; Enrica Zanin. </w:t>
            </w:r>
            <w:r>
              <w:rPr>
                <w:i w:val="1"/>
                <w:iCs w:val="1"/>
              </w:rPr>
              <w:t xml:space="preserve">Scènes de viol dans les littératures européennes (XVIe-XVIIIe siècle)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pp.39-54, 2025, 979-10-370-4521-8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Cléopâtre et ses &amp;lt;i&amp;gt;ethe&amp;lt;/i&amp;gt; dans la tragédie française à la Renaissance (1553-1595)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Roxane Roy; Diane Desrosiers. </w:t>
            </w:r>
            <w:r>
              <w:rPr>
                <w:i w:val="1"/>
                <w:iCs w:val="1"/>
              </w:rPr>
              <w:t xml:space="preserve">Figures ventriloques : voix de femmes (XVIe-XVIIIe siècle)</w:t>
            </w:r>
            <w:r>
              <w:rPr/>
              <w:t xml:space="preserve">, 40, Classiques Garnier, pp.43-54, 2025, Classiques Garnier en ligne, Masculin/féminin dans l'Europe moderne, 978-2-406-18305-1.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⟨10.48611/isbn.978-2-406-18307-5.p.0043⟩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halshs-05096945v1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Sentences et guillemets gnomiques dans la tragédie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/>
              <w:t xml:space="preserve">Sandrine Berrégard. </w:t>
            </w:r>
            <w:r>
              <w:rPr>
                <w:i w:val="1"/>
                <w:iCs w:val="1"/>
              </w:rPr>
              <w:t xml:space="preserve">Lire le théâtre : pratiques et théories de la lecture du théâtre français des XVIe et XVIIe siècles : actes du colloque des 26 et 27 novembre 2020, Université de Strasbourg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2024, Configurations littéraires, 979-10-344-0160-4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Hérodiade dans Baptistes de Buchanan (1577), la tyrannie au féminin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Sumi SASHIMARA; Marielle LAMY. </w:t>
            </w:r>
            <w:r>
              <w:rPr>
                <w:i w:val="1"/>
                <w:iCs w:val="1"/>
              </w:rPr>
              <w:t xml:space="preserve">Le pouvoir au féminin. Modèles et anti-modèles bibliques, du IVe au XVIIe siècle</w:t>
            </w:r>
            <w:r>
              <w:rPr/>
              <w:t xml:space="preserve">, 131, Beauchesne, pp.235-258, 2023, Théologie historique, 978-2-7010-1738-9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Tragödie in Italien und Frankreich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L. Becker. </w:t>
            </w:r>
            <w:r>
              <w:rPr>
                <w:i w:val="1"/>
                <w:iCs w:val="1"/>
              </w:rPr>
              <w:t xml:space="preserve">Handbuch Mittelalter und Renaissance in der Romania</w:t>
            </w:r>
            <w:r>
              <w:rPr/>
              <w:t xml:space="preserve">, Peter Lang, pp.643-650,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“Au plus pres du texte que j’ai peu” : Sara, de la Bible à Abraham sacrifiant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Annie Noblesse-Rocher; Gilbert Dahan; Matthieu Arnold. </w:t>
            </w:r>
            <w:r>
              <w:rPr>
                <w:i w:val="1"/>
                <w:iCs w:val="1"/>
              </w:rPr>
              <w:t xml:space="preserve">La Bible en scène. Bible, théâtre et Réforme au XVIe siècle</w:t>
            </w:r>
            <w:r>
              <w:rPr/>
              <w:t xml:space="preserve">, 19, Université de Strasbourg, pp.97-115, 2021, Travaux de la Faculté de théologie protestante de Strasbourg, 978-2-9538635-3-6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Darius « efféminés » ? Le masculin dans les deux tragédies de Jacques de La Taille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Daniele Maira. </w:t>
            </w:r>
            <w:r>
              <w:rPr>
                <w:i w:val="1"/>
                <w:iCs w:val="1"/>
              </w:rPr>
              <w:t xml:space="preserve">Mollesses Renaissantes : défaillances et assouplissement du masculin</w:t>
            </w:r>
            <w:r>
              <w:rPr/>
              <w:t xml:space="preserve">, 171, </w:t>
            </w:r>
            <w:hyperlink r:id="rId58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pp.235-255, 2021, Cahiers d'Humanisme et Renaissance, 978-2-600-06238-1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spectacle étrange » de la mort des femmes dans La Tragédie du sac de Cabrières (Anonyme, 1566-1568)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Vanessa Oberliessen; Marine Champetier de Ribes; Daniel Fliege; Sofina Dembruk; Franck Lestringant (dir.). </w:t>
            </w:r>
            <w:r>
              <w:rPr>
                <w:i w:val="1"/>
                <w:iCs w:val="1"/>
              </w:rPr>
              <w:t xml:space="preserve">« Une honnête curiosité de s’enquérir de toutes choses ». Mélanges en l’honneur d’Olivier Millet, de la part de ses élèves, collègues et amis</w:t>
            </w:r>
            <w:r>
              <w:rPr/>
              <w:t xml:space="preserve">, 618, </w:t>
            </w:r>
            <w:hyperlink r:id="rId60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p. 291-301, 2021, Travaux d'Humanisme et Renaissance, 978-2-600-06071-4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Quis credat ? ». L'incroyable amour de Philanira (Claude Roillet, 1556)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Sylvie Laigneau-Fontaine; Mathieu Ferrand. </w:t>
            </w:r>
            <w:r>
              <w:rPr>
                <w:i w:val="1"/>
                <w:iCs w:val="1"/>
              </w:rPr>
              <w:t xml:space="preserve">Le théâtre néo-latin en France au XVIe siècle : études et anthologie</w:t>
            </w:r>
            <w:r>
              <w:rPr/>
              <w:t xml:space="preserve">, 170, </w:t>
            </w:r>
            <w:hyperlink r:id="rId62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pp.267-289, 2020, Cahiers d'humanisme et Renaissance, 978-2-600-06063-9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“Monstre toy non point femme mais homme” : performances du masculin dans la tragédie humaniste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Anne Debrosse; Marie Saint Martin. </w:t>
            </w:r>
            <w:r>
              <w:rPr>
                <w:i w:val="1"/>
                <w:iCs w:val="1"/>
              </w:rPr>
              <w:t xml:space="preserve">Horizons du masculin : pour un imaginaire du genre</w:t>
            </w:r>
            <w:r>
              <w:rPr/>
              <w:t xml:space="preserve">, 36, Classiques Garnier, pp.485-504, 2020, Rencontres, Série Littérature générale et comparée, 978-2-406-10018-8.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⟨10.15122/isbn.978-2-406-10020-1.p.0485⟩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 l’execrable sexe » : les discours sur les femmes dans &amp;lt;i&amp;gt;Hippolyte&amp;lt;/i&amp;gt; et &amp;lt;i&amp;gt;La Troade&amp;lt;/i&amp;gt;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Nathalie Dauvois; Olivier Halévy; Jean Vignes. </w:t>
            </w:r>
            <w:r>
              <w:rPr>
                <w:i w:val="1"/>
                <w:iCs w:val="1"/>
              </w:rPr>
              <w:t xml:space="preserve">Lire, dire, jouer Hippolyte et La Troade de Robert Garnier aujourd’hui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Fabula / Les colloques</w:t>
              </w:r>
            </w:hyperlink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⟨10.58282/colloques.6475⟩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halshs-02922850v1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deux peuples divers » : le double chœur dans Didon se sacrifiant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Emmanuel Buron; Olivier Halévy. </w:t>
            </w:r>
            <w:r>
              <w:rPr>
                <w:i w:val="1"/>
                <w:iCs w:val="1"/>
              </w:rPr>
              <w:t xml:space="preserve">Lectures d’Étienne Jodelle, Didon se sacrifiant</w:t>
            </w:r>
            <w:r>
              <w:rPr/>
              <w:t xml:space="preserve">, Presses Universitaires de Rennes, pp.119‑137, 2013, Didact Français, 978-2-7535-2817-8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halshs-02922572v1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Thébaïde, tragédie de Jean Robelin (1584). Édition numérique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Cullière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Thébaïde : tragdie composée par Jean Robelin du conte de Bourgoigne à Monseigneur le Duc de Lorraine. Au Pont-à-Mousson, par Martin Marchant, Imprimeur de Monseigneur le Duc de Lorraine. M. D. LXXXIIII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hal-05342263v1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femme peut bien s’armer de hardiesse” : la tragédie française et le féminin entre 1537 et 1583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Hugot</w:t>
              </w:r>
            </w:hyperlink>
          </w:p>
          <w:p>
            <w:pPr/>
            <w:r>
              <w:rPr/>
              <w:t xml:space="preserve">Littératures. Sorbonne Université; Université de Bâle, 2018.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2018SORUL154⟩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tel-02922992v1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2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na-hugot" TargetMode="External"/><Relationship Id="rId9" Type="http://schemas.openxmlformats.org/officeDocument/2006/relationships/hyperlink" Target="https://orcid.org/0000-0003-2453-6371" TargetMode="External"/><Relationship Id="rId10" Type="http://schemas.openxmlformats.org/officeDocument/2006/relationships/hyperlink" Target="https://www.idref.fr/232937850" TargetMode="External"/><Relationship Id="rId11" Type="http://schemas.openxmlformats.org/officeDocument/2006/relationships/hyperlink" Target="https://hal.science/hal-05533949v1" TargetMode="External"/><Relationship Id="rId12" Type="http://schemas.openxmlformats.org/officeDocument/2006/relationships/hyperlink" Target="https://hal.science/search/index/?q=*&amp;authFullName_s=Nina Hugot" TargetMode="External"/><Relationship Id="rId13" Type="http://schemas.openxmlformats.org/officeDocument/2006/relationships/hyperlink" Target="https://dx.doi.org/10.35562/pfl.770" TargetMode="External"/><Relationship Id="rId14" Type="http://schemas.openxmlformats.org/officeDocument/2006/relationships/hyperlink" Target="https://shs.hal.science/halshs-04991438v1" TargetMode="External"/><Relationship Id="rId15" Type="http://schemas.openxmlformats.org/officeDocument/2006/relationships/hyperlink" Target="https://dx.doi.org/10.48611/isbn.978-2-406-15141-8.p.0103" TargetMode="External"/><Relationship Id="rId16" Type="http://schemas.openxmlformats.org/officeDocument/2006/relationships/hyperlink" Target="https://hal.univ-lorraine.fr/hal-04106475v1" TargetMode="External"/><Relationship Id="rId17" Type="http://schemas.openxmlformats.org/officeDocument/2006/relationships/hyperlink" Target="https://hal.univ-lorraine.fr/hal-03937108v1" TargetMode="External"/><Relationship Id="rId18" Type="http://schemas.openxmlformats.org/officeDocument/2006/relationships/hyperlink" Target="https://dx.doi.org/10.48611/isbn.978-2-406-14449-6.p.0165" TargetMode="External"/><Relationship Id="rId19" Type="http://schemas.openxmlformats.org/officeDocument/2006/relationships/hyperlink" Target="https://hal.univ-lorraine.fr/hal-03928640v1" TargetMode="External"/><Relationship Id="rId20" Type="http://schemas.openxmlformats.org/officeDocument/2006/relationships/hyperlink" Target="https://dx.doi.org/10.4000/episteme.15522" TargetMode="External"/><Relationship Id="rId21" Type="http://schemas.openxmlformats.org/officeDocument/2006/relationships/hyperlink" Target="https://hal.science/hal-03600492v1" TargetMode="External"/><Relationship Id="rId22" Type="http://schemas.openxmlformats.org/officeDocument/2006/relationships/hyperlink" Target="https://hal.science/hal-03283320v1" TargetMode="External"/><Relationship Id="rId23" Type="http://schemas.openxmlformats.org/officeDocument/2006/relationships/hyperlink" Target="https://hal.science/hal-03639087v1" TargetMode="External"/><Relationship Id="rId24" Type="http://schemas.openxmlformats.org/officeDocument/2006/relationships/hyperlink" Target="https://shs.hal.science/halshs-03863850v1" TargetMode="External"/><Relationship Id="rId25" Type="http://schemas.openxmlformats.org/officeDocument/2006/relationships/hyperlink" Target="https://dx.doi.org/10.7202/1097079ar" TargetMode="External"/><Relationship Id="rId26" Type="http://schemas.openxmlformats.org/officeDocument/2006/relationships/hyperlink" Target="https://hal.univ-lorraine.fr/hal-03225801v1" TargetMode="External"/><Relationship Id="rId27" Type="http://schemas.openxmlformats.org/officeDocument/2006/relationships/hyperlink" Target="https://shs.hal.science/halshs-03025420v1" TargetMode="External"/><Relationship Id="rId28" Type="http://schemas.openxmlformats.org/officeDocument/2006/relationships/hyperlink" Target="https://hal.univ-lorraine.fr/hal-03197568v1" TargetMode="External"/><Relationship Id="rId29" Type="http://schemas.openxmlformats.org/officeDocument/2006/relationships/hyperlink" Target="https://shs.hal.science/halshs-02923513v1" TargetMode="External"/><Relationship Id="rId30" Type="http://schemas.openxmlformats.org/officeDocument/2006/relationships/hyperlink" Target="https://shs.hal.science/halshs-02922508v1" TargetMode="External"/><Relationship Id="rId31" Type="http://schemas.openxmlformats.org/officeDocument/2006/relationships/hyperlink" Target="https://shs.hal.science/halshs-02922523v1" TargetMode="External"/><Relationship Id="rId32" Type="http://schemas.openxmlformats.org/officeDocument/2006/relationships/hyperlink" Target="https://shs.hal.science/halshs-02923523v1" TargetMode="External"/><Relationship Id="rId33" Type="http://schemas.openxmlformats.org/officeDocument/2006/relationships/hyperlink" Target="https://shs.hal.science/halshs-02923504v1" TargetMode="External"/><Relationship Id="rId34" Type="http://schemas.openxmlformats.org/officeDocument/2006/relationships/hyperlink" Target="https://shs.hal.science/halshs-02922483v1" TargetMode="External"/><Relationship Id="rId35" Type="http://schemas.openxmlformats.org/officeDocument/2006/relationships/hyperlink" Target="https://shs.hal.science/halshs-02922567v1" TargetMode="External"/><Relationship Id="rId36" Type="http://schemas.openxmlformats.org/officeDocument/2006/relationships/hyperlink" Target="https://shs.hal.science/halshs-02922959v1" TargetMode="External"/><Relationship Id="rId37" Type="http://schemas.openxmlformats.org/officeDocument/2006/relationships/hyperlink" Target="https://hal.science/hal-03414578v1" TargetMode="External"/><Relationship Id="rId38" Type="http://schemas.openxmlformats.org/officeDocument/2006/relationships/hyperlink" Target="https://www.droz.org/suisse/product/9782600062824" TargetMode="External"/><Relationship Id="rId39" Type="http://schemas.openxmlformats.org/officeDocument/2006/relationships/hyperlink" Target="https://dx.doi.org/10.47421/droz62824" TargetMode="External"/><Relationship Id="rId40" Type="http://schemas.openxmlformats.org/officeDocument/2006/relationships/hyperlink" Target="https://shs.hal.science/halshs-02922559v1" TargetMode="External"/><Relationship Id="rId41" Type="http://schemas.openxmlformats.org/officeDocument/2006/relationships/hyperlink" Target="https://hal.science/search/index/?q=*&amp;authFullName_s=Sabine Lardon" TargetMode="External"/><Relationship Id="rId42" Type="http://schemas.openxmlformats.org/officeDocument/2006/relationships/hyperlink" Target="https://hal.science/hal-05425958v1" TargetMode="External"/><Relationship Id="rId43" Type="http://schemas.openxmlformats.org/officeDocument/2006/relationships/hyperlink" Target="https://hal.science/hal-05564472v1" TargetMode="External"/><Relationship Id="rId44" Type="http://schemas.openxmlformats.org/officeDocument/2006/relationships/hyperlink" Target="https://sup.sorbonne-universite.fr/catalogue/revues/cahiers-v-l-saulnier/peres-et-fils-la-renaissance" TargetMode="External"/><Relationship Id="rId45" Type="http://schemas.openxmlformats.org/officeDocument/2006/relationships/hyperlink" Target="https://hal.science/hal-05235129v1" TargetMode="External"/><Relationship Id="rId46" Type="http://schemas.openxmlformats.org/officeDocument/2006/relationships/hyperlink" Target="https://dx.doi.org/10.48611/isbn.978-2-406-17679-4.p.0189" TargetMode="External"/><Relationship Id="rId47" Type="http://schemas.openxmlformats.org/officeDocument/2006/relationships/hyperlink" Target="https://hal.science/hal-05357742v1" TargetMode="External"/><Relationship Id="rId48" Type="http://schemas.openxmlformats.org/officeDocument/2006/relationships/hyperlink" Target="https://www.editions-hermann.fr/livre/scenes-de-viol-dans-les-litteratures-europeennes-veronique-lochert" TargetMode="External"/><Relationship Id="rId49" Type="http://schemas.openxmlformats.org/officeDocument/2006/relationships/hyperlink" Target="https://shs.hal.science/halshs-05096945v1" TargetMode="External"/><Relationship Id="rId50" Type="http://schemas.openxmlformats.org/officeDocument/2006/relationships/hyperlink" Target="https://dx.doi.org/10.48611/isbn.978-2-406-18307-5.p.0043" TargetMode="External"/><Relationship Id="rId51" Type="http://schemas.openxmlformats.org/officeDocument/2006/relationships/hyperlink" Target="https://shs.hal.science/halshs-04991441v1" TargetMode="External"/><Relationship Id="rId52" Type="http://schemas.openxmlformats.org/officeDocument/2006/relationships/hyperlink" Target="https://hal.science/search/index/?q=*&amp;authFullName_s=Jean Vignes" TargetMode="External"/><Relationship Id="rId53" Type="http://schemas.openxmlformats.org/officeDocument/2006/relationships/hyperlink" Target="https://pus.unistra.fr/ouvrage/9791034401604/" TargetMode="External"/><Relationship Id="rId54" Type="http://schemas.openxmlformats.org/officeDocument/2006/relationships/hyperlink" Target="https://hal.univ-lorraine.fr/hal-03931027v1" TargetMode="External"/><Relationship Id="rId55" Type="http://schemas.openxmlformats.org/officeDocument/2006/relationships/hyperlink" Target="https://shs.hal.science/halshs-04991432v1" TargetMode="External"/><Relationship Id="rId56" Type="http://schemas.openxmlformats.org/officeDocument/2006/relationships/hyperlink" Target="https://hal.science/hal-03283317v1" TargetMode="External"/><Relationship Id="rId57" Type="http://schemas.openxmlformats.org/officeDocument/2006/relationships/hyperlink" Target="https://hal.univ-lorraine.fr/hal-03212934v1" TargetMode="External"/><Relationship Id="rId58" Type="http://schemas.openxmlformats.org/officeDocument/2006/relationships/hyperlink" Target="https://www.droz.org/france/product/9782600062381" TargetMode="External"/><Relationship Id="rId59" Type="http://schemas.openxmlformats.org/officeDocument/2006/relationships/hyperlink" Target="https://hal.univ-lorraine.fr/hal-03958295v1" TargetMode="External"/><Relationship Id="rId60" Type="http://schemas.openxmlformats.org/officeDocument/2006/relationships/hyperlink" Target="https://www.droz.org/europe/product/9782600060714" TargetMode="External"/><Relationship Id="rId61" Type="http://schemas.openxmlformats.org/officeDocument/2006/relationships/hyperlink" Target="https://shs.hal.science/halshs-03078354v1" TargetMode="External"/><Relationship Id="rId62" Type="http://schemas.openxmlformats.org/officeDocument/2006/relationships/hyperlink" Target="https://www.droz.org/monde/product/9782600060639" TargetMode="External"/><Relationship Id="rId63" Type="http://schemas.openxmlformats.org/officeDocument/2006/relationships/hyperlink" Target="https://shs.hal.science/halshs-03025440v1" TargetMode="External"/><Relationship Id="rId64" Type="http://schemas.openxmlformats.org/officeDocument/2006/relationships/hyperlink" Target="https://dx.doi.org/10.15122/isbn.978-2-406-10020-1.p.0485" TargetMode="External"/><Relationship Id="rId65" Type="http://schemas.openxmlformats.org/officeDocument/2006/relationships/hyperlink" Target="https://shs.hal.science/halshs-02922850v1" TargetMode="External"/><Relationship Id="rId66" Type="http://schemas.openxmlformats.org/officeDocument/2006/relationships/hyperlink" Target="http://www.fabula.org/colloques/document6475.php" TargetMode="External"/><Relationship Id="rId67" Type="http://schemas.openxmlformats.org/officeDocument/2006/relationships/hyperlink" Target="https://dx.doi.org/10.58282/colloques.6475" TargetMode="External"/><Relationship Id="rId68" Type="http://schemas.openxmlformats.org/officeDocument/2006/relationships/hyperlink" Target="https://shs.hal.science/halshs-02922572v1" TargetMode="External"/><Relationship Id="rId69" Type="http://schemas.openxmlformats.org/officeDocument/2006/relationships/hyperlink" Target="https://hal.science/hal-05342263v1" TargetMode="External"/><Relationship Id="rId70" Type="http://schemas.openxmlformats.org/officeDocument/2006/relationships/hyperlink" Target="https://hal.science/search/index/?q=*&amp;authFullName_s=Alain Culli&#232;re" TargetMode="External"/><Relationship Id="rId71" Type="http://schemas.openxmlformats.org/officeDocument/2006/relationships/hyperlink" Target="https://shs.hal.science/tel-02922992v1" TargetMode="External"/><Relationship Id="rId72" Type="http://schemas.openxmlformats.org/officeDocument/2006/relationships/hyperlink" Target="https://www.theses.fr/2018SORUL154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Hugot</dc:title>
  <dc:description>CV</dc:description>
  <dc:subject/>
  <cp:keywords/>
  <cp:category/>
  <cp:lastModifiedBy/>
  <dcterms:created xsi:type="dcterms:W3CDTF">2026-05-01T19:44:34+02:00</dcterms:created>
  <dcterms:modified xsi:type="dcterms:W3CDTF">2026-05-01T19:44:34+02:00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