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Nina Montes de Oca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PRINCIPALES ACTIVITÉS</w:t>
      </w:r>
    </w:p>
    <w:p>
      <w:pPr/>
      <w:r>
        <w:rPr/>
        <w:t xml:space="preserve">Chercheuse postdoctorale en Géographie au CNRS, au sein du projet ENERGON, depuis 2021.</w:t>
      </w:r>
    </w:p>
    <w:p>
      <w:pPr/>
      <w:r>
        <w:rPr>
          <w:b w:val="1"/>
          <w:bCs w:val="1"/>
        </w:rPr>
        <w:t xml:space="preserve">CURSUS</w:t>
      </w:r>
    </w:p>
    <w:p>
      <w:pPr/>
      <w:r>
        <w:rPr/>
        <w:t xml:space="preserve">Doctorat en Géographie et Aménagement Urbain au Centre de Documentation sur les Amériques (CREDA - UMR 7227) sous la direction de Sébastien Velut : &amp;quot;Changement énergétiques et reconfigurations socio-spatiales dans le sud du Pérou&amp;quot;, soutenue le 5 mars 2021.</w:t>
      </w:r>
    </w:p>
    <w:p>
      <w:pPr/>
      <w:r>
        <w:rPr/>
        <w:t xml:space="preserve">Master en Études Internationales à l'Institut des Hautes Études de l'Amérique latine (IHEAL), 2014.</w:t>
      </w:r>
    </w:p>
    <w:p>
      <w:pPr/>
      <w:r>
        <w:rPr>
          <w:b w:val="1"/>
          <w:bCs w:val="1"/>
        </w:rPr>
        <w:t xml:space="preserve">ACTIVITÉS DE FORMATION ET ENSEIGNEMENTS</w:t>
      </w:r>
    </w:p>
    <w:p>
      <w:pPr/>
      <w:r>
        <w:rPr/>
        <w:t xml:space="preserve">Formation des techniciens et ingénieurs du Sistema Nacional para la Prevención, Mitigación y Atención de Desastres (SINAPRED) et Universidad Nacional de Ingeniería (UNI), Nicaragua (2021):</w:t>
      </w:r>
    </w:p>
    <w:p>
      <w:pPr>
        <w:numPr>
          <w:ilvl w:val="0"/>
          <w:numId w:val="1"/>
        </w:numPr>
      </w:pPr>
      <w:r>
        <w:rPr/>
        <w:t xml:space="preserve">Iniciación a los Sistemas de Información Geográfica : un enfoque sobre el cambio climático</w:t>
      </w:r>
    </w:p>
    <w:p>
      <w:pPr/>
      <w:r>
        <w:rPr/>
        <w:t xml:space="preserve">ATER à l’Université Le Havre – Normandie (2019-2021), section 23 et 24:</w:t>
      </w:r>
    </w:p>
    <w:p>
      <w:pPr>
        <w:numPr>
          <w:ilvl w:val="0"/>
          <w:numId w:val="2"/>
        </w:numPr>
      </w:pPr>
      <w:r>
        <w:rPr/>
        <w:t xml:space="preserve">Réseaux, transports, mobilités (L3)</w:t>
      </w:r>
    </w:p>
    <w:p>
      <w:pPr>
        <w:numPr>
          <w:ilvl w:val="0"/>
          <w:numId w:val="2"/>
        </w:numPr>
      </w:pPr>
      <w:r>
        <w:rPr/>
        <w:t xml:space="preserve">Géopolitique (L3)</w:t>
      </w:r>
    </w:p>
    <w:p>
      <w:pPr>
        <w:numPr>
          <w:ilvl w:val="0"/>
          <w:numId w:val="2"/>
        </w:numPr>
      </w:pPr>
      <w:r>
        <w:rPr/>
        <w:t xml:space="preserve">Initiation à la cartographie automatique (L2)</w:t>
      </w:r>
    </w:p>
    <w:p>
      <w:pPr>
        <w:numPr>
          <w:ilvl w:val="0"/>
          <w:numId w:val="2"/>
        </w:numPr>
      </w:pPr>
      <w:r>
        <w:rPr/>
        <w:t xml:space="preserve">Introduction aux Systèmes d’Information Géographique (L2)</w:t>
      </w:r>
    </w:p>
    <w:p>
      <w:pPr>
        <w:numPr>
          <w:ilvl w:val="0"/>
          <w:numId w:val="2"/>
        </w:numPr>
      </w:pPr>
      <w:r>
        <w:rPr/>
        <w:t xml:space="preserve">Milieux naturels et aménagement (L2)</w:t>
      </w:r>
    </w:p>
    <w:p>
      <w:pPr>
        <w:numPr>
          <w:ilvl w:val="0"/>
          <w:numId w:val="2"/>
        </w:numPr>
      </w:pPr>
      <w:r>
        <w:rPr/>
        <w:t xml:space="preserve">Systèmes de Gestion de Bases de Données (L2)</w:t>
      </w:r>
    </w:p>
    <w:p>
      <w:pPr>
        <w:numPr>
          <w:ilvl w:val="0"/>
          <w:numId w:val="2"/>
        </w:numPr>
      </w:pPr>
      <w:r>
        <w:rPr/>
        <w:t xml:space="preserve">TD d’introduction à la Géographie (L1)</w:t>
      </w:r>
    </w:p>
    <w:p>
      <w:pPr/>
      <w:r>
        <w:rPr/>
        <w:t xml:space="preserve">Monitrice d’Enseignement à l’Université Sorbonne Nouvelle – Paris 3 (2015-2017), section 23:</w:t>
      </w:r>
    </w:p>
    <w:p>
      <w:pPr>
        <w:numPr>
          <w:ilvl w:val="0"/>
          <w:numId w:val="3"/>
        </w:numPr>
      </w:pPr>
      <w:r>
        <w:rPr/>
        <w:t xml:space="preserve">Géographie Régionale de l’Amérique latine (M1)</w:t>
      </w:r>
    </w:p>
    <w:p>
      <w:pPr>
        <w:numPr>
          <w:ilvl w:val="0"/>
          <w:numId w:val="3"/>
        </w:numPr>
      </w:pPr>
      <w:r>
        <w:rPr/>
        <w:t xml:space="preserve">Atelier du Géographe (L2)</w:t>
      </w:r>
    </w:p>
    <w:p>
      <w:pPr>
        <w:numPr>
          <w:ilvl w:val="0"/>
          <w:numId w:val="3"/>
        </w:numPr>
      </w:pPr>
      <w:r>
        <w:rPr/>
        <w:t xml:space="preserve">TD de Méthode en Géographie (L3)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Modernisation énergétique et réorganisation régionale des Andes méridionales : les matérialités inattendues du Gazoduc Sud Péruvien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Nina Montes de Oca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2021, 109-3,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⟨10.4000/rga.9440⟩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halshs-03520918v1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Modernisation and Regional Reorganisation of the Southern Andes: The Unexpected Materialities of the Southern Peruvian Gas Pipeline.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Nina Montes de Oca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2021, 109-3,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⟨10.4000/rga.9465⟩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halshs-03520925v1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Incitations et freins au déploiement du réseau gazier résidentiel à Arequipa : une impossible massification du gaz naturel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Nina Montes de 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2020, N°121 (3), pp.29.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⟨10.3917/flux1.121.0029⟩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halshs-03495194v1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énergétiques urbaines dans les Amériques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Marie-Noëlle Carré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Carla Araujo Coelho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Boissier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Daugeard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2013, 18,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⟨10.4000/confins.8380⟩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halshs-01411083v1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implementation of ENERGON transversal project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Nina Montes de 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LabEx DRIIHM OHMi Nunavik CNRS-InEE,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hal-03789956v1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ENERGON : une étude comparée de la transition énergétique dans 6 territoires en France et en Amérique du Nord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Nina Montes de 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l’OHM-BMP</w:t>
            </w:r>
            <w:r>
              <w:rPr/>
              <w:t xml:space="preserve">, OHM-BMP, May 2022, Rousset,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hal-03695081v1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d’infrastructures gazières et perspectives d’intégration: le cas péruvien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Nina Montes de 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international CIST Populations, Temps, Territoires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hal-03036759v1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d'infrastructures gazières et perspectives d'intégration : le cas péruvien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Nina Montes de 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pp.338-342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hal-03114133v1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énergétique entre géo-économie, intégration et 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Nina Montes de 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L'Amérique latine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halshs-03414201v1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conflits environnementaux frontaliers en Amérique du Sud, enjeux d’un exercice cartographique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Melisa Cran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Carlos Suárez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Daugeard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Nina Montes de Oca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Marie-Noëlle Carré</w:t>
              </w:r>
            </w:hyperlink>
          </w:p>
          <w:p>
            <w:pPr/>
            <w:r>
              <w:rPr/>
              <w:t xml:space="preserve">2012, https://confins.revues.org/7672.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⟨10.4000/confins.7672⟩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halshs-01411082v1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énergétiques et reconfigurations socio-spatiales dans le sud du Pérou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Nina Montes de Oca</w:t>
              </w:r>
            </w:hyperlink>
          </w:p>
          <w:p>
            <w:pPr/>
            <w:r>
              <w:rPr/>
              <w:t xml:space="preserve">Géographie. Université de la Sorbonne nouvelle - Paris III, 2021.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2021PA030020⟩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tel-04550963v1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747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B1C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981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520918v1" TargetMode="External"/><Relationship Id="rId8" Type="http://schemas.openxmlformats.org/officeDocument/2006/relationships/hyperlink" Target="https://hal.science/search/index/?q=*&amp;authFullName_s=Nina Montes de Oca" TargetMode="External"/><Relationship Id="rId9" Type="http://schemas.openxmlformats.org/officeDocument/2006/relationships/hyperlink" Target="https://hal.science/search/index/?q=*&amp;authFullName_s=S&#233;bastien Velut" TargetMode="External"/><Relationship Id="rId10" Type="http://schemas.openxmlformats.org/officeDocument/2006/relationships/hyperlink" Target="https://dx.doi.org/10.4000/rga.9440" TargetMode="External"/><Relationship Id="rId11" Type="http://schemas.openxmlformats.org/officeDocument/2006/relationships/hyperlink" Target="https://shs.hal.science/halshs-03520925v1" TargetMode="External"/><Relationship Id="rId12" Type="http://schemas.openxmlformats.org/officeDocument/2006/relationships/hyperlink" Target="https://dx.doi.org/10.4000/rga.9465" TargetMode="External"/><Relationship Id="rId13" Type="http://schemas.openxmlformats.org/officeDocument/2006/relationships/hyperlink" Target="https://shs.hal.science/halshs-03495194v1" TargetMode="External"/><Relationship Id="rId14" Type="http://schemas.openxmlformats.org/officeDocument/2006/relationships/hyperlink" Target="https://dx.doi.org/10.3917/flux1.121.0029" TargetMode="External"/><Relationship Id="rId15" Type="http://schemas.openxmlformats.org/officeDocument/2006/relationships/hyperlink" Target="https://shs.hal.science/halshs-01411083v1" TargetMode="External"/><Relationship Id="rId16" Type="http://schemas.openxmlformats.org/officeDocument/2006/relationships/hyperlink" Target="https://hal.science/search/index/?q=*&amp;authFullName_s=Marie-No&#235;lle Carr&#233;" TargetMode="External"/><Relationship Id="rId17" Type="http://schemas.openxmlformats.org/officeDocument/2006/relationships/hyperlink" Target="https://hal.science/search/index/?q=*&amp;authFullName_s=Carla Araujo Coelho" TargetMode="External"/><Relationship Id="rId18" Type="http://schemas.openxmlformats.org/officeDocument/2006/relationships/hyperlink" Target="https://hal.science/search/index/?q=*&amp;authFullName_s=Emmanuelle Boissier" TargetMode="External"/><Relationship Id="rId19" Type="http://schemas.openxmlformats.org/officeDocument/2006/relationships/hyperlink" Target="https://hal.science/search/index/?q=*&amp;authFullName_s=Marion Daugeard" TargetMode="External"/><Relationship Id="rId20" Type="http://schemas.openxmlformats.org/officeDocument/2006/relationships/hyperlink" Target="https://hal.science/search/index/?q=*&amp;authFullName_s=Mathilde Duchemin" TargetMode="External"/><Relationship Id="rId21" Type="http://schemas.openxmlformats.org/officeDocument/2006/relationships/hyperlink" Target="https://dx.doi.org/10.4000/confins.8380" TargetMode="External"/><Relationship Id="rId22" Type="http://schemas.openxmlformats.org/officeDocument/2006/relationships/hyperlink" Target="https://hal.science/hal-03789956v1" TargetMode="External"/><Relationship Id="rId23" Type="http://schemas.openxmlformats.org/officeDocument/2006/relationships/hyperlink" Target="https://hal.science/search/index/?q=*&amp;authFullName_s=Sylvie Daviet" TargetMode="External"/><Relationship Id="rId24" Type="http://schemas.openxmlformats.org/officeDocument/2006/relationships/hyperlink" Target="https://hal.science/hal-03695081v1" TargetMode="External"/><Relationship Id="rId25" Type="http://schemas.openxmlformats.org/officeDocument/2006/relationships/hyperlink" Target="https://hal.science/hal-03036759v1" TargetMode="External"/><Relationship Id="rId26" Type="http://schemas.openxmlformats.org/officeDocument/2006/relationships/hyperlink" Target="https://hal.science/hal-03114133v1" TargetMode="External"/><Relationship Id="rId27" Type="http://schemas.openxmlformats.org/officeDocument/2006/relationships/hyperlink" Target="https://shs.hal.science/halshs-03414201v1" TargetMode="External"/><Relationship Id="rId28" Type="http://schemas.openxmlformats.org/officeDocument/2006/relationships/hyperlink" Target="https://shs.hal.science/halshs-01411082v1" TargetMode="External"/><Relationship Id="rId29" Type="http://schemas.openxmlformats.org/officeDocument/2006/relationships/hyperlink" Target="https://hal.science/search/index/?q=*&amp;authFullName_s=Melisa Cran" TargetMode="External"/><Relationship Id="rId30" Type="http://schemas.openxmlformats.org/officeDocument/2006/relationships/hyperlink" Target="https://hal.science/search/index/?q=*&amp;authFullName_s=Carlos Su&#225;rez" TargetMode="External"/><Relationship Id="rId31" Type="http://schemas.openxmlformats.org/officeDocument/2006/relationships/hyperlink" Target="https://dx.doi.org/10.4000/confins.7672" TargetMode="External"/><Relationship Id="rId32" Type="http://schemas.openxmlformats.org/officeDocument/2006/relationships/hyperlink" Target="https://theses.hal.science/tel-04550963v1" TargetMode="External"/><Relationship Id="rId33" Type="http://schemas.openxmlformats.org/officeDocument/2006/relationships/hyperlink" Target="https://www.theses.fr/2021PA030020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Nina Montes de Oca</dc:title>
  <dc:description>CV</dc:description>
  <dc:subject/>
  <cp:keywords/>
  <cp:category/>
  <cp:lastModifiedBy/>
  <dcterms:created xsi:type="dcterms:W3CDTF">2026-03-22T19:31:58+01:00</dcterms:created>
  <dcterms:modified xsi:type="dcterms:W3CDTF">2026-03-22T19:31:58+01:00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