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Valbousquet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nina-valbousquet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0000-0001-6285-8094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croisée entre religion et humanitaire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134-2, pp.187-207.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⟨10.4000/mefrim.12568⟩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Cinecittà : camp de prisonniers, camp de réfugiés. Une approche par les archives vaticanes (1943-1950)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Humanitaire, captivités et internements en guerre et sortie de guerre (1939-1956), 149-150, pp.69-76.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⟨10.3917/mate.149.0069⟩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et trajectoires familiales des réfugiés juifs et catholiques : un périple transatlantique entre Allemagne, Vatican et Brésil (1939-1942)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39, pp.63-78.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⟨10.4000/diasporas.10000⟩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archives du Vatican pour le pontificat de Pie XII (1939-1958) : controverses mémorielles, apports historiographiques et usages de l’archive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pp.56-70.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⟨10.3917/rhmc.691.0058⟩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Catholic responses to Fascist anti-Semitism: the Racial Laws of 1938 in the Jesuit press of America and Civiltà Cattolica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2019, 24 (1), pp.14-31.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⟨10.1080/1354571X.2019.1550696⟩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faith: the Catholic Church, clerical Fascism, and the shaping of Italian anti-semitism and racism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2018, 23 (4), pp.355-371.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⟨10.1017/mit.2018.34⟩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historique et mémorielle du génocide. Jules Isaac et Jésus et Israël , rescapés de la Shoah (1940-1948)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2018, 51 (2), pp.78.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⟨10.3917/aj1.512.0078⟩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Latinité et antisémitisme latin au service du fascisme : culture et propagande chez Paolo Orano et Camille Mallarmé, entre France et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pp.191-208.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⟨10.4000/cdlm.9329⟩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antisémite : le réseau de Mgr Benigni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CNRS éditions. , 2020, 978-2271116956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Jewish-Catholic Diplomacy, Humanitarianism, and Transatlantic Responses to Persecutions, 1930s-1940s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Studium. </w:t>
            </w:r>
            <w:r>
              <w:rPr>
                <w:i w:val="1"/>
                <w:iCs w:val="1"/>
              </w:rPr>
              <w:t xml:space="preserve">La Santa Sede, gli Stati Uniti e le relazioni internazionali durante il pontificato di Pio XII. Studi dopo l’apertura degli archivi vaticani (1939-1958).</w:t>
            </w:r>
            <w:r>
              <w:rPr/>
              <w:t xml:space="preserve">, 139-159, 2022, 9788838252136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Antisemitic Networks and Political Christianity: The Catholic Participation in the Protocols of the Elders of Zion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McGill-Queen’s University Press. </w:t>
            </w:r>
            <w:r>
              <w:rPr>
                <w:i w:val="1"/>
                <w:iCs w:val="1"/>
              </w:rPr>
              <w:t xml:space="preserve">Christianity, Antisemitism, and Ethno-nationalism in the Era of the Two World Wars, edited by Rebecca Carter-Chand, Kevin Spicer.</w:t>
            </w:r>
            <w:r>
              <w:rPr/>
              <w:t xml:space="preserve">, , p. 48-71,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1965 : Nostra Ætate : la fin de l’enseignement du mépris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des Juifs, Un voyage en 80 dates, de l’Antiquité à nos jours</w:t>
            </w:r>
            <w:r>
              <w:rPr/>
              <w:t xml:space="preserve">, , 2020, 978-2-13-082071-0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Gasparri, Benigni et les catholiques intégraux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Heidelberg University Publishing. </w:t>
            </w:r>
            <w:r>
              <w:rPr>
                <w:i w:val="1"/>
                <w:iCs w:val="1"/>
              </w:rPr>
              <w:t xml:space="preserve">Il cardinale Pietro Gasparri, segretario di Stato (1914–1930) Pettinaroli, Laura und Valente, Massimiliano (Hrsg.)</w:t>
            </w:r>
            <w:r>
              <w:rPr/>
              <w:t xml:space="preserve">, 4, , 2020, online publications of the DHI Rome. New series - Pubblicazioni online del DHI Roma. Nuova series, 978-3-947732-86-9.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⟨10.17885/heiup.631.c8339⟩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Integralist Catholicism under Benedict XV: Benigni’s Network after the Dissolution of La Sapinière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Benedict XV: A Pope in the World of the 'Useless Slaughter' (1914-1918)</w:t>
            </w:r>
            <w:r>
              <w:rPr/>
              <w:t xml:space="preserve">, Brepols Publishers, pp.673-690,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⟨10.1484/M.STR-EB.5.118797⟩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«À la grâce de Dieu», les Églises et la Shoah, Catalogue de l'exposition au Mémorial de la Shoah, Paris, en en co-direction avec Caroline François.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transnationaux de l'antisémitisme catholique : France, Italie, 1914-1934 : Umberto Benigni et les catholiques intransigeants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Histoire. Institut d'études politiques de Paris - Sciences Po,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2016IEPP0016⟩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tel-03649153v1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8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a-valbousquet" TargetMode="External"/><Relationship Id="rId8" Type="http://schemas.openxmlformats.org/officeDocument/2006/relationships/hyperlink" Target="https://orcid.org/0000-0001-6285-8094" TargetMode="External"/><Relationship Id="rId9" Type="http://schemas.openxmlformats.org/officeDocument/2006/relationships/hyperlink" Target="https://hal.science/hal-04396355v1" TargetMode="External"/><Relationship Id="rId10" Type="http://schemas.openxmlformats.org/officeDocument/2006/relationships/hyperlink" Target="https://hal.science/search/index/?q=*&amp;authFullName_s=Marie Levant" TargetMode="External"/><Relationship Id="rId11" Type="http://schemas.openxmlformats.org/officeDocument/2006/relationships/hyperlink" Target="https://hal.science/search/index/?q=*&amp;authFullName_s=Nina Valbousquet" TargetMode="External"/><Relationship Id="rId12" Type="http://schemas.openxmlformats.org/officeDocument/2006/relationships/hyperlink" Target="https://dx.doi.org/10.4000/mefrim.12568" TargetMode="External"/><Relationship Id="rId13" Type="http://schemas.openxmlformats.org/officeDocument/2006/relationships/hyperlink" Target="https://hal.science/hal-04479525v1" TargetMode="External"/><Relationship Id="rId14" Type="http://schemas.openxmlformats.org/officeDocument/2006/relationships/hyperlink" Target="https://dx.doi.org/10.3917/mate.149.0069" TargetMode="External"/><Relationship Id="rId15" Type="http://schemas.openxmlformats.org/officeDocument/2006/relationships/hyperlink" Target="https://hal.science/hal-03905020v1" TargetMode="External"/><Relationship Id="rId16" Type="http://schemas.openxmlformats.org/officeDocument/2006/relationships/hyperlink" Target="https://dx.doi.org/10.4000/diasporas.10000" TargetMode="External"/><Relationship Id="rId17" Type="http://schemas.openxmlformats.org/officeDocument/2006/relationships/hyperlink" Target="https://hal.science/hal-03905024v1" TargetMode="External"/><Relationship Id="rId18" Type="http://schemas.openxmlformats.org/officeDocument/2006/relationships/hyperlink" Target="https://dx.doi.org/10.3917/rhmc.691.0058" TargetMode="External"/><Relationship Id="rId19" Type="http://schemas.openxmlformats.org/officeDocument/2006/relationships/hyperlink" Target="https://hal.science/hal-02434491v1" TargetMode="External"/><Relationship Id="rId20" Type="http://schemas.openxmlformats.org/officeDocument/2006/relationships/hyperlink" Target="https://dx.doi.org/10.1080/1354571X.2019.1550696" TargetMode="External"/><Relationship Id="rId21" Type="http://schemas.openxmlformats.org/officeDocument/2006/relationships/hyperlink" Target="https://hal.science/hal-02434506v1" TargetMode="External"/><Relationship Id="rId22" Type="http://schemas.openxmlformats.org/officeDocument/2006/relationships/hyperlink" Target="https://dx.doi.org/10.1017/mit.2018.34" TargetMode="External"/><Relationship Id="rId23" Type="http://schemas.openxmlformats.org/officeDocument/2006/relationships/hyperlink" Target="https://hal.science/hal-02434511v1" TargetMode="External"/><Relationship Id="rId24" Type="http://schemas.openxmlformats.org/officeDocument/2006/relationships/hyperlink" Target="https://dx.doi.org/10.3917/aj1.512.0078" TargetMode="External"/><Relationship Id="rId25" Type="http://schemas.openxmlformats.org/officeDocument/2006/relationships/hyperlink" Target="https://hal.science/hal-02434637v1" TargetMode="External"/><Relationship Id="rId26" Type="http://schemas.openxmlformats.org/officeDocument/2006/relationships/hyperlink" Target="https://dx.doi.org/10.4000/cdlm.9329" TargetMode="External"/><Relationship Id="rId27" Type="http://schemas.openxmlformats.org/officeDocument/2006/relationships/hyperlink" Target="https://hal.science/hal-03152743v1" TargetMode="External"/><Relationship Id="rId28" Type="http://schemas.openxmlformats.org/officeDocument/2006/relationships/hyperlink" Target="https://hal.science/hal-03905031v1" TargetMode="External"/><Relationship Id="rId29" Type="http://schemas.openxmlformats.org/officeDocument/2006/relationships/hyperlink" Target="https://hal.science/hal-03905033v1" TargetMode="External"/><Relationship Id="rId30" Type="http://schemas.openxmlformats.org/officeDocument/2006/relationships/hyperlink" Target="https://hal.science/hal-03152739v1" TargetMode="External"/><Relationship Id="rId31" Type="http://schemas.openxmlformats.org/officeDocument/2006/relationships/hyperlink" Target="https://hal.science/hal-03174765v1" TargetMode="External"/><Relationship Id="rId32" Type="http://schemas.openxmlformats.org/officeDocument/2006/relationships/hyperlink" Target="https://dx.doi.org/10.17885/heiup.631.c8339" TargetMode="External"/><Relationship Id="rId33" Type="http://schemas.openxmlformats.org/officeDocument/2006/relationships/hyperlink" Target="https://hal.science/hal-03153448v1" TargetMode="External"/><Relationship Id="rId34" Type="http://schemas.openxmlformats.org/officeDocument/2006/relationships/hyperlink" Target="https://dx.doi.org/10.1484/M.STR-EB.5.118797" TargetMode="External"/><Relationship Id="rId35" Type="http://schemas.openxmlformats.org/officeDocument/2006/relationships/hyperlink" Target="https://hal.science/hal-03905040v1" TargetMode="External"/><Relationship Id="rId36" Type="http://schemas.openxmlformats.org/officeDocument/2006/relationships/hyperlink" Target="https://sciencespo.hal.science/tel-03649153v1" TargetMode="External"/><Relationship Id="rId37" Type="http://schemas.openxmlformats.org/officeDocument/2006/relationships/hyperlink" Target="https://www.theses.fr/2016IEPP001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Valbousquet</dc:title>
  <dc:description>CV</dc:description>
  <dc:subject/>
  <cp:keywords/>
  <cp:category/>
  <cp:lastModifiedBy/>
  <dcterms:created xsi:type="dcterms:W3CDTF">2026-03-17T15:13:36+01:00</dcterms:created>
  <dcterms:modified xsi:type="dcterms:W3CDTF">2026-03-17T15:13:36+01:00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