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Namig Guliyev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njguliyev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0000-0002-5633-6748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guliyev_n_1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C-9142-2011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identities for Schrödinger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2025, 68 (2), pp.484-491.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⟨10.4153/S0008439524000407⟩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square singularities and eigenparameter dependent boundary conditions are two sides of the same coin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2023, 74 (3), pp.889-910.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⟨10.1093/qmath/haad004⟩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Riesz basis criterion for Schrödinger operators with boundary conditions dependent on the eigenvalue parameter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Mathematical Physics</w:t>
            </w:r>
            <w:r>
              <w:rPr/>
              <w:t xml:space="preserve">, 2020, 10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⟨10.1007/s13324-019-00348-0⟩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two-spectra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(10), pp.4491-4502.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⟨10.1090/proc/15155⟩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Essentially isospectral transformations and their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2020, 199 (4), pp.1621-1648.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⟨10.1007/s10231-019-00934-w⟩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extensions of symmetric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Operators and Matrices</w:t>
            </w:r>
            <w:r>
              <w:rPr/>
              <w:t xml:space="preserve">, 2020, 14 (1), pp.71-75.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⟨10.7153/oam-2020-14-05⟩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operators with distributional potentials and boundary conditions dependent on the eigenvalue parameter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 (6), pp.063501.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⟨10.1063/1.5048692⟩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capability of two hidden layer feedforward neural networks with fixed weights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Vugar Ismailov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316, pp.262-269.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⟨10.1016/j.neucom.2018.07.075⟩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by single hidden layer feedforward neural networks with fixed weights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Namig J Guliyev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Vugar E Ismailov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2018, 98, pp.296-304.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⟨10.1016/j.neunet.2017.12.007⟩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hidden layer feedforward network with only one neuron in the hidden layer can approximate any univariate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Vugar Ismailov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2016, 28 (7), pp.1289-1304.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⟨10.1162/NECO_a_00849⟩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theorem for Sturm–Liouville equations with a spectral parameter linearly contained in the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Institute of Mathematics and Mechanics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regularized trace formula for the Sturm–Liouville equation with spectral parameter in the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Institute of Mathematics and Mechanics</w:t>
            </w:r>
            <w:r>
              <w:rPr/>
              <w:t xml:space="preserve">, 2005, 22,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eigenvalue problems for Sturm–Liouville equations with spectral parameter linearly contained in one of the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(4), pp.1315-1330.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⟨10.1088/0266-5611/21/4/008⟩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Обратные задачи для уравнения Штурма–Лиувилля со спектральным параметром в краевом условии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Dokl. Nats. Akad. Nauk Azerb.</w:t>
            </w:r>
            <w:r>
              <w:rPr/>
              <w:t xml:space="preserve">, 2004, 60 (3-4),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hal-01709345v1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Вычисление регуляризованного следа для уравнения Штурма–Лиувилля со спектральным параметром в краевом условии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Namig Guliyev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mathematical physics. Proceedings of the conference in honor of Academician M. L. Rasulov's 90th birthday</w:t>
            </w:r>
            <w:r>
              <w:rPr/>
              <w:t xml:space="preserve">, Nov 2006, Baku, Azerbaijan. pp.105-108,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⟨10.13140/2.1.1663.5682⟩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hal-01577513v1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6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jguliyev" TargetMode="External"/><Relationship Id="rId9" Type="http://schemas.openxmlformats.org/officeDocument/2006/relationships/hyperlink" Target="https://orcid.org/0000-0002-5633-6748" TargetMode="External"/><Relationship Id="rId10" Type="http://schemas.openxmlformats.org/officeDocument/2006/relationships/hyperlink" Target="https://arxiv.org/a/guliyev_n_1" TargetMode="External"/><Relationship Id="rId11" Type="http://schemas.openxmlformats.org/officeDocument/2006/relationships/hyperlink" Target="http://www.researcherid.com/rid/C-9142-2011" TargetMode="External"/><Relationship Id="rId12" Type="http://schemas.openxmlformats.org/officeDocument/2006/relationships/hyperlink" Target="https://hal.science/hal-02316600v1" TargetMode="External"/><Relationship Id="rId13" Type="http://schemas.openxmlformats.org/officeDocument/2006/relationships/hyperlink" Target="https://hal.science/search/index/?q=*&amp;authFullName_s=Namig Guliyev" TargetMode="External"/><Relationship Id="rId14" Type="http://schemas.openxmlformats.org/officeDocument/2006/relationships/hyperlink" Target="https://dx.doi.org/10.4153/S0008439524000407" TargetMode="External"/><Relationship Id="rId15" Type="http://schemas.openxmlformats.org/officeDocument/2006/relationships/hyperlink" Target="https://hal.science/hal-02425952v1" TargetMode="External"/><Relationship Id="rId16" Type="http://schemas.openxmlformats.org/officeDocument/2006/relationships/hyperlink" Target="https://dx.doi.org/10.1093/qmath/haad004" TargetMode="External"/><Relationship Id="rId17" Type="http://schemas.openxmlformats.org/officeDocument/2006/relationships/hyperlink" Target="https://hal.science/hal-02134038v1" TargetMode="External"/><Relationship Id="rId18" Type="http://schemas.openxmlformats.org/officeDocument/2006/relationships/hyperlink" Target="https://dx.doi.org/10.1007/s13324-019-00348-0" TargetMode="External"/><Relationship Id="rId19" Type="http://schemas.openxmlformats.org/officeDocument/2006/relationships/hyperlink" Target="https://hal.science/hal-01726268v1" TargetMode="External"/><Relationship Id="rId20" Type="http://schemas.openxmlformats.org/officeDocument/2006/relationships/hyperlink" Target="https://dx.doi.org/10.1090/proc/15155" TargetMode="External"/><Relationship Id="rId21" Type="http://schemas.openxmlformats.org/officeDocument/2006/relationships/hyperlink" Target="https://hal.science/hal-01579888v1" TargetMode="External"/><Relationship Id="rId22" Type="http://schemas.openxmlformats.org/officeDocument/2006/relationships/hyperlink" Target="https://dx.doi.org/10.1007/s10231-019-00934-w" TargetMode="External"/><Relationship Id="rId23" Type="http://schemas.openxmlformats.org/officeDocument/2006/relationships/hyperlink" Target="https://hal.science/hal-01852568v1" TargetMode="External"/><Relationship Id="rId24" Type="http://schemas.openxmlformats.org/officeDocument/2006/relationships/hyperlink" Target="https://dx.doi.org/10.7153/oam-2020-14-05" TargetMode="External"/><Relationship Id="rId25" Type="http://schemas.openxmlformats.org/officeDocument/2006/relationships/hyperlink" Target="https://hal.science/hal-01824209v1" TargetMode="External"/><Relationship Id="rId26" Type="http://schemas.openxmlformats.org/officeDocument/2006/relationships/hyperlink" Target="https://dx.doi.org/10.1063/1.5048692" TargetMode="External"/><Relationship Id="rId27" Type="http://schemas.openxmlformats.org/officeDocument/2006/relationships/hyperlink" Target="https://hal.science/hal-01856213v1" TargetMode="External"/><Relationship Id="rId28" Type="http://schemas.openxmlformats.org/officeDocument/2006/relationships/hyperlink" Target="https://hal.science/search/index/?q=*&amp;authFullName_s=Vugar Ismailov" TargetMode="External"/><Relationship Id="rId29" Type="http://schemas.openxmlformats.org/officeDocument/2006/relationships/hyperlink" Target="https://dx.doi.org/10.1016/j.neucom.2018.07.075" TargetMode="External"/><Relationship Id="rId30" Type="http://schemas.openxmlformats.org/officeDocument/2006/relationships/hyperlink" Target="https://hal.science/hal-01576061v1" TargetMode="External"/><Relationship Id="rId31" Type="http://schemas.openxmlformats.org/officeDocument/2006/relationships/hyperlink" Target="https://hal.science/search/index/?q=*&amp;authFullName_s=Namig J Guliyev" TargetMode="External"/><Relationship Id="rId32" Type="http://schemas.openxmlformats.org/officeDocument/2006/relationships/hyperlink" Target="https://hal.science/search/index/?q=*&amp;authFullName_s=Vugar E Ismailov" TargetMode="External"/><Relationship Id="rId33" Type="http://schemas.openxmlformats.org/officeDocument/2006/relationships/hyperlink" Target="https://dx.doi.org/10.1016/j.neunet.2017.12.007" TargetMode="External"/><Relationship Id="rId34" Type="http://schemas.openxmlformats.org/officeDocument/2006/relationships/hyperlink" Target="https://hal.science/hal-01256489v1" TargetMode="External"/><Relationship Id="rId35" Type="http://schemas.openxmlformats.org/officeDocument/2006/relationships/hyperlink" Target="https://dx.doi.org/10.1162/NECO_a_00849" TargetMode="External"/><Relationship Id="rId36" Type="http://schemas.openxmlformats.org/officeDocument/2006/relationships/hyperlink" Target="https://hal.science/hal-02084845v1" TargetMode="External"/><Relationship Id="rId37" Type="http://schemas.openxmlformats.org/officeDocument/2006/relationships/hyperlink" Target="https://hal.science/hal-01699784v1" TargetMode="External"/><Relationship Id="rId38" Type="http://schemas.openxmlformats.org/officeDocument/2006/relationships/hyperlink" Target="https://hal.science/hal-01704858v1" TargetMode="External"/><Relationship Id="rId39" Type="http://schemas.openxmlformats.org/officeDocument/2006/relationships/hyperlink" Target="https://dx.doi.org/10.1088/0266-5611/21/4/008" TargetMode="External"/><Relationship Id="rId40" Type="http://schemas.openxmlformats.org/officeDocument/2006/relationships/hyperlink" Target="https://hal.science/hal-01709345v1" TargetMode="External"/><Relationship Id="rId41" Type="http://schemas.openxmlformats.org/officeDocument/2006/relationships/hyperlink" Target="https://hal.science/hal-01577513v1" TargetMode="External"/><Relationship Id="rId42" Type="http://schemas.openxmlformats.org/officeDocument/2006/relationships/hyperlink" Target="https://dx.doi.org/10.13140/2.1.1663.568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Namig Guliyev</dc:title>
  <dc:description>CV</dc:description>
  <dc:subject/>
  <cp:keywords/>
  <cp:category/>
  <cp:lastModifiedBy/>
  <dcterms:created xsi:type="dcterms:W3CDTF">2026-03-12T09:31:04+01:00</dcterms:created>
  <dcterms:modified xsi:type="dcterms:W3CDTF">2026-03-12T09:31:04+01:00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