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Cécillon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Conversation-Based Multimodal Abuse Detection Through Text and Graph Embeddings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107, pp.124.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⟨10.1007/s00607-025-01463-6⟩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multimodale par plongements de texte et de graphes pour la détection de messages abusifs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2021, 62 (2),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Abusive Language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2, pp.37.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⟨10.1007/s42979-020-00413-7⟩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WAC: A Corpus of Wikipedia Conversations for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(LREC)</w:t>
            </w:r>
            <w:r>
              <w:rPr/>
              <w:t xml:space="preserve">, May 2020, Marseille, France. pp.1375-1383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Graph2vec with Node Labels for Abuse Detection in Online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ICWSM International Workshop on Modeling and Mining Social-Media-Driven Complex Networks</w:t>
            </w:r>
            <w:r>
              <w:rPr/>
              <w:t xml:space="preserve">, Jun 2019, Munich,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Abusive Language Detection in Online Conversations by Combining Content- and Graph-based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Meetup LIAvignon</w:t>
            </w:r>
            <w:r>
              <w:rPr/>
              <w:t xml:space="preserve">, Nov 2022, Avignon,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Text to Model Conversations: An Application to Online Abuse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</w:p>
          <w:p>
            <w:pPr/>
            <w:r>
              <w:rPr/>
              <w:t xml:space="preserve">Computer Science [cs]. Avignon Université,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tel-04441308v1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092v2" TargetMode="External"/><Relationship Id="rId8" Type="http://schemas.openxmlformats.org/officeDocument/2006/relationships/hyperlink" Target="https://hal.science/search/index/?q=*&amp;authFullName_s=No&#233; Cecillon" TargetMode="External"/><Relationship Id="rId9" Type="http://schemas.openxmlformats.org/officeDocument/2006/relationships/hyperlink" Target="https://hal.science/search/index/?q=*&amp;authFullName_s=Vincent Labatut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dx.doi.org/10.1007/s00607-025-01463-6" TargetMode="External"/><Relationship Id="rId12" Type="http://schemas.openxmlformats.org/officeDocument/2006/relationships/hyperlink" Target="https://hal.science/hal-04712854v1" TargetMode="External"/><Relationship Id="rId13" Type="http://schemas.openxmlformats.org/officeDocument/2006/relationships/hyperlink" Target="https://hal.science/search/index/?q=*&amp;authFullName_s=Nejat Ar&#305;n&#305;k" TargetMode="External"/><Relationship Id="rId14" Type="http://schemas.openxmlformats.org/officeDocument/2006/relationships/hyperlink" Target="https://dx.doi.org/10.1109/ACCESS.2024.3472474" TargetMode="External"/><Relationship Id="rId15" Type="http://schemas.openxmlformats.org/officeDocument/2006/relationships/hyperlink" Target="https://hal.science/hal-03527016v1" TargetMode="External"/><Relationship Id="rId16" Type="http://schemas.openxmlformats.org/officeDocument/2006/relationships/hyperlink" Target="https://hal.science/hal-03042171v1" TargetMode="External"/><Relationship Id="rId17" Type="http://schemas.openxmlformats.org/officeDocument/2006/relationships/hyperlink" Target="https://hal.science/search/index/?q=*&amp;authFullName_s=Georges Linares" TargetMode="External"/><Relationship Id="rId18" Type="http://schemas.openxmlformats.org/officeDocument/2006/relationships/hyperlink" Target="https://dx.doi.org/10.1007/s42979-020-00413-7" TargetMode="External"/><Relationship Id="rId19" Type="http://schemas.openxmlformats.org/officeDocument/2006/relationships/hyperlink" Target="https://hal.science/hal-02497514v1" TargetMode="External"/><Relationship Id="rId20" Type="http://schemas.openxmlformats.org/officeDocument/2006/relationships/hyperlink" Target="https://hal.science/hal-02993571v1" TargetMode="External"/><Relationship Id="rId21" Type="http://schemas.openxmlformats.org/officeDocument/2006/relationships/hyperlink" Target="https://hal.science/hal-02130205v1" TargetMode="External"/><Relationship Id="rId22" Type="http://schemas.openxmlformats.org/officeDocument/2006/relationships/hyperlink" Target="https://hal.science/search/index/?q=*&amp;authFullName_s=Georges Linar&#232;s" TargetMode="External"/><Relationship Id="rId23" Type="http://schemas.openxmlformats.org/officeDocument/2006/relationships/hyperlink" Target="https://hal.science/hal-03857928v1" TargetMode="External"/><Relationship Id="rId24" Type="http://schemas.openxmlformats.org/officeDocument/2006/relationships/hyperlink" Target="https://theses.hal.science/tel-04441308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722536v1" TargetMode="External"/><Relationship Id="rId27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Cécillon</dc:title>
  <dc:description>CV</dc:description>
  <dc:subject/>
  <cp:keywords/>
  <cp:category/>
  <cp:lastModifiedBy/>
  <dcterms:created xsi:type="dcterms:W3CDTF">2026-05-28T19:55:12+02:00</dcterms:created>
  <dcterms:modified xsi:type="dcterms:W3CDTF">2026-05-28T19:55:12+02:00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