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Nonlourou Marie Paule Coulibaly </w:t>
      </w:r>
      <w:r>
        <w:rPr>
          <w:color w:val="641e6e"/>
        </w:rPr>
        <w:t xml:space="preserve">Formatrice professionnelle, consultante , directrice de FACE DEVELOPMENT CONSULTING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nonlourou-marie-paule-coulibaly</w:t>
        </w:r>
      </w:hyperlink>
    </w:p>
    <w:p>
      <w:pPr>
        <w:spacing w:before="600"/>
      </w:pPr>
    </w:p>
    <w:p>
      <w:pPr>
        <w:pStyle w:val="Heading2"/>
      </w:pPr>
      <w:r>
        <w:rPr>
          <w:color w:val="1e198e"/>
          <w:b w:val="1"/>
          <w:bCs w:val="1"/>
        </w:rPr>
        <w:t xml:space="preserve">Présentation</w:t>
      </w:r>
    </w:p>
    <w:p>
      <w:pPr>
        <w:spacing w:after="100"/>
      </w:pPr>
    </w:p>
    <w:p>
      <w:pPr/>
      <w:r>
        <w:rPr/>
        <w:t xml:space="preserve">Bilingue avec plus de 10 années d'expériences professionnelles dans la formation adultes, j’ai une bonne maîtrise de la pédagogie adultes, du management des projets et organisations et des diverses problématiques liées à l’éducation,  à la formation ds jeunes et adultes . J’accomplis mes missions avec beaucoup de rigueur et de dynamisme pour le renforcement des capacités des professionnels ainsi que le développement socioéconomique des organisations.</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16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onlourou-marie-paule-coulibal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Nonlourou Marie Paule Coulibaly</dc:title>
  <dc:description>CV</dc:description>
  <dc:subject/>
  <cp:keywords/>
  <cp:category/>
  <cp:lastModifiedBy/>
  <dcterms:created xsi:type="dcterms:W3CDTF">2026-04-30T02:27:59+02:00</dcterms:created>
  <dcterms:modified xsi:type="dcterms:W3CDTF">2026-04-30T02:27:59+02:00</dcterms:modified>
</cp:coreProperties>
</file>

<file path=docProps/custom.xml><?xml version="1.0" encoding="utf-8"?>
<Properties xmlns="http://schemas.openxmlformats.org/officeDocument/2006/custom-properties" xmlns:vt="http://schemas.openxmlformats.org/officeDocument/2006/docPropsVTypes"/>
</file>