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9.416342412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Nora MONNEHAY </w:t>
      </w:r>
      <w:r>
        <w:rPr>
          <w:color w:val="641e6e"/>
        </w:rPr>
        <w:t xml:space="preserve">Post-doctorante, Docteure en psychologie clinique, Psychologue clinicienne et Psychothérapeute, diplômée d'un Doctorat en Psychologie Clinique et d'un Master II en Psychologie Clinique Parcours Psychothérapies de l'Université Paris 8.Chercheuse associée au Laboratoire Psychopathologie et Processus de Changement (EA 2027) de l'Université Paris 8.</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nora-monnehay</w:t>
        </w:r>
      </w:hyperlink>
    </w:p>
    <w:p>
      <w:pPr>
        <w:numPr>
          <w:ilvl w:val="0"/>
          <w:numId w:val="1"/>
        </w:numPr>
      </w:pPr>
      <w:r>
        <w:rPr/>
        <w:t xml:space="preserve"> ORCID : </w:t>
      </w:r>
      <w:hyperlink r:id="rId9" w:history="1">
        <w:r>
          <w:rPr>
            <w:color w:val="#410a8c"/>
            <w:u w:val="single"/>
          </w:rPr>
          <w:t xml:space="preserve">0000-0003-1418-5395</w:t>
        </w:r>
      </w:hyperlink>
    </w:p>
    <w:p>
      <w:pPr>
        <w:spacing w:before="600"/>
      </w:pPr>
    </w:p>
    <w:p>
      <w:pPr>
        <w:pStyle w:val="Heading2"/>
      </w:pPr>
      <w:r>
        <w:rPr>
          <w:color w:val="1e198e"/>
          <w:b w:val="1"/>
          <w:bCs w:val="1"/>
        </w:rPr>
        <w:t xml:space="preserve">Présentation</w:t>
      </w:r>
    </w:p>
    <w:p>
      <w:pPr>
        <w:spacing w:after="100"/>
      </w:pPr>
    </w:p>
    <w:p>
      <w:pPr/>
      <w:r>
        <w:rPr/>
        <w:t xml:space="preserve">Post-Doctorante, Docteure en psychologie clinique, diplômée de l'Université Paris 8 et de l'École Doctorale Cognition, Langage, Interaction (ED 224), je suis psychologue clinicienne et psychothérapeute en libéral. Actuellement je suis chercheuse associée du Laboratoire Psychopathologie et Processus de Changement (LPPC-EA 2027) de l'Université Paris 8. Mes axes de recherche sont les suivants :</w:t>
      </w:r>
    </w:p>
    <w:p>
      <w:pPr>
        <w:numPr>
          <w:ilvl w:val="0"/>
          <w:numId w:val="2"/>
        </w:numPr>
      </w:pPr>
      <w:r>
        <w:rPr/>
        <w:t xml:space="preserve">Parentalité trans et dynamiques familiales – Exploration des expériences des parents trans, de l’impact de l’identité de genre sur les rôles parentaux et de la négociation des normes cisnormatives au sein des structures familiales.</w:t>
      </w:r>
    </w:p>
    <w:p>
      <w:pPr>
        <w:numPr>
          <w:ilvl w:val="0"/>
          <w:numId w:val="2"/>
        </w:numPr>
      </w:pPr>
      <w:r>
        <w:rPr/>
        <w:t xml:space="preserve">Genre, identité et normes sociales – Analyse de la manière dont les perceptions sociétales du genre influencent la construction identitaire, notamment en lien avec la parentalité, la reproduction et le soin.</w:t>
      </w:r>
    </w:p>
    <w:p>
      <w:pPr>
        <w:numPr>
          <w:ilvl w:val="0"/>
          <w:numId w:val="2"/>
        </w:numPr>
      </w:pPr>
      <w:r>
        <w:rPr/>
        <w:t xml:space="preserve">Stress minoritaire et santé mentale – Étude des effets psychologiques de la transphobie, de la stigmatisation internalisée et du stress minoritaire sur les personnes trans, avec un accent sur la résilience et les stratégies d’adaptation.</w:t>
      </w:r>
    </w:p>
    <w:p>
      <w:pPr>
        <w:numPr>
          <w:ilvl w:val="0"/>
          <w:numId w:val="2"/>
        </w:numPr>
      </w:pPr>
      <w:r>
        <w:rPr/>
        <w:t xml:space="preserve">Approches systémiques et intersectionnelles en psychologie clinique – Pour comprendre les interactions entre l’identité, les relations familiales et les structures sociales.</w:t>
      </w:r>
    </w:p>
    <w:p>
      <w:pPr>
        <w:numPr>
          <w:ilvl w:val="0"/>
          <w:numId w:val="2"/>
        </w:numPr>
      </w:pPr>
      <w:r>
        <w:rPr/>
        <w:t xml:space="preserve">Expériences reproductives et attentes genrées – Étude de la manière dont la grossesse et les récits liés à la reproduction renforcent ou remettent en question les normes de genre, notamment dans le cadre des expériences vécues par les femmes trans.</w:t>
      </w:r>
    </w:p>
    <w:p>
      <w:pPr>
        <w:numPr>
          <w:ilvl w:val="0"/>
          <w:numId w:val="2"/>
        </w:numPr>
      </w:pPr>
      <w:r>
        <w:rPr/>
        <w:t xml:space="preserve">Psychothérapie et soins affirmatifs pour les personnes LGBTQIA+ – Développement d’interventions cliniques et de stratégies de soutien adaptées aux besoins des personnes LGBTQIA+ et de leurs familles, afin de promouvoir une prise en charge psychologique inclusive et bienveillante.</w:t>
      </w:r>
    </w:p>
    <w:p>
      <w:pPr/>
      <w:r>
        <w:rPr/>
        <w:t xml:space="preserve">En 2025-2026, je mène une recherche post-doctorale sur les configurations familiales minorisées en France (LGBTQIA+, coparentalités planifiées, pluriparentalités, PMA femme cisgenre seule, recompositions, parentalités d’intention), et sur les effets des pratiques cishétéronormatives (non-reconnaissance institutionnelle, insécurité juridique, mégenrage) et des normes familiales sur la reconnaissance et le bien-être.</w:t>
      </w:r>
    </w:p>
    <w:p>
      <w:pPr/>
      <w:r>
        <w:rPr/>
        <w:t xml:space="preserve">Je travaille actuellement sur un ouvrage portant sur le vécu des parents trans, édité par Double Ponctuation en mai 2027.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silence habité : clinique des (non-)dits dans les familles transparentales</w:t>
              </w:r>
            </w:hyperlink>
          </w:p>
          <w:p>
            <w:pPr/>
            <w:hyperlink r:id="rId11" w:history="1">
              <w:r>
                <w:rPr>
                  <w:color w:val="#410a8c"/>
                  <w:u w:val="single"/>
                </w:rPr>
                <w:t xml:space="preserve">Nora Monnehay</w:t>
              </w:r>
            </w:hyperlink>
          </w:p>
          <w:p>
            <w:pPr/>
            <w:r>
              <w:rPr>
                <w:i w:val="1"/>
                <w:iCs w:val="1"/>
              </w:rPr>
              <w:t xml:space="preserve">Cahiers critiques de thérapie familiale et de pratiques de réseaux</w:t>
            </w:r>
            <w:r>
              <w:rPr/>
              <w:t xml:space="preserve">, 2026, n° 76 (1), pp.171-194. </w:t>
            </w:r>
            <w:hyperlink r:id="rId12" w:history="1">
              <w:r>
                <w:rPr>
                  <w:color w:val="#410a8c"/>
                  <w:u w:val="single"/>
                </w:rPr>
                <w:t xml:space="preserve">⟨10.3917/ctf.076.0171⟩</w:t>
              </w:r>
            </w:hyperlink>
          </w:p>
          <w:p>
            <w:pPr/>
            <w:r>
              <w:rPr/>
              <w:t xml:space="preserve">Article dans une revue</w:t>
            </w:r>
          </w:p>
          <w:p>
            <w:pPr/>
            <w:hyperlink r:id="rId10" w:history="1">
              <w:r>
                <w:rPr>
                  <w:color w:val="#410a8c"/>
                  <w:u w:val="single"/>
                </w:rPr>
                <w:t xml:space="preserve">hal-05561745v1</w:t>
              </w:r>
            </w:hyperlink>
          </w:p>
        </w:tc>
      </w:tr>
      <w:tr>
        <w:trPr/>
        <w:tc>
          <w:tcPr>
            <w:noWrap/>
          </w:tcPr>
          <w:p>
            <w:pPr>
              <w:spacing w:after="200"/>
            </w:pPr>
            <w:hyperlink r:id="rId13" w:history="1">
              <w:r>
                <w:rPr>
                  <w:color w:val="1e198e"/>
                  <w:b w:val="1"/>
                  <w:bCs w:val="1"/>
                  <w:u w:val="single"/>
                </w:rPr>
                <w:t xml:space="preserve">Ni maman ni papa ? Désignation, identité et lien dans les parentalités trans</w:t>
              </w:r>
            </w:hyperlink>
          </w:p>
          <w:p>
            <w:pPr/>
            <w:hyperlink r:id="rId11" w:history="1">
              <w:r>
                <w:rPr>
                  <w:color w:val="#410a8c"/>
                  <w:u w:val="single"/>
                </w:rPr>
                <w:t xml:space="preserve">Nora Monnehay</w:t>
              </w:r>
            </w:hyperlink>
          </w:p>
          <w:p>
            <w:pPr/>
            <w:r>
              <w:rPr>
                <w:i w:val="1"/>
                <w:iCs w:val="1"/>
              </w:rPr>
              <w:t xml:space="preserve">Le Journal des psychologues</w:t>
            </w:r>
            <w:r>
              <w:rPr/>
              <w:t xml:space="preserve">, 2025, Hors-série(HS7) (42-53), https://www.jdpsychologues.fr/article/ni-maman-ni-papa-designation-identite-et-lien-dans-les-parentalites-trans. </w:t>
            </w:r>
            <w:hyperlink r:id="rId14" w:history="1">
              <w:r>
                <w:rPr>
                  <w:color w:val="#410a8c"/>
                  <w:u w:val="single"/>
                </w:rPr>
                <w:t xml:space="preserve">⟨10.3917/jdp.hs7.0042.⟩</w:t>
              </w:r>
            </w:hyperlink>
          </w:p>
          <w:p>
            <w:pPr/>
            <w:r>
              <w:rPr/>
              <w:t xml:space="preserve">Article dans une revue</w:t>
            </w:r>
          </w:p>
          <w:p>
            <w:pPr/>
            <w:hyperlink r:id="rId13" w:history="1">
              <w:r>
                <w:rPr>
                  <w:color w:val="#410a8c"/>
                  <w:u w:val="single"/>
                </w:rPr>
                <w:t xml:space="preserve">hal-05385800v1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Cisnormativité systémique et stratégies de protection dans les parcours de santé des personnes trans en France</w:t>
              </w:r>
            </w:hyperlink>
          </w:p>
          <w:p>
            <w:pPr/>
            <w:hyperlink r:id="rId11" w:history="1">
              <w:r>
                <w:rPr>
                  <w:color w:val="#410a8c"/>
                  <w:u w:val="single"/>
                </w:rPr>
                <w:t xml:space="preserve">Nora Monnehay</w:t>
              </w:r>
            </w:hyperlink>
            <w:r>
              <w:rPr/>
              <w:t xml:space="preserve">,</w:t>
            </w:r>
            <w:hyperlink r:id="rId16" w:history="1">
              <w:r>
                <w:rPr>
                  <w:color w:val="#410a8c"/>
                  <w:u w:val="single"/>
                </w:rPr>
                <w:t xml:space="preserve">Nathalie Duriez</w:t>
              </w:r>
            </w:hyperlink>
          </w:p>
          <w:p>
            <w:pPr/>
            <w:r>
              <w:rPr>
                <w:i w:val="1"/>
                <w:iCs w:val="1"/>
              </w:rPr>
              <w:t xml:space="preserve">Le systémique de la discrimination : reconnaître, comprendre, intervenir</w:t>
            </w:r>
            <w:r>
              <w:rPr/>
              <w:t xml:space="preserve">, Laboratoire LACES; Université de Bordeaux; Horizon Europe UNDETERRED, Jun 2026, Bordeaux, France</w:t>
            </w:r>
          </w:p>
          <w:p>
            <w:pPr/>
            <w:r>
              <w:rPr/>
              <w:t xml:space="preserve">Communication dans un congrès</w:t>
            </w:r>
          </w:p>
          <w:p>
            <w:pPr/>
            <w:hyperlink r:id="rId15" w:history="1">
              <w:r>
                <w:rPr>
                  <w:color w:val="#410a8c"/>
                  <w:u w:val="single"/>
                </w:rPr>
                <w:t xml:space="preserve">hal-05543573v1</w:t>
              </w:r>
            </w:hyperlink>
          </w:p>
        </w:tc>
      </w:tr>
      <w:tr>
        <w:trPr/>
        <w:tc>
          <w:tcPr>
            <w:noWrap/>
          </w:tcPr>
          <w:p>
            <w:pPr>
              <w:spacing w:after="200"/>
            </w:pPr>
            <w:hyperlink r:id="rId17" w:history="1">
              <w:r>
                <w:rPr>
                  <w:color w:val="1e198e"/>
                  <w:b w:val="1"/>
                  <w:bCs w:val="1"/>
                  <w:u w:val="single"/>
                </w:rPr>
                <w:t xml:space="preserve">Expériences et attitudes des parents trans binaires dans la socialisation du rôle de genre.</w:t>
              </w:r>
            </w:hyperlink>
          </w:p>
          <w:p>
            <w:pPr/>
            <w:hyperlink r:id="rId11" w:history="1">
              <w:r>
                <w:rPr>
                  <w:color w:val="#410a8c"/>
                  <w:u w:val="single"/>
                </w:rPr>
                <w:t xml:space="preserve">Nora Monnehay</w:t>
              </w:r>
            </w:hyperlink>
            <w:r>
              <w:rPr/>
              <w:t xml:space="preserve">,</w:t>
            </w:r>
            <w:hyperlink r:id="rId16" w:history="1">
              <w:r>
                <w:rPr>
                  <w:color w:val="#410a8c"/>
                  <w:u w:val="single"/>
                </w:rPr>
                <w:t xml:space="preserve">Nathalie Duriez</w:t>
              </w:r>
            </w:hyperlink>
            <w:r>
              <w:rPr/>
              <w:t xml:space="preserve">,</w:t>
            </w:r>
            <w:hyperlink r:id="rId18" w:history="1">
              <w:r>
                <w:rPr>
                  <w:color w:val="#410a8c"/>
                  <w:u w:val="single"/>
                </w:rPr>
                <w:t xml:space="preserve">Denise Medico</w:t>
              </w:r>
            </w:hyperlink>
          </w:p>
          <w:p>
            <w:pPr/>
            <w:r>
              <w:rPr>
                <w:i w:val="1"/>
                <w:iCs w:val="1"/>
              </w:rPr>
              <w:t xml:space="preserve">15emes Journées francophones de Thérapie familiale systémique de Lyon</w:t>
            </w:r>
            <w:r>
              <w:rPr/>
              <w:t xml:space="preserve">, Revue Thérapie Familiale, May 2025, Lyon, France</w:t>
            </w:r>
          </w:p>
          <w:p>
            <w:pPr/>
            <w:r>
              <w:rPr/>
              <w:t xml:space="preserve">Communication dans un congrès</w:t>
            </w:r>
          </w:p>
          <w:p>
            <w:pPr/>
            <w:hyperlink r:id="rId17" w:history="1">
              <w:r>
                <w:rPr>
                  <w:color w:val="#410a8c"/>
                  <w:u w:val="single"/>
                </w:rPr>
                <w:t xml:space="preserve">hal-04934166v1</w:t>
              </w:r>
            </w:hyperlink>
          </w:p>
        </w:tc>
      </w:tr>
      <w:tr>
        <w:trPr/>
        <w:tc>
          <w:tcPr>
            <w:noWrap/>
          </w:tcPr>
          <w:p>
            <w:pPr>
              <w:spacing w:after="200"/>
            </w:pPr>
            <w:hyperlink r:id="rId19" w:history="1">
              <w:r>
                <w:rPr>
                  <w:color w:val="1e198e"/>
                  <w:b w:val="1"/>
                  <w:bCs w:val="1"/>
                  <w:u w:val="single"/>
                </w:rPr>
                <w:t xml:space="preserve">La parentalité trans binaire : entre réaménagements identitaires et résilience familiale en contexte cishétéronormé.</w:t>
              </w:r>
            </w:hyperlink>
          </w:p>
          <w:p>
            <w:pPr/>
            <w:hyperlink r:id="rId11" w:history="1">
              <w:r>
                <w:rPr>
                  <w:color w:val="#410a8c"/>
                  <w:u w:val="single"/>
                </w:rPr>
                <w:t xml:space="preserve">Nora Monnehay</w:t>
              </w:r>
            </w:hyperlink>
            <w:r>
              <w:rPr/>
              <w:t xml:space="preserve">,</w:t>
            </w:r>
            <w:hyperlink r:id="rId16" w:history="1">
              <w:r>
                <w:rPr>
                  <w:color w:val="#410a8c"/>
                  <w:u w:val="single"/>
                </w:rPr>
                <w:t xml:space="preserve">Nathalie Duriez</w:t>
              </w:r>
            </w:hyperlink>
          </w:p>
          <w:p>
            <w:pPr/>
            <w:r>
              <w:rPr>
                <w:i w:val="1"/>
                <w:iCs w:val="1"/>
              </w:rPr>
              <w:t xml:space="preserve">IdentitéS contemporaineS</w:t>
            </w:r>
            <w:r>
              <w:rPr/>
              <w:t xml:space="preserve">, Revue Dialogue; Unité de Recherche CliPsy; Association Française des Centres de Consultation Conjugale (AFCCC); Université d'Angers, Mar 2025, Angers, France</w:t>
            </w:r>
          </w:p>
          <w:p>
            <w:pPr/>
            <w:r>
              <w:rPr/>
              <w:t xml:space="preserve">Communication dans un congrès</w:t>
            </w:r>
          </w:p>
          <w:p>
            <w:pPr/>
            <w:hyperlink r:id="rId19" w:history="1">
              <w:r>
                <w:rPr>
                  <w:color w:val="#410a8c"/>
                  <w:u w:val="single"/>
                </w:rPr>
                <w:t xml:space="preserve">hal-04934141v1</w:t>
              </w:r>
            </w:hyperlink>
          </w:p>
        </w:tc>
      </w:tr>
      <w:tr>
        <w:trPr/>
        <w:tc>
          <w:tcPr>
            <w:noWrap/>
          </w:tcPr>
          <w:p>
            <w:pPr>
              <w:spacing w:after="200"/>
            </w:pPr>
            <w:hyperlink r:id="rId20" w:history="1">
              <w:r>
                <w:rPr>
                  <w:color w:val="1e198e"/>
                  <w:b w:val="1"/>
                  <w:bCs w:val="1"/>
                  <w:u w:val="single"/>
                </w:rPr>
                <w:t xml:space="preserve">Les savoirs expérientiels des femmes trans dans leur parcours parental : une ressource pour repenser la parentalité au-delà de la binarité.</w:t>
              </w:r>
            </w:hyperlink>
          </w:p>
          <w:p>
            <w:pPr/>
            <w:hyperlink r:id="rId11" w:history="1">
              <w:r>
                <w:rPr>
                  <w:color w:val="#410a8c"/>
                  <w:u w:val="single"/>
                </w:rPr>
                <w:t xml:space="preserve">Nora Monnehay</w:t>
              </w:r>
            </w:hyperlink>
          </w:p>
          <w:p>
            <w:pPr/>
            <w:r>
              <w:rPr>
                <w:i w:val="1"/>
                <w:iCs w:val="1"/>
              </w:rPr>
              <w:t xml:space="preserve">Colloque des jeunes chercheur.ses 10ème édition</w:t>
            </w:r>
            <w:r>
              <w:rPr/>
              <w:t xml:space="preserve">, Ecole Doctorale Cognition Langage Interaction; Laboratoire Psychopathologie et Processus de Changement; Université Paris 8, May 2025, Paris, France</w:t>
            </w:r>
          </w:p>
          <w:p>
            <w:pPr/>
            <w:r>
              <w:rPr/>
              <w:t xml:space="preserve">Communication dans un congrès</w:t>
            </w:r>
          </w:p>
          <w:p>
            <w:pPr/>
            <w:hyperlink r:id="rId20" w:history="1">
              <w:r>
                <w:rPr>
                  <w:color w:val="#410a8c"/>
                  <w:u w:val="single"/>
                </w:rPr>
                <w:t xml:space="preserve">hal-04934116v1</w:t>
              </w:r>
            </w:hyperlink>
          </w:p>
        </w:tc>
      </w:tr>
      <w:tr>
        <w:trPr/>
        <w:tc>
          <w:tcPr>
            <w:noWrap/>
          </w:tcPr>
          <w:p>
            <w:pPr>
              <w:spacing w:after="200"/>
            </w:pPr>
            <w:hyperlink r:id="rId21" w:history="1">
              <w:r>
                <w:rPr>
                  <w:color w:val="1e198e"/>
                  <w:b w:val="1"/>
                  <w:bCs w:val="1"/>
                  <w:u w:val="single"/>
                </w:rPr>
                <w:t xml:space="preserve">Parentalité trans binaire et enrichissement relationnel</w:t>
              </w:r>
            </w:hyperlink>
          </w:p>
          <w:p>
            <w:pPr/>
            <w:hyperlink r:id="rId11" w:history="1">
              <w:r>
                <w:rPr>
                  <w:color w:val="#410a8c"/>
                  <w:u w:val="single"/>
                </w:rPr>
                <w:t xml:space="preserve">Nora Monnehay</w:t>
              </w:r>
            </w:hyperlink>
          </w:p>
          <w:p>
            <w:pPr/>
            <w:r>
              <w:rPr>
                <w:i w:val="1"/>
                <w:iCs w:val="1"/>
              </w:rPr>
              <w:t xml:space="preserve">EFTA-RELATES 2025 - Confluences and controverses in systemic pratice, theory and researc</w:t>
            </w:r>
            <w:r>
              <w:rPr/>
              <w:t xml:space="preserve">, Association Européenne de Thérapie Familiale (EFTA); Red Europea y Latinoamericana de Escuelas Sistémicas (RELATES); Unité DIPHE de l'Université Lyon 2, Aug 2025, Lyon, France</w:t>
            </w:r>
          </w:p>
          <w:p>
            <w:pPr/>
            <w:r>
              <w:rPr/>
              <w:t xml:space="preserve">Communication dans un congrès</w:t>
            </w:r>
          </w:p>
          <w:p>
            <w:pPr/>
            <w:hyperlink r:id="rId21" w:history="1">
              <w:r>
                <w:rPr>
                  <w:color w:val="#410a8c"/>
                  <w:u w:val="single"/>
                </w:rPr>
                <w:t xml:space="preserve">hal-05054785v1</w:t>
              </w:r>
            </w:hyperlink>
          </w:p>
        </w:tc>
      </w:tr>
      <w:tr>
        <w:trPr/>
        <w:tc>
          <w:tcPr>
            <w:noWrap/>
          </w:tcPr>
          <w:p>
            <w:pPr>
              <w:spacing w:after="200"/>
            </w:pPr>
            <w:hyperlink r:id="rId22" w:history="1">
              <w:r>
                <w:rPr>
                  <w:color w:val="1e198e"/>
                  <w:b w:val="1"/>
                  <w:bCs w:val="1"/>
                  <w:u w:val="single"/>
                </w:rPr>
                <w:t xml:space="preserve">Naviguer entre identité de genre et société cisnormative : vulnérabilité, risque et résilience dans la désignation parentale des personnes transgenres.</w:t>
              </w:r>
            </w:hyperlink>
          </w:p>
          <w:p>
            <w:pPr/>
            <w:hyperlink r:id="rId11" w:history="1">
              <w:r>
                <w:rPr>
                  <w:color w:val="#410a8c"/>
                  <w:u w:val="single"/>
                </w:rPr>
                <w:t xml:space="preserve">Nora Monnehay</w:t>
              </w:r>
            </w:hyperlink>
            <w:r>
              <w:rPr/>
              <w:t xml:space="preserve">,</w:t>
            </w:r>
            <w:hyperlink r:id="rId16" w:history="1">
              <w:r>
                <w:rPr>
                  <w:color w:val="#410a8c"/>
                  <w:u w:val="single"/>
                </w:rPr>
                <w:t xml:space="preserve">Nathalie Duriez</w:t>
              </w:r>
            </w:hyperlink>
            <w:r>
              <w:rPr/>
              <w:t xml:space="preserve">,</w:t>
            </w:r>
            <w:hyperlink r:id="rId18" w:history="1">
              <w:r>
                <w:rPr>
                  <w:color w:val="#410a8c"/>
                  <w:u w:val="single"/>
                </w:rPr>
                <w:t xml:space="preserve">Denise Medico</w:t>
              </w:r>
            </w:hyperlink>
          </w:p>
          <w:p>
            <w:pPr/>
            <w:r>
              <w:rPr>
                <w:i w:val="1"/>
                <w:iCs w:val="1"/>
              </w:rPr>
              <w:t xml:space="preserve">Colloque jeunes chercheur.se.s 9ème édition</w:t>
            </w:r>
            <w:r>
              <w:rPr/>
              <w:t xml:space="preserve">, Ecole doctorale Cognition, Langage, Interaction, Nov 2023, Paris, France</w:t>
            </w:r>
          </w:p>
          <w:p>
            <w:pPr/>
            <w:r>
              <w:rPr/>
              <w:t xml:space="preserve">Communication dans un congrès</w:t>
            </w:r>
          </w:p>
          <w:p>
            <w:pPr/>
            <w:hyperlink r:id="rId22" w:history="1">
              <w:r>
                <w:rPr>
                  <w:color w:val="#410a8c"/>
                  <w:u w:val="single"/>
                </w:rPr>
                <w:t xml:space="preserve">hal-04934099v1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Être parent trans binaire au sein d’une société cishétéronormée : La famille comme ressource face aux défis liés à l’essentialisme, la cisnormativité et la transphobie.</w:t>
              </w:r>
            </w:hyperlink>
          </w:p>
          <w:p>
            <w:pPr/>
            <w:hyperlink r:id="rId11" w:history="1">
              <w:r>
                <w:rPr>
                  <w:color w:val="#410a8c"/>
                  <w:u w:val="single"/>
                </w:rPr>
                <w:t xml:space="preserve">Nora Monnehay</w:t>
              </w:r>
            </w:hyperlink>
            <w:r>
              <w:rPr/>
              <w:t xml:space="preserve">,</w:t>
            </w:r>
            <w:hyperlink r:id="rId16" w:history="1">
              <w:r>
                <w:rPr>
                  <w:color w:val="#410a8c"/>
                  <w:u w:val="single"/>
                </w:rPr>
                <w:t xml:space="preserve">Nathalie Duriez</w:t>
              </w:r>
            </w:hyperlink>
            <w:r>
              <w:rPr/>
              <w:t xml:space="preserve">,</w:t>
            </w:r>
            <w:hyperlink r:id="rId18" w:history="1">
              <w:r>
                <w:rPr>
                  <w:color w:val="#410a8c"/>
                  <w:u w:val="single"/>
                </w:rPr>
                <w:t xml:space="preserve">Denise Medico</w:t>
              </w:r>
            </w:hyperlink>
          </w:p>
          <w:p>
            <w:pPr/>
            <w:r>
              <w:rPr/>
              <w:t xml:space="preserve">Psychologie. Université Paris 8 - École Doctorale "Cognition, Langage, Interaction" (ED 224), 2024. Français. </w:t>
            </w:r>
            <w:hyperlink r:id="rId24" w:history="1">
              <w:r>
                <w:rPr>
                  <w:color w:val="#410a8c"/>
                  <w:u w:val="single"/>
                </w:rPr>
                <w:t xml:space="preserve">⟨NNT : ⟩</w:t>
              </w:r>
            </w:hyperlink>
          </w:p>
          <w:p>
            <w:pPr/>
            <w:r>
              <w:rPr/>
              <w:t xml:space="preserve">Thèse</w:t>
            </w:r>
          </w:p>
          <w:p>
            <w:pPr/>
            <w:hyperlink r:id="rId23" w:history="1">
              <w:r>
                <w:rPr>
                  <w:color w:val="#410a8c"/>
                  <w:u w:val="single"/>
                </w:rPr>
                <w:t xml:space="preserve">tel-04934043v1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E61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CEE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ora-monnehay" TargetMode="External"/><Relationship Id="rId9" Type="http://schemas.openxmlformats.org/officeDocument/2006/relationships/hyperlink" Target="https://orcid.org/0000-0003-1418-5395" TargetMode="External"/><Relationship Id="rId10" Type="http://schemas.openxmlformats.org/officeDocument/2006/relationships/hyperlink" Target="https://hal.science/hal-05561745v1" TargetMode="External"/><Relationship Id="rId11" Type="http://schemas.openxmlformats.org/officeDocument/2006/relationships/hyperlink" Target="https://hal.science/search/index/?q=*&amp;authFullName_s=Nora Monnehay" TargetMode="External"/><Relationship Id="rId12" Type="http://schemas.openxmlformats.org/officeDocument/2006/relationships/hyperlink" Target="https://dx.doi.org/10.3917/ctf.076.0171" TargetMode="External"/><Relationship Id="rId13" Type="http://schemas.openxmlformats.org/officeDocument/2006/relationships/hyperlink" Target="https://hal.science/hal-05385800v1" TargetMode="External"/><Relationship Id="rId14" Type="http://schemas.openxmlformats.org/officeDocument/2006/relationships/hyperlink" Target="https://dx.doi.org/10.3917/jdp.hs7.0042." TargetMode="External"/><Relationship Id="rId15" Type="http://schemas.openxmlformats.org/officeDocument/2006/relationships/hyperlink" Target="https://hal.science/hal-05543573v1" TargetMode="External"/><Relationship Id="rId16" Type="http://schemas.openxmlformats.org/officeDocument/2006/relationships/hyperlink" Target="https://hal.science/search/index/?q=*&amp;authFullName_s=Nathalie Duriez" TargetMode="External"/><Relationship Id="rId17" Type="http://schemas.openxmlformats.org/officeDocument/2006/relationships/hyperlink" Target="https://hal.science/hal-04934166v1" TargetMode="External"/><Relationship Id="rId18" Type="http://schemas.openxmlformats.org/officeDocument/2006/relationships/hyperlink" Target="https://hal.science/search/index/?q=*&amp;authFullName_s=Denise Medico" TargetMode="External"/><Relationship Id="rId19" Type="http://schemas.openxmlformats.org/officeDocument/2006/relationships/hyperlink" Target="https://hal.science/hal-04934141v1" TargetMode="External"/><Relationship Id="rId20" Type="http://schemas.openxmlformats.org/officeDocument/2006/relationships/hyperlink" Target="https://hal.science/hal-04934116v1" TargetMode="External"/><Relationship Id="rId21" Type="http://schemas.openxmlformats.org/officeDocument/2006/relationships/hyperlink" Target="https://hal.science/hal-05054785v1" TargetMode="External"/><Relationship Id="rId22" Type="http://schemas.openxmlformats.org/officeDocument/2006/relationships/hyperlink" Target="https://hal.science/hal-04934099v1" TargetMode="External"/><Relationship Id="rId23" Type="http://schemas.openxmlformats.org/officeDocument/2006/relationships/hyperlink" Target="https://hal.science/tel-04934043v1" TargetMode="External"/><Relationship Id="rId24" Type="http://schemas.openxmlformats.org/officeDocument/2006/relationships/hyperlink" Target="https://www.theses.fr/"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Nora MONNEHAY</dc:title>
  <dc:description>CV</dc:description>
  <dc:subject/>
  <cp:keywords/>
  <cp:category/>
  <cp:lastModifiedBy/>
  <dcterms:created xsi:type="dcterms:W3CDTF">2026-05-17T22:38:40+02:00</dcterms:created>
  <dcterms:modified xsi:type="dcterms:W3CDTF">2026-05-17T22:38:40+02:00</dcterms:modified>
</cp:coreProperties>
</file>

<file path=docProps/custom.xml><?xml version="1.0" encoding="utf-8"?>
<Properties xmlns="http://schemas.openxmlformats.org/officeDocument/2006/custom-properties" xmlns:vt="http://schemas.openxmlformats.org/officeDocument/2006/docPropsVTypes"/>
</file>