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Oana IONESCU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INP Grenoble</w:t>
      </w:r>
    </w:p>
    <w:p>
      <w:pPr/>
      <w:r>
        <w:rPr>
          <w:b w:val="1"/>
          <w:bCs w:val="1"/>
        </w:rPr>
        <w:t xml:space="preserve">Chercheur aux laboratoires GAEL et G2ELab</w:t>
      </w:r>
    </w:p>
    <w:p>
      <w:pPr/>
      <w:r>
        <w:rPr>
          <w:b w:val="1"/>
          <w:bCs w:val="1"/>
        </w:rPr>
        <w:t xml:space="preserve">E-mail : </w:t>
      </w:r>
      <w:hyperlink r:id="rId8" w:history="1">
        <w:r>
          <w:rPr>
            <w:color w:val="#410a8c"/>
            <w:b w:val="1"/>
            <w:bCs w:val="1"/>
            <w:u w:val="single"/>
          </w:rPr>
          <w:t xml:space="preserve">oana.ionescu@univ-grenoble-alpes.fr</w:t>
        </w:r>
      </w:hyperlink>
    </w:p>
    <w:p>
      <w:pPr/>
      <w:hyperlink r:id="rId9" w:history="1">
        <w:r>
          <w:rPr>
            <w:color w:val="#410a8c"/>
            <w:b w:val="1"/>
            <w:bCs w:val="1"/>
            <w:u w:val="single"/>
          </w:rPr>
          <w:t xml:space="preserve">Page institutionnelle</w:t>
        </w:r>
      </w:hyperlink>
    </w:p>
    <w:p>
      <w:pPr/>
      <w:r>
        <w:rPr/>
        <w:t xml:space="preserve">Mes intérêts de recherche portent sur la modélisation économique en avenir incertain en prenant en compte la flexibilité, le temps et l’irréversibilité associés aux décisions complexes, plus particulièrement dans les domaines des déchets radioactifs, de l’utilisation du gaz naturel et du développement des réseaux électriques intelligents.</w:t>
      </w:r>
    </w:p>
    <w:p>
      <w:pPr/>
      <w:r>
        <w:rPr>
          <w:b w:val="1"/>
          <w:bCs w:val="1"/>
        </w:rPr>
        <w:t xml:space="preserve">Thèmes de recherche :</w:t>
      </w:r>
      <w:r>
        <w:rPr/>
        <w:t xml:space="preserve"> Economie de l’énergie et de l’environnement, Politiques et marchés de l'énergie</w:t>
      </w:r>
    </w:p>
    <w:p>
      <w:pPr/>
      <w:r>
        <w:rPr>
          <w:b w:val="1"/>
          <w:bCs w:val="1"/>
        </w:rPr>
        <w:t xml:space="preserve">Mots-clés :</w:t>
      </w:r>
      <w:r>
        <w:rPr/>
        <w:t xml:space="preserve"> options réelles, investissements énergétiques</w:t>
      </w:r>
    </w:p>
    <w:p>
      <w:pPr/>
      <w:r>
        <w:rPr>
          <w:b w:val="1"/>
          <w:bCs w:val="1"/>
        </w:rPr>
        <w:t xml:space="preserve">Enseignements :</w:t>
      </w:r>
      <w:r>
        <w:rPr/>
        <w:t xml:space="preserve"> Marchés financiers de l’énergie, Economie des réseaux énergétiques, Energy investments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Are Heavy-Duty Vehicles at Crossroads? A Real Options and Innovation Diffusion Perspective on Hydrogen Fuel Cell Versus Battery Electric Trucks</w:t>
              </w:r>
            </w:hyperlink>
          </w:p>
          <w:p>
            <w:pPr/>
            <w:hyperlink r:id="rId11" w:history="1">
              <w:r>
                <w:rPr>
                  <w:color w:val="#410a8c"/>
                  <w:u w:val="single"/>
                </w:rPr>
                <w:t xml:space="preserve">Oana Ionescu</w:t>
              </w:r>
            </w:hyperlink>
            <w:r>
              <w:rPr/>
              <w:t xml:space="preserve">,</w:t>
            </w:r>
            <w:hyperlink r:id="rId12" w:history="1">
              <w:r>
                <w:rPr>
                  <w:color w:val="#410a8c"/>
                  <w:u w:val="single"/>
                </w:rPr>
                <w:t xml:space="preserve">Alain Kibangou</w:t>
              </w:r>
            </w:hyperlink>
          </w:p>
          <w:p>
            <w:pPr/>
            <w:r>
              <w:rPr>
                <w:i w:val="1"/>
                <w:iCs w:val="1"/>
              </w:rPr>
              <w:t xml:space="preserve">Energy Journal</w:t>
            </w:r>
            <w:r>
              <w:rPr/>
              <w:t xml:space="preserve">, In press, </w:t>
            </w:r>
            <w:hyperlink r:id="rId13" w:history="1">
              <w:r>
                <w:rPr>
                  <w:color w:val="#410a8c"/>
                  <w:u w:val="single"/>
                </w:rPr>
                <w:t xml:space="preserve">⟨10.1177/01956574261425748⟩</w:t>
              </w:r>
            </w:hyperlink>
          </w:p>
          <w:p>
            <w:pPr/>
            <w:r>
              <w:rPr/>
              <w:t xml:space="preserve">Article dans une revue</w:t>
            </w:r>
          </w:p>
          <w:p>
            <w:pPr/>
            <w:hyperlink r:id="rId10" w:history="1">
              <w:r>
                <w:rPr>
                  <w:color w:val="#410a8c"/>
                  <w:u w:val="single"/>
                </w:rPr>
                <w:t xml:space="preserve">hal-05577775v1</w:t>
              </w:r>
            </w:hyperlink>
          </w:p>
        </w:tc>
      </w:tr>
      <w:tr>
        <w:trPr/>
        <w:tc>
          <w:tcPr>
            <w:noWrap/>
          </w:tcPr>
          <w:p>
            <w:pPr>
              <w:spacing w:after="200"/>
            </w:pPr>
            <w:hyperlink r:id="rId14" w:history="1">
              <w:r>
                <w:rPr>
                  <w:color w:val="1e198e"/>
                  <w:b w:val="1"/>
                  <w:bCs w:val="1"/>
                  <w:u w:val="single"/>
                </w:rPr>
                <w:t xml:space="preserve">Long-Term Planning of Electrical Distribution Grids: How Load Uncertainty and Flexibility Affect the Investment Timing</w:t>
              </w:r>
            </w:hyperlink>
          </w:p>
          <w:p>
            <w:pPr/>
            <w:hyperlink r:id="rId15" w:history="1">
              <w:r>
                <w:rPr>
                  <w:color w:val="#410a8c"/>
                  <w:u w:val="single"/>
                </w:rPr>
                <w:t xml:space="preserve">Marie-Cécile Alvarez-Hérault</w:t>
              </w:r>
            </w:hyperlink>
            <w:r>
              <w:rPr/>
              <w:t xml:space="preserve">,</w:t>
            </w:r>
            <w:hyperlink r:id="rId16" w:history="1">
              <w:r>
                <w:rPr>
                  <w:color w:val="#410a8c"/>
                  <w:u w:val="single"/>
                </w:rPr>
                <w:t xml:space="preserve">Jean-Pierre Dib</w:t>
              </w:r>
            </w:hyperlink>
            <w:r>
              <w:rPr/>
              <w:t xml:space="preserve">,</w:t>
            </w:r>
            <w:hyperlink r:id="rId11" w:history="1">
              <w:r>
                <w:rPr>
                  <w:color w:val="#410a8c"/>
                  <w:u w:val="single"/>
                </w:rPr>
                <w:t xml:space="preserve">Oana Ionescu</w:t>
              </w:r>
            </w:hyperlink>
            <w:r>
              <w:rPr/>
              <w:t xml:space="preserve">,</w:t>
            </w:r>
            <w:hyperlink r:id="rId17" w:history="1">
              <w:r>
                <w:rPr>
                  <w:color w:val="#410a8c"/>
                  <w:u w:val="single"/>
                </w:rPr>
                <w:t xml:space="preserve">Bertrand Raison</w:t>
              </w:r>
            </w:hyperlink>
          </w:p>
          <w:p>
            <w:pPr/>
            <w:r>
              <w:rPr>
                <w:i w:val="1"/>
                <w:iCs w:val="1"/>
              </w:rPr>
              <w:t xml:space="preserve">Energies</w:t>
            </w:r>
            <w:r>
              <w:rPr/>
              <w:t xml:space="preserve">, 2022, 15 (16), pp.6084. </w:t>
            </w:r>
            <w:hyperlink r:id="rId18" w:history="1">
              <w:r>
                <w:rPr>
                  <w:color w:val="#410a8c"/>
                  <w:u w:val="single"/>
                </w:rPr>
                <w:t xml:space="preserve">⟨10.3390/en15166084⟩</w:t>
              </w:r>
            </w:hyperlink>
          </w:p>
          <w:p>
            <w:pPr/>
            <w:r>
              <w:rPr/>
              <w:t xml:space="preserve">Article dans une revue</w:t>
            </w:r>
          </w:p>
          <w:p>
            <w:pPr/>
            <w:hyperlink r:id="rId14" w:history="1">
              <w:r>
                <w:rPr>
                  <w:color w:val="#410a8c"/>
                  <w:u w:val="single"/>
                </w:rPr>
                <w:t xml:space="preserve">hal-04051093v1</w:t>
              </w:r>
            </w:hyperlink>
          </w:p>
        </w:tc>
      </w:tr>
      <w:tr>
        <w:trPr/>
        <w:tc>
          <w:tcPr>
            <w:noWrap/>
          </w:tcPr>
          <w:p>
            <w:pPr>
              <w:spacing w:after="200"/>
            </w:pPr>
            <w:hyperlink r:id="rId19" w:history="1">
              <w:r>
                <w:rPr>
                  <w:color w:val="1e198e"/>
                  <w:b w:val="1"/>
                  <w:bCs w:val="1"/>
                  <w:u w:val="single"/>
                </w:rPr>
                <w:t xml:space="preserve">Investissement dans les « smart grids » : une approche par options réelles</w:t>
              </w:r>
            </w:hyperlink>
          </w:p>
          <w:p>
            <w:pPr/>
            <w:hyperlink r:id="rId11" w:history="1">
              <w:r>
                <w:rPr>
                  <w:color w:val="#410a8c"/>
                  <w:u w:val="single"/>
                </w:rPr>
                <w:t xml:space="preserve">Oana Ionescu</w:t>
              </w:r>
            </w:hyperlink>
          </w:p>
          <w:p>
            <w:pPr/>
            <w:r>
              <w:rPr>
                <w:i w:val="1"/>
                <w:iCs w:val="1"/>
              </w:rPr>
              <w:t xml:space="preserve">Revue Française d'Economie</w:t>
            </w:r>
            <w:r>
              <w:rPr/>
              <w:t xml:space="preserve">, 2019, XXXIV (2), pp.109. </w:t>
            </w:r>
            <w:hyperlink r:id="rId20" w:history="1">
              <w:r>
                <w:rPr>
                  <w:color w:val="#410a8c"/>
                  <w:u w:val="single"/>
                </w:rPr>
                <w:t xml:space="preserve">⟨10.3917/rfe.192.0109⟩</w:t>
              </w:r>
            </w:hyperlink>
          </w:p>
          <w:p>
            <w:pPr/>
            <w:r>
              <w:rPr/>
              <w:t xml:space="preserve">Article dans une revue</w:t>
            </w:r>
          </w:p>
          <w:p>
            <w:pPr/>
            <w:hyperlink r:id="rId19" w:history="1">
              <w:r>
                <w:rPr>
                  <w:color w:val="#410a8c"/>
                  <w:u w:val="single"/>
                </w:rPr>
                <w:t xml:space="preserve">hal-02408655v1</w:t>
              </w:r>
            </w:hyperlink>
          </w:p>
        </w:tc>
      </w:tr>
      <w:tr>
        <w:trPr/>
        <w:tc>
          <w:tcPr>
            <w:noWrap/>
          </w:tcPr>
          <w:p>
            <w:pPr>
              <w:spacing w:after="200"/>
            </w:pPr>
            <w:hyperlink r:id="rId21" w:history="1">
              <w:r>
                <w:rPr>
                  <w:color w:val="1e198e"/>
                  <w:b w:val="1"/>
                  <w:bCs w:val="1"/>
                  <w:u w:val="single"/>
                </w:rPr>
                <w:t xml:space="preserve">The radioactive waste disposal : the contribution of economic analysis</w:t>
              </w:r>
            </w:hyperlink>
          </w:p>
          <w:p>
            <w:pPr/>
            <w:hyperlink r:id="rId11" w:history="1">
              <w:r>
                <w:rPr>
                  <w:color w:val="#410a8c"/>
                  <w:u w:val="single"/>
                </w:rPr>
                <w:t xml:space="preserve">Oana Ionescu</w:t>
              </w:r>
            </w:hyperlink>
            <w:r>
              <w:rPr/>
              <w:t xml:space="preserve">,</w:t>
            </w:r>
            <w:hyperlink r:id="rId22" w:history="1">
              <w:r>
                <w:rPr>
                  <w:color w:val="#410a8c"/>
                  <w:u w:val="single"/>
                </w:rPr>
                <w:t xml:space="preserve">Jean-Alain Héraud</w:t>
              </w:r>
            </w:hyperlink>
          </w:p>
          <w:p>
            <w:pPr/>
            <w:r>
              <w:rPr>
                <w:i w:val="1"/>
                <w:iCs w:val="1"/>
              </w:rPr>
              <w:t xml:space="preserve">Energy Studies Review</w:t>
            </w:r>
            <w:r>
              <w:rPr/>
              <w:t xml:space="preserve">, 2011, 18 (2), pp.1-16. </w:t>
            </w:r>
            <w:hyperlink r:id="rId23" w:history="1">
              <w:r>
                <w:rPr>
                  <w:color w:val="#410a8c"/>
                  <w:u w:val="single"/>
                </w:rPr>
                <w:t xml:space="preserve">⟨10.15173/esr.v18i2.530⟩</w:t>
              </w:r>
            </w:hyperlink>
          </w:p>
          <w:p>
            <w:pPr/>
            <w:r>
              <w:rPr/>
              <w:t xml:space="preserve">Article dans une revue</w:t>
            </w:r>
          </w:p>
          <w:p>
            <w:pPr/>
            <w:hyperlink r:id="rId21" w:history="1">
              <w:r>
                <w:rPr>
                  <w:color w:val="#410a8c"/>
                  <w:u w:val="single"/>
                </w:rPr>
                <w:t xml:space="preserve">halshs-00942739v1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option value of Gazprom's spare capacity under threat of US LNG on european gas market</w:t>
              </w:r>
            </w:hyperlink>
          </w:p>
          <w:p>
            <w:pPr/>
            <w:hyperlink r:id="rId25" w:history="1">
              <w:r>
                <w:rPr>
                  <w:color w:val="#410a8c"/>
                  <w:u w:val="single"/>
                </w:rPr>
                <w:t xml:space="preserve">Sadek Boussena</w:t>
              </w:r>
            </w:hyperlink>
            <w:r>
              <w:rPr/>
              <w:t xml:space="preserve">,</w:t>
            </w:r>
            <w:hyperlink r:id="rId11" w:history="1">
              <w:r>
                <w:rPr>
                  <w:color w:val="#410a8c"/>
                  <w:u w:val="single"/>
                </w:rPr>
                <w:t xml:space="preserve">Oana Ionescu</w:t>
              </w:r>
            </w:hyperlink>
            <w:r>
              <w:rPr/>
              <w:t xml:space="preserve">,</w:t>
            </w:r>
            <w:hyperlink r:id="rId26" w:history="1">
              <w:r>
                <w:rPr>
                  <w:color w:val="#410a8c"/>
                  <w:u w:val="single"/>
                </w:rPr>
                <w:t xml:space="preserve">Catherine Locatelli</w:t>
              </w:r>
            </w:hyperlink>
          </w:p>
          <w:p>
            <w:pPr/>
            <w:r>
              <w:rPr>
                <w:i w:val="1"/>
                <w:iCs w:val="1"/>
              </w:rPr>
              <w:t xml:space="preserve">Commodities and energy market organization in the energy transition context</w:t>
            </w:r>
            <w:r>
              <w:rPr/>
              <w:t xml:space="preserve">, IFP Energies Nouvelles, Jun 2018, Rueil-Malmaison, France</w:t>
            </w:r>
          </w:p>
          <w:p>
            <w:pPr/>
            <w:r>
              <w:rPr/>
              <w:t xml:space="preserve">Communication dans un congrès</w:t>
            </w:r>
          </w:p>
          <w:p>
            <w:pPr/>
            <w:hyperlink r:id="rId24" w:history="1">
              <w:r>
                <w:rPr>
                  <w:color w:val="#410a8c"/>
                  <w:u w:val="single"/>
                </w:rPr>
                <w:t xml:space="preserve">hal-01821562v1</w:t>
              </w:r>
            </w:hyperlink>
          </w:p>
        </w:tc>
      </w:tr>
      <w:tr>
        <w:trPr/>
        <w:tc>
          <w:tcPr>
            <w:noWrap/>
          </w:tcPr>
          <w:p>
            <w:pPr>
              <w:spacing w:after="200"/>
            </w:pPr>
            <w:hyperlink r:id="rId27" w:history="1">
              <w:r>
                <w:rPr>
                  <w:color w:val="1e198e"/>
                  <w:b w:val="1"/>
                  <w:bCs w:val="1"/>
                  <w:u w:val="single"/>
                </w:rPr>
                <w:t xml:space="preserve">Evolution du gisement de flexibilité : une approche options réelles</w:t>
              </w:r>
            </w:hyperlink>
          </w:p>
          <w:p>
            <w:pPr/>
            <w:hyperlink r:id="rId28" w:history="1">
              <w:r>
                <w:rPr>
                  <w:color w:val="#410a8c"/>
                  <w:u w:val="single"/>
                </w:rPr>
                <w:t xml:space="preserve">Oussama Accouche</w:t>
              </w:r>
            </w:hyperlink>
            <w:r>
              <w:rPr/>
              <w:t xml:space="preserve">,</w:t>
            </w:r>
            <w:hyperlink r:id="rId29" w:history="1">
              <w:r>
                <w:rPr>
                  <w:color w:val="#410a8c"/>
                  <w:u w:val="single"/>
                </w:rPr>
                <w:t xml:space="preserve">Thibaut Voslion</w:t>
              </w:r>
            </w:hyperlink>
            <w:r>
              <w:rPr/>
              <w:t xml:space="preserve">,</w:t>
            </w:r>
            <w:hyperlink r:id="rId30" w:history="1">
              <w:r>
                <w:rPr>
                  <w:color w:val="#410a8c"/>
                  <w:u w:val="single"/>
                </w:rPr>
                <w:t xml:space="preserve">Damien Picault</w:t>
              </w:r>
            </w:hyperlink>
            <w:r>
              <w:rPr/>
              <w:t xml:space="preserve">,</w:t>
            </w:r>
            <w:hyperlink r:id="rId11" w:history="1">
              <w:r>
                <w:rPr>
                  <w:color w:val="#410a8c"/>
                  <w:u w:val="single"/>
                </w:rPr>
                <w:t xml:space="preserve">Oana Ionescu</w:t>
              </w:r>
            </w:hyperlink>
            <w:r>
              <w:rPr/>
              <w:t xml:space="preserve">,</w:t>
            </w:r>
            <w:hyperlink r:id="rId31" w:history="1">
              <w:r>
                <w:rPr>
                  <w:color w:val="#410a8c"/>
                  <w:u w:val="single"/>
                </w:rPr>
                <w:t xml:space="preserve">Nouredine Hadjsaid</w:t>
              </w:r>
            </w:hyperlink>
          </w:p>
          <w:p>
            <w:pPr/>
            <w:r>
              <w:rPr>
                <w:i w:val="1"/>
                <w:iCs w:val="1"/>
              </w:rPr>
              <w:t xml:space="preserve">Symposium de Genie Electrique - SGE 2016</w:t>
            </w:r>
            <w:r>
              <w:rPr/>
              <w:t xml:space="preserve">, Jun 2016, Grenoble, France</w:t>
            </w:r>
          </w:p>
          <w:p>
            <w:pPr/>
            <w:r>
              <w:rPr/>
              <w:t xml:space="preserve">Communication dans un congrès</w:t>
            </w:r>
          </w:p>
          <w:p>
            <w:pPr/>
            <w:hyperlink r:id="rId27" w:history="1">
              <w:r>
                <w:rPr>
                  <w:color w:val="#410a8c"/>
                  <w:u w:val="single"/>
                </w:rPr>
                <w:t xml:space="preserve">hal-01361565v1</w:t>
              </w:r>
            </w:hyperlink>
          </w:p>
        </w:tc>
      </w:tr>
      <w:tr>
        <w:trPr/>
        <w:tc>
          <w:tcPr>
            <w:noWrap/>
          </w:tcPr>
          <w:p>
            <w:pPr>
              <w:spacing w:after="200"/>
            </w:pPr>
            <w:hyperlink r:id="rId32" w:history="1">
              <w:r>
                <w:rPr>
                  <w:color w:val="1e198e"/>
                  <w:b w:val="1"/>
                  <w:bCs w:val="1"/>
                  <w:u w:val="single"/>
                </w:rPr>
                <w:t xml:space="preserve">EVALUATING THE COSTS OF LOAD SHEDDING SERVICES FOR ELECTRICITY NETWORKS</w:t>
              </w:r>
            </w:hyperlink>
          </w:p>
          <w:p>
            <w:pPr/>
            <w:hyperlink r:id="rId28" w:history="1">
              <w:r>
                <w:rPr>
                  <w:color w:val="#410a8c"/>
                  <w:u w:val="single"/>
                </w:rPr>
                <w:t xml:space="preserve">Oussama Accouche</w:t>
              </w:r>
            </w:hyperlink>
            <w:r>
              <w:rPr/>
              <w:t xml:space="preserve">,</w:t>
            </w:r>
            <w:hyperlink r:id="rId30" w:history="1">
              <w:r>
                <w:rPr>
                  <w:color w:val="#410a8c"/>
                  <w:u w:val="single"/>
                </w:rPr>
                <w:t xml:space="preserve">Damien Picault</w:t>
              </w:r>
            </w:hyperlink>
            <w:r>
              <w:rPr/>
              <w:t xml:space="preserve">,</w:t>
            </w:r>
            <w:hyperlink r:id="rId33" w:history="1">
              <w:r>
                <w:rPr>
                  <w:color w:val="#410a8c"/>
                  <w:u w:val="single"/>
                </w:rPr>
                <w:t xml:space="preserve">Thai Phuong Do</w:t>
              </w:r>
            </w:hyperlink>
            <w:r>
              <w:rPr/>
              <w:t xml:space="preserve">,</w:t>
            </w:r>
            <w:hyperlink r:id="rId31" w:history="1">
              <w:r>
                <w:rPr>
                  <w:color w:val="#410a8c"/>
                  <w:u w:val="single"/>
                </w:rPr>
                <w:t xml:space="preserve">Nouredine Hadjsaid</w:t>
              </w:r>
            </w:hyperlink>
            <w:r>
              <w:rPr/>
              <w:t xml:space="preserve">,</w:t>
            </w:r>
            <w:hyperlink r:id="rId34" w:history="1">
              <w:r>
                <w:rPr>
                  <w:color w:val="#410a8c"/>
                  <w:u w:val="single"/>
                </w:rPr>
                <w:t xml:space="preserve">Oana Riffaud Ionescu</w:t>
              </w:r>
            </w:hyperlink>
          </w:p>
          <w:p>
            <w:pPr/>
            <w:r>
              <w:rPr>
                <w:i w:val="1"/>
                <w:iCs w:val="1"/>
              </w:rPr>
              <w:t xml:space="preserve">CIRED 23RD INTERNATIONAL CONFERENCE ON ELECTRICITY DISTRIBUTION</w:t>
            </w:r>
            <w:r>
              <w:rPr/>
              <w:t xml:space="preserve">, Jun 2015, Lyon, France</w:t>
            </w:r>
          </w:p>
          <w:p>
            <w:pPr/>
            <w:r>
              <w:rPr/>
              <w:t xml:space="preserve">Communication dans un congrès</w:t>
            </w:r>
          </w:p>
          <w:p>
            <w:pPr/>
            <w:hyperlink r:id="rId32" w:history="1">
              <w:r>
                <w:rPr>
                  <w:color w:val="#410a8c"/>
                  <w:u w:val="single"/>
                </w:rPr>
                <w:t xml:space="preserve">hal-01167525v1</w:t>
              </w:r>
            </w:hyperlink>
          </w:p>
        </w:tc>
      </w:tr>
      <w:tr>
        <w:trPr/>
        <w:tc>
          <w:tcPr>
            <w:noWrap/>
          </w:tcPr>
          <w:p>
            <w:pPr>
              <w:spacing w:after="200"/>
            </w:pPr>
            <w:hyperlink r:id="rId35" w:history="1">
              <w:r>
                <w:rPr>
                  <w:color w:val="1e198e"/>
                  <w:b w:val="1"/>
                  <w:bCs w:val="1"/>
                  <w:u w:val="single"/>
                </w:rPr>
                <w:t xml:space="preserve">Unconventional gas: What value for the option to develop ?</w:t>
              </w:r>
            </w:hyperlink>
          </w:p>
          <w:p>
            <w:pPr/>
            <w:hyperlink r:id="rId11" w:history="1">
              <w:r>
                <w:rPr>
                  <w:color w:val="#410a8c"/>
                  <w:u w:val="single"/>
                </w:rPr>
                <w:t xml:space="preserve">Oana Ionescu</w:t>
              </w:r>
            </w:hyperlink>
            <w:r>
              <w:rPr/>
              <w:t xml:space="preserve">,</w:t>
            </w:r>
            <w:hyperlink r:id="rId26" w:history="1">
              <w:r>
                <w:rPr>
                  <w:color w:val="#410a8c"/>
                  <w:u w:val="single"/>
                </w:rPr>
                <w:t xml:space="preserve">Catherine Locatelli</w:t>
              </w:r>
            </w:hyperlink>
          </w:p>
          <w:p>
            <w:pPr/>
            <w:r>
              <w:rPr>
                <w:i w:val="1"/>
                <w:iCs w:val="1"/>
              </w:rPr>
              <w:t xml:space="preserve">Energy &amp; the economy : 37th IAEE international conference</w:t>
            </w:r>
            <w:r>
              <w:rPr/>
              <w:t xml:space="preserve">, Jun 2014, New-York, United States</w:t>
            </w:r>
          </w:p>
          <w:p>
            <w:pPr/>
            <w:r>
              <w:rPr/>
              <w:t xml:space="preserve">Communication dans un congrès</w:t>
            </w:r>
          </w:p>
          <w:p>
            <w:pPr/>
            <w:hyperlink r:id="rId35" w:history="1">
              <w:r>
                <w:rPr>
                  <w:color w:val="#410a8c"/>
                  <w:u w:val="single"/>
                </w:rPr>
                <w:t xml:space="preserve">halshs-01011236v1</w:t>
              </w:r>
            </w:hyperlink>
          </w:p>
        </w:tc>
      </w:tr>
      <w:tr>
        <w:trPr/>
        <w:tc>
          <w:tcPr>
            <w:noWrap/>
          </w:tcPr>
          <w:p>
            <w:pPr>
              <w:spacing w:after="200"/>
            </w:pPr>
            <w:hyperlink r:id="rId36" w:history="1">
              <w:r>
                <w:rPr>
                  <w:color w:val="1e198e"/>
                  <w:b w:val="1"/>
                  <w:bCs w:val="1"/>
                  <w:u w:val="single"/>
                </w:rPr>
                <w:t xml:space="preserve">Adjusting electricity consumption : consumer’s option to choose</w:t>
              </w:r>
            </w:hyperlink>
          </w:p>
          <w:p>
            <w:pPr/>
            <w:hyperlink r:id="rId11" w:history="1">
              <w:r>
                <w:rPr>
                  <w:color w:val="#410a8c"/>
                  <w:u w:val="single"/>
                </w:rPr>
                <w:t xml:space="preserve">Oana Ionescu</w:t>
              </w:r>
            </w:hyperlink>
          </w:p>
          <w:p>
            <w:pPr/>
            <w:r>
              <w:rPr>
                <w:i w:val="1"/>
                <w:iCs w:val="1"/>
              </w:rPr>
              <w:t xml:space="preserve">14th IAEE European Energy Conference : Sustainable Energy Policy and Strategies for Europe</w:t>
            </w:r>
            <w:r>
              <w:rPr/>
              <w:t xml:space="preserve">, Oct 2014, Rome, Italy</w:t>
            </w:r>
          </w:p>
          <w:p>
            <w:pPr/>
            <w:r>
              <w:rPr/>
              <w:t xml:space="preserve">Communication dans un congrès</w:t>
            </w:r>
          </w:p>
          <w:p>
            <w:pPr/>
            <w:hyperlink r:id="rId36" w:history="1">
              <w:r>
                <w:rPr>
                  <w:color w:val="#410a8c"/>
                  <w:u w:val="single"/>
                </w:rPr>
                <w:t xml:space="preserve">hal-01079721v1</w:t>
              </w:r>
            </w:hyperlink>
          </w:p>
        </w:tc>
      </w:tr>
      <w:tr>
        <w:trPr/>
        <w:tc>
          <w:tcPr>
            <w:noWrap/>
          </w:tcPr>
          <w:p>
            <w:pPr>
              <w:spacing w:after="200"/>
            </w:pPr>
            <w:hyperlink r:id="rId37" w:history="1">
              <w:r>
                <w:rPr>
                  <w:color w:val="1e198e"/>
                  <w:b w:val="1"/>
                  <w:bCs w:val="1"/>
                  <w:u w:val="single"/>
                </w:rPr>
                <w:t xml:space="preserve">L'enjeu stratégique du gaz de schiste : un exemple de jeu d'options pour la Russie</w:t>
              </w:r>
            </w:hyperlink>
          </w:p>
          <w:p>
            <w:pPr/>
            <w:hyperlink r:id="rId11" w:history="1">
              <w:r>
                <w:rPr>
                  <w:color w:val="#410a8c"/>
                  <w:u w:val="single"/>
                </w:rPr>
                <w:t xml:space="preserve">Oana Ionescu</w:t>
              </w:r>
            </w:hyperlink>
            <w:r>
              <w:rPr/>
              <w:t xml:space="preserve">,</w:t>
            </w:r>
            <w:hyperlink r:id="rId26" w:history="1">
              <w:r>
                <w:rPr>
                  <w:color w:val="#410a8c"/>
                  <w:u w:val="single"/>
                </w:rPr>
                <w:t xml:space="preserve">Catherine Locatelli</w:t>
              </w:r>
            </w:hyperlink>
          </w:p>
          <w:p>
            <w:pPr/>
            <w:r>
              <w:rPr>
                <w:i w:val="1"/>
                <w:iCs w:val="1"/>
              </w:rPr>
              <w:t xml:space="preserve">Regulation and Energy Markets : Beyond Failures - Energy conference 2014</w:t>
            </w:r>
            <w:r>
              <w:rPr/>
              <w:t xml:space="preserve">, Nov 2014, Montpellier, France</w:t>
            </w:r>
          </w:p>
          <w:p>
            <w:pPr/>
            <w:r>
              <w:rPr/>
              <w:t xml:space="preserve">Communication dans un congrès</w:t>
            </w:r>
          </w:p>
          <w:p>
            <w:pPr/>
            <w:hyperlink r:id="rId37" w:history="1">
              <w:r>
                <w:rPr>
                  <w:color w:val="#410a8c"/>
                  <w:u w:val="single"/>
                </w:rPr>
                <w:t xml:space="preserve">hal-01848733v1</w:t>
              </w:r>
            </w:hyperlink>
          </w:p>
        </w:tc>
      </w:tr>
      <w:tr>
        <w:trPr/>
        <w:tc>
          <w:tcPr>
            <w:noWrap/>
          </w:tcPr>
          <w:p>
            <w:pPr>
              <w:spacing w:after="200"/>
            </w:pPr>
            <w:hyperlink r:id="rId38" w:history="1">
              <w:r>
                <w:rPr>
                  <w:color w:val="1e198e"/>
                  <w:b w:val="1"/>
                  <w:bCs w:val="1"/>
                  <w:u w:val="single"/>
                </w:rPr>
                <w:t xml:space="preserve">Unconventional gas: the economic theory is challenged</w:t>
              </w:r>
            </w:hyperlink>
          </w:p>
          <w:p>
            <w:pPr/>
            <w:hyperlink r:id="rId11" w:history="1">
              <w:r>
                <w:rPr>
                  <w:color w:val="#410a8c"/>
                  <w:u w:val="single"/>
                </w:rPr>
                <w:t xml:space="preserve">Oana Ionescu</w:t>
              </w:r>
            </w:hyperlink>
            <w:r>
              <w:rPr/>
              <w:t xml:space="preserve">,</w:t>
            </w:r>
            <w:hyperlink r:id="rId39" w:history="1">
              <w:r>
                <w:rPr>
                  <w:color w:val="#410a8c"/>
                  <w:u w:val="single"/>
                </w:rPr>
                <w:t xml:space="preserve">Ivan Pearson</w:t>
              </w:r>
            </w:hyperlink>
          </w:p>
          <w:p>
            <w:pPr/>
            <w:r>
              <w:rPr>
                <w:i w:val="1"/>
                <w:iCs w:val="1"/>
              </w:rPr>
              <w:t xml:space="preserve">62nd annual meeting of the french Economic Association</w:t>
            </w:r>
            <w:r>
              <w:rPr/>
              <w:t xml:space="preserve">, Jun 2013, Aix-en-Provence, France</w:t>
            </w:r>
          </w:p>
          <w:p>
            <w:pPr/>
            <w:r>
              <w:rPr/>
              <w:t xml:space="preserve">Communication dans un congrès</w:t>
            </w:r>
          </w:p>
          <w:p>
            <w:pPr/>
            <w:hyperlink r:id="rId38" w:history="1">
              <w:r>
                <w:rPr>
                  <w:color w:val="#410a8c"/>
                  <w:u w:val="single"/>
                </w:rPr>
                <w:t xml:space="preserve">halshs-00942335v1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Reversibility and switching options values in the geological disposal of radioactive waste</w:t>
              </w:r>
            </w:hyperlink>
          </w:p>
          <w:p>
            <w:pPr/>
            <w:hyperlink r:id="rId11" w:history="1">
              <w:r>
                <w:rPr>
                  <w:color w:val="#410a8c"/>
                  <w:u w:val="single"/>
                </w:rPr>
                <w:t xml:space="preserve">Oana Ionescu</w:t>
              </w:r>
            </w:hyperlink>
            <w:r>
              <w:rPr/>
              <w:t xml:space="preserve">,</w:t>
            </w:r>
            <w:hyperlink r:id="rId41" w:history="1">
              <w:r>
                <w:rPr>
                  <w:color w:val="#410a8c"/>
                  <w:u w:val="single"/>
                </w:rPr>
                <w:t xml:space="preserve">Sandrine Spaeter</w:t>
              </w:r>
            </w:hyperlink>
          </w:p>
          <w:p>
            <w:pPr/>
            <w:r>
              <w:rPr/>
              <w:t xml:space="preserve">2011</w:t>
            </w:r>
          </w:p>
          <w:p>
            <w:pPr/>
            <w:r>
              <w:rPr/>
              <w:t xml:space="preserve">Pré-publication, Document de travail</w:t>
            </w:r>
          </w:p>
          <w:p>
            <w:pPr/>
            <w:hyperlink r:id="rId40" w:history="1">
              <w:r>
                <w:rPr>
                  <w:color w:val="#410a8c"/>
                  <w:u w:val="single"/>
                </w:rPr>
                <w:t xml:space="preserve">halshs-00942316v1</w:t>
              </w:r>
            </w:hyperlink>
          </w:p>
        </w:tc>
      </w:tr>
      <w:tr>
        <w:trPr/>
        <w:tc>
          <w:tcPr>
            <w:noWrap/>
          </w:tcPr>
          <w:p>
            <w:pPr>
              <w:spacing w:after="200"/>
            </w:pPr>
            <w:hyperlink r:id="rId42" w:history="1">
              <w:r>
                <w:rPr>
                  <w:color w:val="1e198e"/>
                  <w:b w:val="1"/>
                  <w:bCs w:val="1"/>
                  <w:u w:val="single"/>
                </w:rPr>
                <w:t xml:space="preserve">Nuclear Waste Disposal in France: the Contribution of Economic Analysis</w:t>
              </w:r>
            </w:hyperlink>
          </w:p>
          <w:p>
            <w:pPr/>
            <w:hyperlink r:id="rId22" w:history="1">
              <w:r>
                <w:rPr>
                  <w:color w:val="#410a8c"/>
                  <w:u w:val="single"/>
                </w:rPr>
                <w:t xml:space="preserve">Jean-Alain Héraud</w:t>
              </w:r>
            </w:hyperlink>
            <w:r>
              <w:rPr/>
              <w:t xml:space="preserve">,</w:t>
            </w:r>
            <w:hyperlink r:id="rId11" w:history="1">
              <w:r>
                <w:rPr>
                  <w:color w:val="#410a8c"/>
                  <w:u w:val="single"/>
                </w:rPr>
                <w:t xml:space="preserve">Oana Ionescu</w:t>
              </w:r>
            </w:hyperlink>
          </w:p>
          <w:p>
            <w:pPr/>
            <w:r>
              <w:rPr/>
              <w:t xml:space="preserve">2011</w:t>
            </w:r>
          </w:p>
          <w:p>
            <w:pPr/>
            <w:r>
              <w:rPr/>
              <w:t xml:space="preserve">Pré-publication, Document de travail</w:t>
            </w:r>
          </w:p>
          <w:p>
            <w:pPr/>
            <w:hyperlink r:id="rId42" w:history="1">
              <w:r>
                <w:rPr>
                  <w:color w:val="#410a8c"/>
                  <w:u w:val="single"/>
                </w:rPr>
                <w:t xml:space="preserve">halshs-00942314v1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Réversibilité du stockage géologique des déchets radioactifs : la théorie des options réelles dans l'aide à la décision</w:t>
              </w:r>
            </w:hyperlink>
          </w:p>
          <w:p>
            <w:pPr/>
            <w:hyperlink r:id="rId44" w:history="1">
              <w:r>
                <w:rPr>
                  <w:color w:val="#410a8c"/>
                  <w:u w:val="single"/>
                </w:rPr>
                <w:t xml:space="preserve">Oana Ionescu Riffaud</w:t>
              </w:r>
            </w:hyperlink>
          </w:p>
          <w:p>
            <w:pPr/>
            <w:r>
              <w:rPr/>
              <w:t xml:space="preserve">Economies et finances. Université Nancy 2, 2011. Français. </w:t>
            </w:r>
            <w:hyperlink r:id="rId45" w:history="1">
              <w:r>
                <w:rPr>
                  <w:color w:val="#410a8c"/>
                  <w:u w:val="single"/>
                </w:rPr>
                <w:t xml:space="preserve">⟨NNT : 2011NAN20009⟩</w:t>
              </w:r>
            </w:hyperlink>
          </w:p>
          <w:p>
            <w:pPr/>
            <w:r>
              <w:rPr/>
              <w:t xml:space="preserve">Thèse</w:t>
            </w:r>
          </w:p>
          <w:p>
            <w:pPr/>
            <w:hyperlink r:id="rId43" w:history="1">
              <w:r>
                <w:rPr>
                  <w:color w:val="#410a8c"/>
                  <w:u w:val="single"/>
                </w:rPr>
                <w:t xml:space="preserve">tel-01749094v1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ana.ionescu@univ-grenoble-alpes.fr" TargetMode="External"/><Relationship Id="rId9" Type="http://schemas.openxmlformats.org/officeDocument/2006/relationships/hyperlink" Target="https://gael.univ-grenoble-alpes.fr/membres/oana-ionescu" TargetMode="External"/><Relationship Id="rId10" Type="http://schemas.openxmlformats.org/officeDocument/2006/relationships/hyperlink" Target="https://hal.science/hal-05577775v1" TargetMode="External"/><Relationship Id="rId11" Type="http://schemas.openxmlformats.org/officeDocument/2006/relationships/hyperlink" Target="https://hal.science/search/index/?q=*&amp;authFullName_s=Oana Ionescu" TargetMode="External"/><Relationship Id="rId12" Type="http://schemas.openxmlformats.org/officeDocument/2006/relationships/hyperlink" Target="https://hal.science/search/index/?q=*&amp;authFullName_s=Alain Kibangou" TargetMode="External"/><Relationship Id="rId13" Type="http://schemas.openxmlformats.org/officeDocument/2006/relationships/hyperlink" Target="https://dx.doi.org/10.1177/01956574261425748" TargetMode="External"/><Relationship Id="rId14" Type="http://schemas.openxmlformats.org/officeDocument/2006/relationships/hyperlink" Target="https://hal.science/hal-04051093v1" TargetMode="External"/><Relationship Id="rId15" Type="http://schemas.openxmlformats.org/officeDocument/2006/relationships/hyperlink" Target="https://hal.science/search/index/?q=*&amp;authFullName_s=Marie-C&#233;cile Alvarez-H&#233;rault" TargetMode="External"/><Relationship Id="rId16" Type="http://schemas.openxmlformats.org/officeDocument/2006/relationships/hyperlink" Target="https://hal.science/search/index/?q=*&amp;authFullName_s=Jean-Pierre Dib" TargetMode="External"/><Relationship Id="rId17" Type="http://schemas.openxmlformats.org/officeDocument/2006/relationships/hyperlink" Target="https://hal.science/search/index/?q=*&amp;authFullName_s=Bertrand Raison" TargetMode="External"/><Relationship Id="rId18" Type="http://schemas.openxmlformats.org/officeDocument/2006/relationships/hyperlink" Target="https://dx.doi.org/10.3390/en15166084" TargetMode="External"/><Relationship Id="rId19" Type="http://schemas.openxmlformats.org/officeDocument/2006/relationships/hyperlink" Target="https://hal.science/hal-02408655v1" TargetMode="External"/><Relationship Id="rId20" Type="http://schemas.openxmlformats.org/officeDocument/2006/relationships/hyperlink" Target="https://dx.doi.org/10.3917/rfe.192.0109" TargetMode="External"/><Relationship Id="rId21" Type="http://schemas.openxmlformats.org/officeDocument/2006/relationships/hyperlink" Target="https://shs.hal.science/halshs-00942739v1" TargetMode="External"/><Relationship Id="rId22" Type="http://schemas.openxmlformats.org/officeDocument/2006/relationships/hyperlink" Target="https://hal.science/search/index/?q=*&amp;authFullName_s=Jean-Alain H&#233;raud" TargetMode="External"/><Relationship Id="rId23" Type="http://schemas.openxmlformats.org/officeDocument/2006/relationships/hyperlink" Target="https://dx.doi.org/10.15173/esr.v18i2.530" TargetMode="External"/><Relationship Id="rId24" Type="http://schemas.openxmlformats.org/officeDocument/2006/relationships/hyperlink" Target="https://hal.univ-grenoble-alpes.fr/hal-01821562v1" TargetMode="External"/><Relationship Id="rId25" Type="http://schemas.openxmlformats.org/officeDocument/2006/relationships/hyperlink" Target="https://hal.science/search/index/?q=*&amp;authFullName_s=Sadek Boussena" TargetMode="External"/><Relationship Id="rId26" Type="http://schemas.openxmlformats.org/officeDocument/2006/relationships/hyperlink" Target="https://hal.science/search/index/?q=*&amp;authFullName_s=Catherine Locatelli" TargetMode="External"/><Relationship Id="rId27" Type="http://schemas.openxmlformats.org/officeDocument/2006/relationships/hyperlink" Target="https://hal.science/hal-01361565v1" TargetMode="External"/><Relationship Id="rId28" Type="http://schemas.openxmlformats.org/officeDocument/2006/relationships/hyperlink" Target="https://hal.science/search/index/?q=*&amp;authFullName_s=Oussama Accouche" TargetMode="External"/><Relationship Id="rId29" Type="http://schemas.openxmlformats.org/officeDocument/2006/relationships/hyperlink" Target="https://hal.science/search/index/?q=*&amp;authFullName_s=Thibaut Voslion" TargetMode="External"/><Relationship Id="rId30" Type="http://schemas.openxmlformats.org/officeDocument/2006/relationships/hyperlink" Target="https://hal.science/search/index/?q=*&amp;authFullName_s=Damien Picault" TargetMode="External"/><Relationship Id="rId31" Type="http://schemas.openxmlformats.org/officeDocument/2006/relationships/hyperlink" Target="https://hal.science/search/index/?q=*&amp;authFullName_s=Nouredine Hadjsaid" TargetMode="External"/><Relationship Id="rId32" Type="http://schemas.openxmlformats.org/officeDocument/2006/relationships/hyperlink" Target="https://hal.science/hal-01167525v1" TargetMode="External"/><Relationship Id="rId33" Type="http://schemas.openxmlformats.org/officeDocument/2006/relationships/hyperlink" Target="https://hal.science/search/index/?q=*&amp;authFullName_s=Thai Phuong Do" TargetMode="External"/><Relationship Id="rId34" Type="http://schemas.openxmlformats.org/officeDocument/2006/relationships/hyperlink" Target="https://hal.science/search/index/?q=*&amp;authFullName_s=Oana Riffaud Ionescu" TargetMode="External"/><Relationship Id="rId35" Type="http://schemas.openxmlformats.org/officeDocument/2006/relationships/hyperlink" Target="https://shs.hal.science/halshs-01011236v1" TargetMode="External"/><Relationship Id="rId36" Type="http://schemas.openxmlformats.org/officeDocument/2006/relationships/hyperlink" Target="https://hal.science/hal-01079721v1" TargetMode="External"/><Relationship Id="rId37" Type="http://schemas.openxmlformats.org/officeDocument/2006/relationships/hyperlink" Target="https://hal.science/hal-01848733v1" TargetMode="External"/><Relationship Id="rId38" Type="http://schemas.openxmlformats.org/officeDocument/2006/relationships/hyperlink" Target="https://shs.hal.science/halshs-00942335v1" TargetMode="External"/><Relationship Id="rId39" Type="http://schemas.openxmlformats.org/officeDocument/2006/relationships/hyperlink" Target="https://hal.science/search/index/?q=*&amp;authFullName_s=Ivan Pearson" TargetMode="External"/><Relationship Id="rId40" Type="http://schemas.openxmlformats.org/officeDocument/2006/relationships/hyperlink" Target="https://shs.hal.science/halshs-00942316v1" TargetMode="External"/><Relationship Id="rId41" Type="http://schemas.openxmlformats.org/officeDocument/2006/relationships/hyperlink" Target="https://hal.science/search/index/?q=*&amp;authFullName_s=Sandrine Spaeter" TargetMode="External"/><Relationship Id="rId42" Type="http://schemas.openxmlformats.org/officeDocument/2006/relationships/hyperlink" Target="https://shs.hal.science/halshs-00942314v1" TargetMode="External"/><Relationship Id="rId43" Type="http://schemas.openxmlformats.org/officeDocument/2006/relationships/hyperlink" Target="https://hal.univ-lorraine.fr/tel-01749094v1" TargetMode="External"/><Relationship Id="rId44" Type="http://schemas.openxmlformats.org/officeDocument/2006/relationships/hyperlink" Target="https://hal.science/search/index/?q=*&amp;authFullName_s=Oana Ionescu Riffaud" TargetMode="External"/><Relationship Id="rId45" Type="http://schemas.openxmlformats.org/officeDocument/2006/relationships/hyperlink" Target="https://www.theses.fr/2011NAN20009"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Oana IONESCU</dc:title>
  <dc:description>CV</dc:description>
  <dc:subject/>
  <cp:keywords/>
  <cp:category/>
  <cp:lastModifiedBy/>
  <dcterms:created xsi:type="dcterms:W3CDTF">2026-04-10T01:00:06+02:00</dcterms:created>
  <dcterms:modified xsi:type="dcterms:W3CDTF">2026-04-10T01:00:06+02:00</dcterms:modified>
</cp:coreProperties>
</file>

<file path=docProps/custom.xml><?xml version="1.0" encoding="utf-8"?>
<Properties xmlns="http://schemas.openxmlformats.org/officeDocument/2006/custom-properties" xmlns:vt="http://schemas.openxmlformats.org/officeDocument/2006/docPropsVTypes"/>
</file>