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Océane Biabiany </w:t>
      </w:r>
      <w:r>
        <w:rPr>
          <w:color w:val="641e6e"/>
        </w:rPr>
        <w:t xml:space="preserve">Doctorante en sciences de gestion (UR ASSET, INRAE ; UMR LISIS) Thématiques : les dispositifs de recherches participatives pour la transition agroécologique en Guadeloupe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l’UR ASSET depuis fin 2023.</w:t>
      </w:r>
    </w:p>
    <w:p>
      <w:pPr/>
      <w:r>
        <w:rPr/>
        <w:t xml:space="preserve">Le sujet de ma thèse porte sur la compréhension des </w:t>
      </w:r>
      <w:r>
        <w:rPr>
          <w:b w:val="1"/>
          <w:bCs w:val="1"/>
        </w:rPr>
        <w:t xml:space="preserve">dispositifs de recherche participative pour la co-conception d’innovations agroécologiques</w:t>
      </w:r>
      <w:r>
        <w:rPr/>
        <w:t xml:space="preserve">. Elle s’appuie sur 3 cas d’études (en Guadeloupe). Cette approche par les dispositifs et par les sciences de gestion, permet d’aborder la complexité des situations, dans lesquels des acteurs et chercheurs d’horizons et disciplines multiples, travaillent en vue de la réalisation d’objectifs. Comprendre ces situations, ces complexités, comment les humains et non-humains collaborent, se coordonnent, quelles raisons les poussent à agir ou non, permettra de mieux </w:t>
      </w:r>
      <w:r>
        <w:rPr>
          <w:b w:val="1"/>
          <w:bCs w:val="1"/>
        </w:rPr>
        <w:t xml:space="preserve">gouverner les transitions agroécologiques</w:t>
      </w:r>
      <w:r>
        <w:rPr/>
        <w:t xml:space="preserve">. De plus, les </w:t>
      </w:r>
      <w:r>
        <w:rPr>
          <w:b w:val="1"/>
          <w:bCs w:val="1"/>
        </w:rPr>
        <w:t xml:space="preserve">questions des spécificités insulaires, caribéennes et décoloniales</w:t>
      </w:r>
      <w:r>
        <w:rPr/>
        <w:t xml:space="preserve"> m’intéressent et viendront questionner ces façons de gouverner les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Quels enseignements tirer du projet AgroEcoDiv 2016-2023 pour nos futures recherches participatives ?</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2025</w:t>
            </w:r>
          </w:p>
          <w:p>
            <w:pPr/>
            <w:r>
              <w:rPr/>
              <w:t xml:space="preserve">Pré-publication, Document de travail</w:t>
            </w:r>
          </w:p>
          <w:p>
            <w:pPr/>
            <w:hyperlink r:id="rId8" w:history="1">
              <w:r>
                <w:rPr>
                  <w:color w:val="#410a8c"/>
                  <w:u w:val="single"/>
                </w:rPr>
                <w:t xml:space="preserve">hal-05126314v1</w:t>
              </w:r>
            </w:hyperlink>
          </w:p>
        </w:tc>
      </w:tr>
      <w:tr>
        <w:trPr/>
        <w:tc>
          <w:tcPr>
            <w:noWrap/>
          </w:tcPr>
          <w:p>
            <w:pPr>
              <w:spacing w:after="200"/>
            </w:pPr>
            <w:hyperlink r:id="rId12" w:history="1">
              <w:r>
                <w:rPr>
                  <w:color w:val="1e198e"/>
                  <w:b w:val="1"/>
                  <w:bCs w:val="1"/>
                  <w:u w:val="single"/>
                </w:rPr>
                <w:t xml:space="preserve">Iles de Guadeloupe et Ile-de-France. Une exploration des transitions agroécologiques de deux territoires : l’insularité comme grille de lecture ?</w:t>
              </w:r>
            </w:hyperlink>
          </w:p>
          <w:p>
            <w:pPr/>
            <w:hyperlink r:id="rId10" w:history="1">
              <w:r>
                <w:rPr>
                  <w:color w:val="#410a8c"/>
                  <w:u w:val="single"/>
                </w:rPr>
                <w:t xml:space="preserve">Océane Biabiany</w:t>
              </w:r>
            </w:hyperlink>
          </w:p>
          <w:p>
            <w:pPr/>
            <w:r>
              <w:rPr/>
              <w:t xml:space="preserve">2024</w:t>
            </w:r>
          </w:p>
          <w:p>
            <w:pPr/>
            <w:r>
              <w:rPr/>
              <w:t xml:space="preserve">Pré-publication, Document de travail</w:t>
            </w:r>
          </w:p>
          <w:p>
            <w:pPr/>
            <w:hyperlink r:id="rId12" w:history="1">
              <w:r>
                <w:rPr>
                  <w:color w:val="#410a8c"/>
                  <w:u w:val="single"/>
                </w:rPr>
                <w:t xml:space="preserve">hal-04921784v1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Seminar and workshops on co-design of conservation and valorisation of Creole breeds in Marie-Galante</w:t>
              </w:r>
            </w:hyperlink>
          </w:p>
          <w:p>
            <w:pPr/>
            <w:hyperlink r:id="rId14" w:history="1">
              <w:r>
                <w:rPr>
                  <w:color w:val="#410a8c"/>
                  <w:u w:val="single"/>
                </w:rPr>
                <w:t xml:space="preserve">Rémy Arquet</w:t>
              </w:r>
            </w:hyperlink>
            <w:r>
              <w:rPr/>
              <w:t xml:space="preserve">,</w:t>
            </w:r>
            <w:hyperlink r:id="rId15"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16" w:history="1">
              <w:r>
                <w:rPr>
                  <w:color w:val="#410a8c"/>
                  <w:u w:val="single"/>
                </w:rPr>
                <w:t xml:space="preserve">Mélain Bructer</w:t>
              </w:r>
            </w:hyperlink>
            <w:r>
              <w:rPr/>
              <w:t xml:space="preserve">,</w:t>
            </w:r>
            <w:hyperlink r:id="rId17"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13" w:history="1">
              <w:r>
                <w:rPr>
                  <w:color w:val="#410a8c"/>
                  <w:u w:val="single"/>
                </w:rPr>
                <w:t xml:space="preserve">hal-04763631v1</w:t>
              </w:r>
            </w:hyperlink>
          </w:p>
        </w:tc>
      </w:tr>
      <w:tr>
        <w:trPr/>
        <w:tc>
          <w:tcPr>
            <w:noWrap/>
          </w:tcPr>
          <w:p>
            <w:pPr>
              <w:spacing w:after="200"/>
            </w:pPr>
            <w:hyperlink r:id="rId18" w:history="1">
              <w:r>
                <w:rPr>
                  <w:color w:val="1e198e"/>
                  <w:b w:val="1"/>
                  <w:bCs w:val="1"/>
                  <w:u w:val="single"/>
                </w:rPr>
                <w:t xml:space="preserve">Ateliers de co-conception pour la sélection et la valorisation de races Créole. Synthèse des propositions</w:t>
              </w:r>
            </w:hyperlink>
          </w:p>
          <w:p>
            <w:pPr/>
            <w:hyperlink r:id="rId10" w:history="1">
              <w:r>
                <w:rPr>
                  <w:color w:val="#410a8c"/>
                  <w:u w:val="single"/>
                </w:rPr>
                <w:t xml:space="preserve">Océane Biabiany</w:t>
              </w:r>
            </w:hyperlink>
            <w:r>
              <w:rPr/>
              <w:t xml:space="preserve">,</w:t>
            </w:r>
            <w:hyperlink r:id="rId19" w:history="1">
              <w:r>
                <w:rPr>
                  <w:color w:val="#410a8c"/>
                  <w:u w:val="single"/>
                </w:rPr>
                <w:t xml:space="preserve">Philippine Coeugnet</w:t>
              </w:r>
            </w:hyperlink>
            <w:r>
              <w:rPr/>
              <w:t xml:space="preserve">,</w:t>
            </w:r>
            <w:hyperlink r:id="rId20" w:history="1">
              <w:r>
                <w:rPr>
                  <w:color w:val="#410a8c"/>
                  <w:u w:val="single"/>
                </w:rPr>
                <w:t xml:space="preserve">Sophie Hooge</w:t>
              </w:r>
            </w:hyperlink>
            <w:r>
              <w:rPr/>
              <w:t xml:space="preserve">,</w:t>
            </w:r>
            <w:hyperlink r:id="rId21" w:history="1">
              <w:r>
                <w:rPr>
                  <w:color w:val="#410a8c"/>
                  <w:u w:val="single"/>
                </w:rPr>
                <w:t xml:space="preserve">Julie Labatut</w:t>
              </w:r>
            </w:hyperlink>
            <w:r>
              <w:rPr/>
              <w:t xml:space="preserve">,</w:t>
            </w:r>
            <w:hyperlink r:id="rId22"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18" w:history="1">
              <w:r>
                <w:rPr>
                  <w:color w:val="#410a8c"/>
                  <w:u w:val="single"/>
                </w:rPr>
                <w:t xml:space="preserve">hal-04506279v1</w:t>
              </w:r>
            </w:hyperlink>
          </w:p>
        </w:tc>
      </w:tr>
      <w:tr>
        <w:trPr/>
        <w:tc>
          <w:tcPr>
            <w:noWrap/>
          </w:tcPr>
          <w:p>
            <w:pPr>
              <w:spacing w:after="200"/>
            </w:pPr>
            <w:hyperlink r:id="rId23" w:history="1">
              <w:r>
                <w:rPr>
                  <w:color w:val="1e198e"/>
                  <w:b w:val="1"/>
                  <w:bCs w:val="1"/>
                  <w:u w:val="single"/>
                </w:rPr>
                <w:t xml:space="preserve">Compte-rendu d'atelier &amp;quot;Lawonn pou ras Kreyol&amp;quot; (11 mai 2023). Projet KariBioKreyol.</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24" w:history="1">
              <w:r>
                <w:rPr>
                  <w:color w:val="#410a8c"/>
                  <w:u w:val="single"/>
                </w:rPr>
                <w:t xml:space="preserve">Gisèle Alexandre</w:t>
              </w:r>
            </w:hyperlink>
            <w:r>
              <w:rPr/>
              <w:t xml:space="preserve">,</w:t>
            </w:r>
            <w:hyperlink r:id="rId17" w:history="1">
              <w:r>
                <w:rPr>
                  <w:color w:val="#410a8c"/>
                  <w:u w:val="single"/>
                </w:rPr>
                <w:t xml:space="preserve">Audrey Fanchone</w:t>
              </w:r>
            </w:hyperlink>
            <w:r>
              <w:rPr/>
              <w:t xml:space="preserve">,</w:t>
            </w:r>
            <w:hyperlink r:id="rId25"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hal-04506402v1</w:t>
              </w:r>
            </w:hyperlink>
          </w:p>
        </w:tc>
      </w:tr>
      <w:tr>
        <w:trPr/>
        <w:tc>
          <w:tcPr>
            <w:noWrap/>
          </w:tcPr>
          <w:p>
            <w:pPr>
              <w:spacing w:after="200"/>
            </w:pPr>
            <w:hyperlink r:id="rId26" w:history="1">
              <w:r>
                <w:rPr>
                  <w:color w:val="1e198e"/>
                  <w:b w:val="1"/>
                  <w:bCs w:val="1"/>
                  <w:u w:val="single"/>
                </w:rPr>
                <w:t xml:space="preserve">Ateliers de co-conception pour la sélection et la valorisation de races Créole. Posters des propositions.</w:t>
              </w:r>
            </w:hyperlink>
          </w:p>
          <w:p>
            <w:pPr/>
            <w:hyperlink r:id="rId10" w:history="1">
              <w:r>
                <w:rPr>
                  <w:color w:val="#410a8c"/>
                  <w:u w:val="single"/>
                </w:rPr>
                <w:t xml:space="preserve">Océane Biabiany</w:t>
              </w:r>
            </w:hyperlink>
          </w:p>
          <w:p>
            <w:pPr/>
            <w:r>
              <w:rPr/>
              <w:t xml:space="preserve">2023</w:t>
            </w:r>
          </w:p>
          <w:p>
            <w:pPr/>
            <w:r>
              <w:rPr/>
              <w:t xml:space="preserve">Autre publication scientifique</w:t>
            </w:r>
          </w:p>
          <w:p>
            <w:pPr/>
            <w:hyperlink r:id="rId26" w:history="1">
              <w:r>
                <w:rPr>
                  <w:color w:val="#410a8c"/>
                  <w:u w:val="single"/>
                </w:rPr>
                <w:t xml:space="preserve">hal-04506297v1</w:t>
              </w:r>
            </w:hyperlink>
          </w:p>
        </w:tc>
      </w:tr>
      <w:tr>
        <w:trPr/>
        <w:tc>
          <w:tcPr>
            <w:noWrap/>
          </w:tcPr>
          <w:p>
            <w:pPr>
              <w:spacing w:after="200"/>
            </w:pPr>
            <w:hyperlink r:id="rId27" w:history="1">
              <w:r>
                <w:rPr>
                  <w:color w:val="1e198e"/>
                  <w:b w:val="1"/>
                  <w:bCs w:val="1"/>
                  <w:u w:val="single"/>
                </w:rPr>
                <w:t xml:space="preserve">Ateliers d’échanges autour des usages et des attentes vis-à-vis des races Créole (juin 2022). Synthèse des échanges</w:t>
              </w:r>
            </w:hyperlink>
          </w:p>
          <w:p>
            <w:pPr/>
            <w:hyperlink r:id="rId10" w:history="1">
              <w:r>
                <w:rPr>
                  <w:color w:val="#410a8c"/>
                  <w:u w:val="single"/>
                </w:rPr>
                <w:t xml:space="preserve">Océane Biabiany</w:t>
              </w:r>
            </w:hyperlink>
            <w:r>
              <w:rPr/>
              <w:t xml:space="preserve">,</w:t>
            </w:r>
            <w:hyperlink r:id="rId28" w:history="1">
              <w:r>
                <w:rPr>
                  <w:color w:val="#410a8c"/>
                  <w:u w:val="single"/>
                </w:rPr>
                <w:t xml:space="preserve">Nicolas Degras</w:t>
              </w:r>
            </w:hyperlink>
            <w:r>
              <w:rPr/>
              <w:t xml:space="preserve">,</w:t>
            </w:r>
            <w:hyperlink r:id="rId29" w:history="1">
              <w:r>
                <w:rPr>
                  <w:color w:val="#410a8c"/>
                  <w:u w:val="single"/>
                </w:rPr>
                <w:t xml:space="preserve">Charline Tempé</w:t>
              </w:r>
            </w:hyperlink>
            <w:r>
              <w:rPr/>
              <w:t xml:space="preserve">,</w:t>
            </w:r>
            <w:hyperlink r:id="rId21" w:history="1">
              <w:r>
                <w:rPr>
                  <w:color w:val="#410a8c"/>
                  <w:u w:val="single"/>
                </w:rPr>
                <w:t xml:space="preserve">Julie Labatut</w:t>
              </w:r>
            </w:hyperlink>
            <w:r>
              <w:rPr/>
              <w:t xml:space="preserve">,</w:t>
            </w:r>
            <w:hyperlink r:id="rId20"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27" w:history="1">
              <w:r>
                <w:rPr>
                  <w:color w:val="#410a8c"/>
                  <w:u w:val="single"/>
                </w:rPr>
                <w:t xml:space="preserve">hal-04506244v1</w:t>
              </w:r>
            </w:hyperlink>
          </w:p>
        </w:tc>
      </w:tr>
      <w:tr>
        <w:trPr/>
        <w:tc>
          <w:tcPr>
            <w:noWrap/>
          </w:tcPr>
          <w:p>
            <w:pPr>
              <w:spacing w:after="200"/>
            </w:pPr>
            <w:hyperlink r:id="rId30"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0" w:history="1">
              <w:r>
                <w:rPr>
                  <w:color w:val="#410a8c"/>
                  <w:u w:val="single"/>
                </w:rPr>
                <w:t xml:space="preserve">Océane Biabiany</w:t>
              </w:r>
            </w:hyperlink>
            <w:r>
              <w:rPr/>
              <w:t xml:space="preserve">,</w:t>
            </w:r>
            <w:hyperlink r:id="rId21" w:history="1">
              <w:r>
                <w:rPr>
                  <w:color w:val="#410a8c"/>
                  <w:u w:val="single"/>
                </w:rPr>
                <w:t xml:space="preserve">Julie Labatut</w:t>
              </w:r>
            </w:hyperlink>
            <w:r>
              <w:rPr/>
              <w:t xml:space="preserve">,</w:t>
            </w:r>
            <w:hyperlink r:id="rId20" w:history="1">
              <w:r>
                <w:rPr>
                  <w:color w:val="#410a8c"/>
                  <w:u w:val="single"/>
                </w:rPr>
                <w:t xml:space="preserve">Sophie Hooge</w:t>
              </w:r>
            </w:hyperlink>
            <w:r>
              <w:rPr/>
              <w:t xml:space="preserve">,</w:t>
            </w:r>
            <w:hyperlink r:id="rId28" w:history="1">
              <w:r>
                <w:rPr>
                  <w:color w:val="#410a8c"/>
                  <w:u w:val="single"/>
                </w:rPr>
                <w:t xml:space="preserve">Nicolas Degras</w:t>
              </w:r>
            </w:hyperlink>
            <w:r>
              <w:rPr/>
              <w:t xml:space="preserve">,</w:t>
            </w:r>
            <w:hyperlink r:id="rId29"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30" w:history="1">
              <w:r>
                <w:rPr>
                  <w:color w:val="#410a8c"/>
                  <w:u w:val="single"/>
                </w:rPr>
                <w:t xml:space="preserve">hal-04506260v1</w:t>
              </w:r>
            </w:hyperlink>
          </w:p>
        </w:tc>
      </w:tr>
      <w:tr>
        <w:trPr/>
        <w:tc>
          <w:tcPr>
            <w:noWrap/>
          </w:tcPr>
          <w:p>
            <w:pPr>
              <w:spacing w:after="200"/>
            </w:pPr>
            <w:hyperlink r:id="rId31" w:history="1">
              <w:r>
                <w:rPr>
                  <w:color w:val="1e198e"/>
                  <w:b w:val="1"/>
                  <w:bCs w:val="1"/>
                  <w:u w:val="single"/>
                </w:rPr>
                <w:t xml:space="preserve">Freins à l’accès à l’eau agricole pour les agriculteurs de la Petite Agriculture Familiale du Nord Grande-Terre (Guadeloupe)</w:t>
              </w:r>
            </w:hyperlink>
          </w:p>
          <w:p>
            <w:pPr/>
            <w:hyperlink r:id="rId32" w:history="1">
              <w:r>
                <w:rPr>
                  <w:color w:val="#410a8c"/>
                  <w:u w:val="single"/>
                </w:rPr>
                <w:t xml:space="preserve">Manon Droniou</w:t>
              </w:r>
            </w:hyperlink>
            <w:r>
              <w:rPr/>
              <w:t xml:space="preserve">,</w:t>
            </w:r>
            <w:hyperlink r:id="rId10" w:history="1">
              <w:r>
                <w:rPr>
                  <w:color w:val="#410a8c"/>
                  <w:u w:val="single"/>
                </w:rPr>
                <w:t xml:space="preserve">Océane Biabiany</w:t>
              </w:r>
            </w:hyperlink>
            <w:r>
              <w:rPr/>
              <w:t xml:space="preserve">,</w:t>
            </w:r>
            <w:hyperlink r:id="rId33" w:history="1">
              <w:r>
                <w:rPr>
                  <w:color w:val="#410a8c"/>
                  <w:u w:val="single"/>
                </w:rPr>
                <w:t xml:space="preserve">Yves Montouroy</w:t>
              </w:r>
            </w:hyperlink>
            <w:r>
              <w:rPr/>
              <w:t xml:space="preserve">,</w:t>
            </w:r>
            <w:hyperlink r:id="rId34" w:history="1">
              <w:r>
                <w:rPr>
                  <w:color w:val="#410a8c"/>
                  <w:u w:val="single"/>
                </w:rPr>
                <w:t xml:space="preserve">Andy Smith</w:t>
              </w:r>
            </w:hyperlink>
            <w:r>
              <w:rPr/>
              <w:t xml:space="preserve">,</w:t>
            </w:r>
            <w:hyperlink r:id="rId17" w:history="1">
              <w:r>
                <w:rPr>
                  <w:color w:val="#410a8c"/>
                  <w:u w:val="single"/>
                </w:rPr>
                <w:t xml:space="preserve">Audrey Fanchone</w:t>
              </w:r>
            </w:hyperlink>
          </w:p>
          <w:p>
            <w:pPr/>
            <w:r>
              <w:rPr/>
              <w:t xml:space="preserve">2021</w:t>
            </w:r>
          </w:p>
          <w:p>
            <w:pPr/>
            <w:r>
              <w:rPr/>
              <w:t xml:space="preserve">Autre publication scientifique</w:t>
            </w:r>
          </w:p>
          <w:p>
            <w:pPr/>
            <w:hyperlink r:id="rId31" w:history="1">
              <w:r>
                <w:rPr>
                  <w:color w:val="#410a8c"/>
                  <w:u w:val="single"/>
                </w:rPr>
                <w:t xml:space="preserve">hal-04506325v1</w:t>
              </w:r>
            </w:hyperlink>
          </w:p>
        </w:tc>
      </w:tr>
      <w:tr>
        <w:trPr/>
        <w:tc>
          <w:tcPr>
            <w:noWrap/>
          </w:tcPr>
          <w:p>
            <w:pPr>
              <w:spacing w:after="200"/>
            </w:pPr>
            <w:hyperlink r:id="rId35" w:history="1">
              <w:r>
                <w:rPr>
                  <w:color w:val="1e198e"/>
                  <w:b w:val="1"/>
                  <w:bCs w:val="1"/>
                  <w:u w:val="single"/>
                </w:rPr>
                <w:t xml:space="preserve">Un déconfinement au goût amer pour la petite agriculture familiale guadeloupéenne</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36" w:history="1">
              <w:r>
                <w:rPr>
                  <w:color w:val="#410a8c"/>
                  <w:u w:val="single"/>
                </w:rPr>
                <w:t xml:space="preserve">Anaëlle Bolo</w:t>
              </w:r>
            </w:hyperlink>
          </w:p>
          <w:p>
            <w:pPr/>
            <w:r>
              <w:rPr/>
              <w:t xml:space="preserve">2021</w:t>
            </w:r>
          </w:p>
          <w:p>
            <w:pPr/>
            <w:r>
              <w:rPr/>
              <w:t xml:space="preserve">Autre publication scientifique</w:t>
            </w:r>
          </w:p>
          <w:p>
            <w:pPr/>
            <w:hyperlink r:id="rId35" w:history="1">
              <w:r>
                <w:rPr>
                  <w:color w:val="#410a8c"/>
                  <w:u w:val="single"/>
                </w:rPr>
                <w:t xml:space="preserve">hal-03539076v1</w:t>
              </w:r>
            </w:hyperlink>
          </w:p>
        </w:tc>
      </w:tr>
      <w:tr>
        <w:trPr/>
        <w:tc>
          <w:tcPr>
            <w:noWrap/>
          </w:tcPr>
          <w:p>
            <w:pPr>
              <w:spacing w:after="200"/>
            </w:pPr>
            <w:hyperlink r:id="rId37" w:history="1">
              <w:r>
                <w:rPr>
                  <w:color w:val="1e198e"/>
                  <w:b w:val="1"/>
                  <w:bCs w:val="1"/>
                  <w:u w:val="single"/>
                </w:rPr>
                <w:t xml:space="preserve">LES PETITES EXPLOITATIONS FAMILIALES DE GUADELOUPE A L’EPREUVE DE LA CRISE SANITAIRE COVID-19. Projet AgroEcoDiv.</w:t>
              </w:r>
            </w:hyperlink>
          </w:p>
          <w:p>
            <w:pP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9" w:history="1">
              <w:r>
                <w:rPr>
                  <w:color w:val="#410a8c"/>
                  <w:u w:val="single"/>
                </w:rPr>
                <w:t xml:space="preserve">Nathalie Mandonnet</w:t>
              </w:r>
            </w:hyperlink>
          </w:p>
          <w:p>
            <w:pPr/>
            <w:r>
              <w:rPr/>
              <w:t xml:space="preserve">2020</w:t>
            </w:r>
          </w:p>
          <w:p>
            <w:pPr/>
            <w:r>
              <w:rPr/>
              <w:t xml:space="preserve">Autre publication scientifique</w:t>
            </w:r>
          </w:p>
          <w:p>
            <w:pPr/>
            <w:hyperlink r:id="rId37" w:history="1">
              <w:r>
                <w:rPr>
                  <w:color w:val="#410a8c"/>
                  <w:u w:val="single"/>
                </w:rPr>
                <w:t xml:space="preserve">hal-04506337v1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Mêlons nos savoirs... pour la transition agroécologique de l'agriculture Guadeloupéenne</w:t>
              </w:r>
            </w:hyperlink>
          </w:p>
          <w:p>
            <w:pPr/>
            <w:hyperlink r:id="rId10" w:history="1">
              <w:r>
                <w:rPr>
                  <w:color w:val="#410a8c"/>
                  <w:u w:val="single"/>
                </w:rPr>
                <w:t xml:space="preserve">Océane Biabiany</w:t>
              </w:r>
            </w:hyperlink>
            <w:r>
              <w:rPr/>
              <w:t xml:space="preserve">,</w:t>
            </w:r>
            <w:hyperlink r:id="rId39" w:history="1">
              <w:r>
                <w:rPr>
                  <w:color w:val="#410a8c"/>
                  <w:u w:val="single"/>
                </w:rPr>
                <w:t xml:space="preserve">Catherine Odet</w:t>
              </w:r>
            </w:hyperlink>
            <w:r>
              <w:rPr/>
              <w:t xml:space="preserve">,</w:t>
            </w:r>
            <w:hyperlink r:id="rId17" w:history="1">
              <w:r>
                <w:rPr>
                  <w:color w:val="#410a8c"/>
                  <w:u w:val="single"/>
                </w:rPr>
                <w:t xml:space="preserve">Audrey Fanchone</w:t>
              </w:r>
            </w:hyperlink>
            <w:r>
              <w:rPr/>
              <w:t xml:space="preserve">,</w:t>
            </w:r>
            <w:hyperlink r:id="rId9" w:history="1">
              <w:r>
                <w:rPr>
                  <w:color w:val="#410a8c"/>
                  <w:u w:val="single"/>
                </w:rPr>
                <w:t xml:space="preserve">Nathalie Mandonnet</w:t>
              </w:r>
            </w:hyperlink>
          </w:p>
          <w:p>
            <w:pPr/>
            <w:r>
              <w:rPr/>
              <w:t xml:space="preserve">2024</w:t>
            </w:r>
          </w:p>
          <w:p>
            <w:pPr/>
            <w:r>
              <w:rPr/>
              <w:t xml:space="preserve">Vidéo</w:t>
            </w:r>
          </w:p>
          <w:p>
            <w:pPr/>
            <w:hyperlink r:id="rId38" w:history="1">
              <w:r>
                <w:rPr>
                  <w:color w:val="#410a8c"/>
                  <w:u w:val="single"/>
                </w:rPr>
                <w:t xml:space="preserve">hal-04726908v1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mise en dispositif de l’agroécologie : le cas du projet AgroEcoDiv en Guadeloupe, à la croisée de l’action publique et de l’action scientifique</w:t>
              </w:r>
            </w:hyperlink>
          </w:p>
          <w:p>
            <w:pPr/>
            <w:hyperlink r:id="rId10" w:history="1">
              <w:r>
                <w:rPr>
                  <w:color w:val="#410a8c"/>
                  <w:u w:val="single"/>
                </w:rPr>
                <w:t xml:space="preserve">Océane Biabiany</w:t>
              </w:r>
            </w:hyperlink>
            <w:r>
              <w:rPr/>
              <w:t xml:space="preserve">,</w:t>
            </w:r>
            <w:hyperlink r:id="rId21" w:history="1">
              <w:r>
                <w:rPr>
                  <w:color w:val="#410a8c"/>
                  <w:u w:val="single"/>
                </w:rPr>
                <w:t xml:space="preserve">Julie Labatut</w:t>
              </w:r>
            </w:hyperlink>
            <w:r>
              <w:rPr/>
              <w:t xml:space="preserve">,</w:t>
            </w:r>
            <w:hyperlink r:id="rId9" w:history="1">
              <w:r>
                <w:rPr>
                  <w:color w:val="#410a8c"/>
                  <w:u w:val="single"/>
                </w:rPr>
                <w:t xml:space="preserve">Nathalie Mandonnet</w:t>
              </w:r>
            </w:hyperlink>
            <w:r>
              <w:rPr/>
              <w:t xml:space="preserve">,</w:t>
            </w:r>
            <w:hyperlink r:id="rId41" w:history="1">
              <w:r>
                <w:rPr>
                  <w:color w:val="#410a8c"/>
                  <w:u w:val="single"/>
                </w:rPr>
                <w:t xml:space="preserve">Nathalie Raulet-Croset</w:t>
              </w:r>
            </w:hyperlink>
            <w:r>
              <w:rPr/>
              <w:t xml:space="preserve">,</w:t>
            </w:r>
            <w:hyperlink r:id="rId11" w:history="1">
              <w:r>
                <w:rPr>
                  <w:color w:val="#410a8c"/>
                  <w:u w:val="single"/>
                </w:rPr>
                <w:t xml:space="preserve">Eduardo Chia</w:t>
              </w:r>
            </w:hyperlink>
          </w:p>
          <w:p>
            <w:pPr/>
            <w:r>
              <w:rPr>
                <w:i w:val="1"/>
                <w:iCs w:val="1"/>
              </w:rPr>
              <w:t xml:space="preserve">18. Journées de Recherche en Sciences Sociales (JRSS)</w:t>
            </w:r>
            <w:r>
              <w:rPr/>
              <w:t xml:space="preserve">, SFER; INRAE; CIRAD, Dec 2024, Reims, France</w:t>
            </w:r>
          </w:p>
          <w:p>
            <w:pPr/>
            <w:r>
              <w:rPr/>
              <w:t xml:space="preserve">Communication dans un congrès</w:t>
            </w:r>
          </w:p>
          <w:p>
            <w:pPr/>
            <w:hyperlink r:id="rId40" w:history="1">
              <w:r>
                <w:rPr>
                  <w:color w:val="#410a8c"/>
                  <w:u w:val="single"/>
                </w:rPr>
                <w:t xml:space="preserve">hal-05059964v1</w:t>
              </w:r>
            </w:hyperlink>
          </w:p>
        </w:tc>
      </w:tr>
      <w:tr>
        <w:trPr/>
        <w:tc>
          <w:tcPr>
            <w:noWrap/>
          </w:tcPr>
          <w:p>
            <w:pPr>
              <w:spacing w:after="200"/>
            </w:pPr>
            <w:hyperlink r:id="rId42" w:history="1">
              <w:r>
                <w:rPr>
                  <w:color w:val="1e198e"/>
                  <w:b w:val="1"/>
                  <w:bCs w:val="1"/>
                  <w:u w:val="single"/>
                </w:rPr>
                <w:t xml:space="preserve">Les rôles du territoire dans la fabrique de la souveraineté alimentaire insulaire. Une exploration à partir de deux projets de recherche-intervention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43" w:history="1">
              <w:r>
                <w:rPr>
                  <w:color w:val="#410a8c"/>
                  <w:u w:val="single"/>
                </w:rPr>
                <w:t xml:space="preserve">Jean-Luc Gourdine</w:t>
              </w:r>
            </w:hyperlink>
            <w:r>
              <w:rPr/>
              <w:t xml:space="preserve">,</w:t>
            </w:r>
            <w:hyperlink r:id="rId9" w:history="1">
              <w:r>
                <w:rPr>
                  <w:color w:val="#410a8c"/>
                  <w:u w:val="single"/>
                </w:rPr>
                <w:t xml:space="preserve">Nathalie Mandonnet</w:t>
              </w:r>
            </w:hyperlink>
          </w:p>
          <w:p>
            <w:pPr/>
            <w:r>
              <w:rPr>
                <w:i w:val="1"/>
                <w:iCs w:val="1"/>
              </w:rPr>
              <w:t xml:space="preserve">SAIDRA Souverainetés alimentaires Identité, démocratie et résilience des systèmes alimentaires territorialisés</w:t>
            </w:r>
            <w:r>
              <w:rPr/>
              <w:t xml:space="preserve">, SciencesPo Rennes, Oct 2023, Rennes, France</w:t>
            </w:r>
          </w:p>
          <w:p>
            <w:pPr/>
            <w:r>
              <w:rPr/>
              <w:t xml:space="preserve">Communication dans un congrès</w:t>
            </w:r>
          </w:p>
          <w:p>
            <w:pPr/>
            <w:hyperlink r:id="rId42" w:history="1">
              <w:r>
                <w:rPr>
                  <w:color w:val="#410a8c"/>
                  <w:u w:val="single"/>
                </w:rPr>
                <w:t xml:space="preserve">hal-04332470v2</w:t>
              </w:r>
            </w:hyperlink>
          </w:p>
        </w:tc>
      </w:tr>
      <w:tr>
        <w:trPr/>
        <w:tc>
          <w:tcPr>
            <w:noWrap/>
          </w:tcPr>
          <w:p>
            <w:pPr>
              <w:spacing w:after="200"/>
            </w:pPr>
            <w:hyperlink r:id="rId44" w:history="1">
              <w:r>
                <w:rPr>
                  <w:color w:val="1e198e"/>
                  <w:b w:val="1"/>
                  <w:bCs w:val="1"/>
                  <w:u w:val="single"/>
                </w:rPr>
                <w:t xml:space="preserve">Une recherche-intervention pas à pas : co-construire la transition agroécologique au NGT</w:t>
              </w:r>
            </w:hyperlink>
          </w:p>
          <w:p>
            <w:pPr/>
            <w:hyperlink r:id="rId10" w:history="1">
              <w:r>
                <w:rPr>
                  <w:color w:val="#410a8c"/>
                  <w:u w:val="single"/>
                </w:rPr>
                <w:t xml:space="preserve">Océane Biabiany</w:t>
              </w:r>
            </w:hyperlink>
            <w:r>
              <w:rPr/>
              <w:t xml:space="preserve">,</w:t>
            </w:r>
            <w:hyperlink r:id="rId17"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44" w:history="1">
              <w:r>
                <w:rPr>
                  <w:color w:val="#410a8c"/>
                  <w:u w:val="single"/>
                </w:rPr>
                <w:t xml:space="preserve">hal-03539124v1</w:t>
              </w:r>
            </w:hyperlink>
          </w:p>
        </w:tc>
      </w:tr>
      <w:tr>
        <w:trPr/>
        <w:tc>
          <w:tcPr>
            <w:noWrap/>
          </w:tcPr>
          <w:p>
            <w:pPr>
              <w:spacing w:after="200"/>
            </w:pPr>
            <w:hyperlink r:id="rId45"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60. ERSA Congress</w:t>
            </w:r>
            <w:r>
              <w:rPr/>
              <w:t xml:space="preserve">, ERSA, Aug 2021, Online, Belgique</w:t>
            </w:r>
          </w:p>
          <w:p>
            <w:pPr/>
            <w:r>
              <w:rPr/>
              <w:t xml:space="preserve">Communication dans un congrès</w:t>
            </w:r>
          </w:p>
          <w:p>
            <w:pPr/>
            <w:hyperlink r:id="rId45" w:history="1">
              <w:r>
                <w:rPr>
                  <w:color w:val="#410a8c"/>
                  <w:u w:val="single"/>
                </w:rPr>
                <w:t xml:space="preserve">hal-03539259v1</w:t>
              </w:r>
            </w:hyperlink>
          </w:p>
        </w:tc>
      </w:tr>
      <w:tr>
        <w:trPr/>
        <w:tc>
          <w:tcPr>
            <w:noWrap/>
          </w:tcPr>
          <w:p>
            <w:pPr>
              <w:spacing w:after="200"/>
            </w:pPr>
            <w:hyperlink r:id="rId46" w:history="1">
              <w:r>
                <w:rPr>
                  <w:color w:val="1e198e"/>
                  <w:b w:val="1"/>
                  <w:bCs w:val="1"/>
                  <w:u w:val="single"/>
                </w:rPr>
                <w:t xml:space="preserve">S'accorder en recherche de plein air : analyse des traductions et conventions de l'agroécologie du projet AgroEcoDiv (AED)</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11" w:history="1">
              <w:r>
                <w:rPr>
                  <w:color w:val="#410a8c"/>
                  <w:u w:val="single"/>
                </w:rPr>
                <w:t xml:space="preserve">Eduardo Chia</w:t>
              </w:r>
            </w:hyperlink>
          </w:p>
          <w:p>
            <w:pPr/>
            <w:r>
              <w:rPr>
                <w:i w:val="1"/>
                <w:iCs w:val="1"/>
              </w:rPr>
              <w:t xml:space="preserve">Symposium PSDR4 - Transitions pour le développement des territoires</w:t>
            </w:r>
            <w:r>
              <w:rPr/>
              <w:t xml:space="preserve">, Oct 2020, Online, France</w:t>
            </w:r>
          </w:p>
          <w:p>
            <w:pPr/>
            <w:r>
              <w:rPr/>
              <w:t xml:space="preserve">Communication dans un congrès</w:t>
            </w:r>
          </w:p>
          <w:p>
            <w:pPr/>
            <w:hyperlink r:id="rId46" w:history="1">
              <w:r>
                <w:rPr>
                  <w:color w:val="#410a8c"/>
                  <w:u w:val="single"/>
                </w:rPr>
                <w:t xml:space="preserve">hal-03539195v1</w:t>
              </w:r>
            </w:hyperlink>
          </w:p>
        </w:tc>
      </w:tr>
      <w:tr>
        <w:trPr/>
        <w:tc>
          <w:tcPr>
            <w:noWrap/>
          </w:tcPr>
          <w:p>
            <w:pPr>
              <w:spacing w:after="200"/>
            </w:pPr>
            <w:hyperlink r:id="rId47" w:history="1">
              <w:r>
                <w:rPr>
                  <w:color w:val="1e198e"/>
                  <w:b w:val="1"/>
                  <w:bCs w:val="1"/>
                  <w:u w:val="single"/>
                </w:rPr>
                <w:t xml:space="preserve">The wicked problem of climate policy integration in Guadeloupe (French West Indies)</w:t>
              </w:r>
            </w:hyperlink>
          </w:p>
          <w:p>
            <w:pP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r>
              <w:rPr/>
              <w:t xml:space="preserve">,</w:t>
            </w:r>
            <w:hyperlink r:id="rId33" w:history="1">
              <w:r>
                <w:rPr>
                  <w:color w:val="#410a8c"/>
                  <w:u w:val="single"/>
                </w:rPr>
                <w:t xml:space="preserve">Yves Montouroy</w:t>
              </w:r>
            </w:hyperlink>
            <w:r>
              <w:rPr/>
              <w:t xml:space="preserve">,</w:t>
            </w:r>
            <w:hyperlink r:id="rId49" w:history="1">
              <w:r>
                <w:rPr>
                  <w:color w:val="#410a8c"/>
                  <w:u w:val="single"/>
                </w:rPr>
                <w:t xml:space="preserve">Marie Hrabanski</w:t>
              </w:r>
            </w:hyperlink>
          </w:p>
          <w:p>
            <w:pPr/>
            <w:r>
              <w:rPr>
                <w:i w:val="1"/>
                <w:iCs w:val="1"/>
              </w:rPr>
              <w:t xml:space="preserve">4th edition of the International Conference on Public Policy</w:t>
            </w:r>
            <w:r>
              <w:rPr/>
              <w:t xml:space="preserve">, International Public Policy Association, Jun 2019, Montreal (Canada), Canada</w:t>
            </w:r>
          </w:p>
          <w:p>
            <w:pPr/>
            <w:r>
              <w:rPr/>
              <w:t xml:space="preserve">Communication dans un congrès</w:t>
            </w:r>
          </w:p>
          <w:p>
            <w:pPr/>
            <w:hyperlink r:id="rId47" w:history="1">
              <w:r>
                <w:rPr>
                  <w:color w:val="#410a8c"/>
                  <w:u w:val="single"/>
                </w:rPr>
                <w:t xml:space="preserve">hal-04083070v1</w:t>
              </w:r>
            </w:hyperlink>
          </w:p>
        </w:tc>
      </w:tr>
      <w:tr>
        <w:trPr/>
        <w:tc>
          <w:tcPr>
            <w:noWrap/>
          </w:tcPr>
          <w:p>
            <w:pPr>
              <w:spacing w:after="200"/>
            </w:pPr>
            <w:hyperlink r:id="rId50" w:history="1">
              <w:r>
                <w:rPr>
                  <w:color w:val="1e198e"/>
                  <w:b w:val="1"/>
                  <w:bCs w:val="1"/>
                  <w:u w:val="single"/>
                </w:rPr>
                <w:t xml:space="preserve">Making scientific knowledge for promoting agricultural issues in global climate policy</w:t>
              </w:r>
            </w:hyperlink>
          </w:p>
          <w:p>
            <w:pPr/>
            <w:hyperlink r:id="rId49" w:history="1">
              <w:r>
                <w:rPr>
                  <w:color w:val="#410a8c"/>
                  <w:u w:val="single"/>
                </w:rPr>
                <w:t xml:space="preserve">Marie Hrabanski</w:t>
              </w:r>
            </w:hyperlink>
            <w:r>
              <w:rPr/>
              <w:t xml:space="preserve">,</w:t>
            </w:r>
            <w:hyperlink r:id="rId51" w:history="1">
              <w:r>
                <w:rPr>
                  <w:color w:val="#410a8c"/>
                  <w:u w:val="single"/>
                </w:rPr>
                <w:t xml:space="preserve">J.F. Le Coq</w:t>
              </w:r>
            </w:hyperlink>
            <w:r>
              <w:rPr/>
              <w:t xml:space="preserve">,</w:t>
            </w:r>
            <w:hyperlink r:id="rId10" w:history="1">
              <w:r>
                <w:rPr>
                  <w:color w:val="#410a8c"/>
                  <w:u w:val="single"/>
                </w:rPr>
                <w:t xml:space="preserve">Océane Biabiany</w:t>
              </w:r>
            </w:hyperlink>
          </w:p>
          <w:p>
            <w:pPr/>
            <w:r>
              <w:rPr>
                <w:i w:val="1"/>
                <w:iCs w:val="1"/>
              </w:rPr>
              <w:t xml:space="preserve">4 th International conference on public policy</w:t>
            </w:r>
            <w:r>
              <w:rPr/>
              <w:t xml:space="preserve">, ICPP association, Jun 2019, Montréal, Canada</w:t>
            </w:r>
          </w:p>
          <w:p>
            <w:pPr/>
            <w:r>
              <w:rPr/>
              <w:t xml:space="preserve">Communication dans un congrès</w:t>
            </w:r>
          </w:p>
          <w:p>
            <w:pPr/>
            <w:hyperlink r:id="rId50" w:history="1">
              <w:r>
                <w:rPr>
                  <w:color w:val="#410a8c"/>
                  <w:u w:val="single"/>
                </w:rPr>
                <w:t xml:space="preserve">hal-04083073v1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Séminaire et ateliers de co-conception pour la sauvegarde et la valorisation des races Créole (Marie-Galante, juillet 2024).</w:t>
              </w:r>
            </w:hyperlink>
          </w:p>
          <w:p>
            <w:pPr/>
            <w:hyperlink r:id="rId14" w:history="1">
              <w:r>
                <w:rPr>
                  <w:color w:val="#410a8c"/>
                  <w:u w:val="single"/>
                </w:rPr>
                <w:t xml:space="preserve">Rémy Arquet</w:t>
              </w:r>
            </w:hyperlink>
            <w:r>
              <w:rPr/>
              <w:t xml:space="preserve">,</w:t>
            </w:r>
            <w:hyperlink r:id="rId15"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16" w:history="1">
              <w:r>
                <w:rPr>
                  <w:color w:val="#410a8c"/>
                  <w:u w:val="single"/>
                </w:rPr>
                <w:t xml:space="preserve">Mélain Bructer</w:t>
              </w:r>
            </w:hyperlink>
            <w:r>
              <w:rPr/>
              <w:t xml:space="preserve">,</w:t>
            </w:r>
            <w:hyperlink r:id="rId17"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52" w:history="1">
              <w:r>
                <w:rPr>
                  <w:color w:val="#410a8c"/>
                  <w:u w:val="single"/>
                </w:rPr>
                <w:t xml:space="preserve">hal-04660504v1</w:t>
              </w:r>
            </w:hyperlink>
          </w:p>
        </w:tc>
      </w:tr>
      <w:tr>
        <w:trPr/>
        <w:tc>
          <w:tcPr>
            <w:noWrap/>
          </w:tcPr>
          <w:p>
            <w:pPr>
              <w:spacing w:after="200"/>
            </w:pPr>
            <w:hyperlink r:id="rId53" w:history="1">
              <w:r>
                <w:rPr>
                  <w:color w:val="1e198e"/>
                  <w:b w:val="1"/>
                  <w:bCs w:val="1"/>
                  <w:u w:val="single"/>
                </w:rPr>
                <w:t xml:space="preserve">Cartographie des acteurs et instruments et intégration des concepts dans les politiques climatiques : synthèse des études de cas (France - Guadeloupe/Martinique ; Brésil / Etat de Pernambouco ; Colombie / Cauca)</w:t>
              </w:r>
            </w:hyperlink>
          </w:p>
          <w:p>
            <w:pPr/>
            <w:hyperlink r:id="rId54" w:history="1">
              <w:r>
                <w:rPr>
                  <w:color w:val="#410a8c"/>
                  <w:u w:val="single"/>
                </w:rPr>
                <w:t xml:space="preserve">Eric Sabourin</w:t>
              </w:r>
            </w:hyperlink>
            <w:r>
              <w:rPr/>
              <w:t xml:space="preserve">,</w:t>
            </w:r>
            <w:hyperlink r:id="rId55" w:history="1">
              <w:r>
                <w:rPr>
                  <w:color w:val="#410a8c"/>
                  <w:u w:val="single"/>
                </w:rPr>
                <w:t xml:space="preserve">Carolina Milhorance</w:t>
              </w:r>
            </w:hyperlink>
            <w:r>
              <w:rPr/>
              <w:t xml:space="preserve">,</w:t>
            </w:r>
            <w:hyperlink r:id="rId56" w:history="1">
              <w:r>
                <w:rPr>
                  <w:color w:val="#410a8c"/>
                  <w:u w:val="single"/>
                </w:rPr>
                <w:t xml:space="preserve">Fanny Howland</w:t>
              </w:r>
            </w:hyperlink>
            <w:r>
              <w:rPr/>
              <w:t xml:space="preserve">,</w:t>
            </w:r>
            <w:hyperlink r:id="rId57"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[Rapport de recherche] CIRAD. 2019</w:t>
            </w:r>
          </w:p>
          <w:p>
            <w:pPr/>
            <w:r>
              <w:rPr/>
              <w:t xml:space="preserve">Rapport</w:t>
            </w:r>
            <w:r>
              <w:rPr/>
              <w:t xml:space="preserve"> (rapport de recherche)</w:t>
            </w:r>
          </w:p>
          <w:p>
            <w:pPr/>
            <w:hyperlink r:id="rId53" w:history="1">
              <w:r>
                <w:rPr>
                  <w:color w:val="#410a8c"/>
                  <w:u w:val="single"/>
                </w:rPr>
                <w:t xml:space="preserve">halshs-02476743v1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 transition support system to build decarbonization scenarios in the academic community</w:t>
              </w:r>
            </w:hyperlink>
          </w:p>
          <w:p>
            <w:pPr/>
            <w:hyperlink r:id="rId59" w:history="1">
              <w:r>
                <w:rPr>
                  <w:color w:val="#410a8c"/>
                  <w:u w:val="single"/>
                </w:rPr>
                <w:t xml:space="preserve">Nicolas Gratiot</w:t>
              </w:r>
            </w:hyperlink>
            <w:r>
              <w:rPr/>
              <w:t xml:space="preserve">,</w:t>
            </w:r>
            <w:hyperlink r:id="rId60" w:history="1">
              <w:r>
                <w:rPr>
                  <w:color w:val="#410a8c"/>
                  <w:u w:val="single"/>
                </w:rPr>
                <w:t xml:space="preserve">Jérémie Klein</w:t>
              </w:r>
            </w:hyperlink>
            <w:r>
              <w:rPr/>
              <w:t xml:space="preserve">,</w:t>
            </w:r>
            <w:hyperlink r:id="rId61" w:history="1">
              <w:r>
                <w:rPr>
                  <w:color w:val="#410a8c"/>
                  <w:u w:val="single"/>
                </w:rPr>
                <w:t xml:space="preserve">Marceau Challet</w:t>
              </w:r>
            </w:hyperlink>
            <w:r>
              <w:rPr/>
              <w:t xml:space="preserve">,</w:t>
            </w:r>
            <w:hyperlink r:id="rId62" w:history="1">
              <w:r>
                <w:rPr>
                  <w:color w:val="#410a8c"/>
                  <w:u w:val="single"/>
                </w:rPr>
                <w:t xml:space="preserve">Olivier Dangles</w:t>
              </w:r>
            </w:hyperlink>
            <w:r>
              <w:rPr/>
              <w:t xml:space="preserve">,</w:t>
            </w:r>
            <w:hyperlink r:id="rId63"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64" w:history="1">
              <w:r>
                <w:rPr>
                  <w:color w:val="#410a8c"/>
                  <w:u w:val="single"/>
                </w:rPr>
                <w:t xml:space="preserve">⟨10.1371/journal.pstr.0000049⟩</w:t>
              </w:r>
            </w:hyperlink>
          </w:p>
          <w:p>
            <w:pPr/>
            <w:r>
              <w:rPr/>
              <w:t xml:space="preserve">Article dans une revue</w:t>
            </w:r>
          </w:p>
          <w:p>
            <w:pPr/>
            <w:hyperlink r:id="rId58" w:history="1">
              <w:r>
                <w:rPr>
                  <w:color w:val="#410a8c"/>
                  <w:u w:val="single"/>
                </w:rPr>
                <w:t xml:space="preserve">hal-04126329v1</w:t>
              </w:r>
            </w:hyperlink>
          </w:p>
        </w:tc>
      </w:tr>
      <w:tr>
        <w:trPr/>
        <w:tc>
          <w:tcPr>
            <w:noWrap/>
          </w:tcPr>
          <w:p>
            <w:pPr>
              <w:spacing w:after="200"/>
            </w:pPr>
            <w:hyperlink r:id="rId65" w:history="1">
              <w:r>
                <w:rPr>
                  <w:color w:val="1e198e"/>
                  <w:b w:val="1"/>
                  <w:bCs w:val="1"/>
                  <w:u w:val="single"/>
                </w:rPr>
                <w:t xml:space="preserve">La gobernanza entre ficción, fricción y coordinación: el caso del proyecto AgroEcoDiv (Guadalupe-Francia)</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i w:val="1"/>
                <w:iCs w:val="1"/>
              </w:rPr>
              <w:t xml:space="preserve">Persona y Sociedad</w:t>
            </w:r>
            <w:r>
              <w:rPr/>
              <w:t xml:space="preserve">, 2023, 37 (1), pp.75-96. </w:t>
            </w:r>
            <w:hyperlink r:id="rId66" w:history="1">
              <w:r>
                <w:rPr>
                  <w:color w:val="#410a8c"/>
                  <w:u w:val="single"/>
                </w:rPr>
                <w:t xml:space="preserve">⟨10.53689/pys.v37i1.380⟩</w:t>
              </w:r>
            </w:hyperlink>
          </w:p>
          <w:p>
            <w:pPr/>
            <w:r>
              <w:rPr/>
              <w:t xml:space="preserve">Article dans une revue</w:t>
            </w:r>
          </w:p>
          <w:p>
            <w:pPr/>
            <w:hyperlink r:id="rId65" w:history="1">
              <w:r>
                <w:rPr>
                  <w:color w:val="#410a8c"/>
                  <w:u w:val="single"/>
                </w:rPr>
                <w:t xml:space="preserve">hal-04475003v1</w:t>
              </w:r>
            </w:hyperlink>
          </w:p>
        </w:tc>
      </w:tr>
      <w:tr>
        <w:trPr/>
        <w:tc>
          <w:tcPr>
            <w:noWrap/>
          </w:tcPr>
          <w:p>
            <w:pPr>
              <w:spacing w:after="200"/>
            </w:pPr>
            <w:hyperlink r:id="rId67" w:history="1">
              <w:r>
                <w:rPr>
                  <w:color w:val="1e198e"/>
                  <w:b w:val="1"/>
                  <w:bCs w:val="1"/>
                  <w:u w:val="single"/>
                </w:rPr>
                <w:t xml:space="preserve">The implementation process of agriculture adaptation instruments to climate change: the invisibilization of European climate policy goals in French West Indies' banana Chain</w:t>
              </w:r>
            </w:hyperlink>
          </w:p>
          <w:p>
            <w:pP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r>
              <w:rPr/>
              <w:t xml:space="preserve">,</w:t>
            </w:r>
            <w:hyperlink r:id="rId33" w:history="1">
              <w:r>
                <w:rPr>
                  <w:color w:val="#410a8c"/>
                  <w:u w:val="single"/>
                </w:rPr>
                <w:t xml:space="preserve">Yves Montouroy</w:t>
              </w:r>
            </w:hyperlink>
          </w:p>
          <w:p>
            <w:pPr/>
            <w:r>
              <w:rPr>
                <w:i w:val="1"/>
                <w:iCs w:val="1"/>
              </w:rPr>
              <w:t xml:space="preserve">International Journal of Agricultural Sustainability</w:t>
            </w:r>
            <w:r>
              <w:rPr/>
              <w:t xml:space="preserve">, 2022, 20 (6), pp.1181-1193. </w:t>
            </w:r>
            <w:hyperlink r:id="rId68" w:history="1">
              <w:r>
                <w:rPr>
                  <w:color w:val="#410a8c"/>
                  <w:u w:val="single"/>
                </w:rPr>
                <w:t xml:space="preserve">⟨10.1080/14735903.2022.2065959⟩</w:t>
              </w:r>
            </w:hyperlink>
          </w:p>
          <w:p>
            <w:pPr/>
            <w:r>
              <w:rPr/>
              <w:t xml:space="preserve">Article dans une revue</w:t>
            </w:r>
          </w:p>
          <w:p>
            <w:pPr/>
            <w:hyperlink r:id="rId67" w:history="1">
              <w:r>
                <w:rPr>
                  <w:color w:val="#410a8c"/>
                  <w:u w:val="single"/>
                </w:rPr>
                <w:t xml:space="preserve">halshs-03714383v1</w:t>
              </w:r>
            </w:hyperlink>
          </w:p>
        </w:tc>
      </w:tr>
      <w:tr>
        <w:trPr/>
        <w:tc>
          <w:tcPr>
            <w:noWrap/>
          </w:tcPr>
          <w:p>
            <w:pPr>
              <w:spacing w:after="200"/>
            </w:pPr>
            <w:hyperlink r:id="rId69" w:history="1">
              <w:r>
                <w:rPr>
                  <w:color w:val="1e198e"/>
                  <w:b w:val="1"/>
                  <w:bCs w:val="1"/>
                  <w:u w:val="single"/>
                </w:rPr>
                <w:t xml:space="preserve">La mise en œuvre locale des instruments comme vecteur de déclimatisation des politiques publiques</w:t>
              </w:r>
            </w:hyperlink>
          </w:p>
          <w:p>
            <w:pPr/>
            <w:hyperlink r:id="rId33" w:history="1">
              <w:r>
                <w:rPr>
                  <w:color w:val="#410a8c"/>
                  <w:u w:val="single"/>
                </w:rPr>
                <w:t xml:space="preserve">Yves Montouroy</w:t>
              </w:r>
            </w:hyperlink>
            <w:r>
              <w:rPr/>
              <w:t xml:space="preserve">,</w:t>
            </w:r>
            <w:hyperlink r:id="rId10" w:history="1">
              <w:r>
                <w:rPr>
                  <w:color w:val="#410a8c"/>
                  <w:u w:val="single"/>
                </w:rPr>
                <w:t xml:space="preserve">Océane Biabiany</w:t>
              </w:r>
            </w:hyperlink>
            <w:r>
              <w:rPr/>
              <w:t xml:space="preserve">,</w:t>
            </w:r>
            <w:hyperlink r:id="rId48" w:history="1">
              <w:r>
                <w:rPr>
                  <w:color w:val="#410a8c"/>
                  <w:u w:val="single"/>
                </w:rPr>
                <w:t xml:space="preserve">Gilles Massardier</w:t>
              </w:r>
            </w:hyperlink>
          </w:p>
          <w:p>
            <w:pPr/>
            <w:r>
              <w:rPr>
                <w:i w:val="1"/>
                <w:iCs w:val="1"/>
              </w:rPr>
              <w:t xml:space="preserve">Gouvernement &amp; action publique</w:t>
            </w:r>
            <w:r>
              <w:rPr/>
              <w:t xml:space="preserve">, 2022, VOL. 11 (3), pp.127-152. </w:t>
            </w:r>
            <w:hyperlink r:id="rId70" w:history="1">
              <w:r>
                <w:rPr>
                  <w:color w:val="#410a8c"/>
                  <w:u w:val="single"/>
                </w:rPr>
                <w:t xml:space="preserve">⟨10.3917/gap.223.0127⟩</w:t>
              </w:r>
            </w:hyperlink>
          </w:p>
          <w:p>
            <w:pPr/>
            <w:r>
              <w:rPr/>
              <w:t xml:space="preserve">Article dans une revue</w:t>
            </w:r>
          </w:p>
          <w:p>
            <w:pPr/>
            <w:hyperlink r:id="rId69" w:history="1">
              <w:r>
                <w:rPr>
                  <w:color w:val="#410a8c"/>
                  <w:u w:val="single"/>
                </w:rPr>
                <w:t xml:space="preserve">hal-03925677v1</w:t>
              </w:r>
            </w:hyperlink>
          </w:p>
        </w:tc>
      </w:tr>
      <w:tr>
        <w:trPr/>
        <w:tc>
          <w:tcPr>
            <w:noWrap/>
          </w:tcPr>
          <w:p>
            <w:pPr>
              <w:spacing w:after="200"/>
            </w:pPr>
            <w:hyperlink r:id="rId71"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36" w:history="1">
              <w:r>
                <w:rPr>
                  <w:color w:val="#410a8c"/>
                  <w:u w:val="single"/>
                </w:rPr>
                <w:t xml:space="preserve">Anaëlle Bolo</w:t>
              </w:r>
            </w:hyperlink>
            <w:r>
              <w:rPr/>
              <w:t xml:space="preserve">,</w:t>
            </w:r>
            <w:hyperlink r:id="rId24"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1" w:history="1">
              <w:r>
                <w:rPr>
                  <w:color w:val="#410a8c"/>
                  <w:u w:val="single"/>
                </w:rPr>
                <w:t xml:space="preserve">hal-03348420v1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Cadrages d’une recherche-intervention : le cas d’un projet pour les transitions agroécologiques (AgroEcoDiv)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Montouroy, Yves. </w:t>
            </w:r>
            <w:r>
              <w:rPr>
                <w:i w:val="1"/>
                <w:iCs w:val="1"/>
              </w:rPr>
              <w:t xml:space="preserve">Les transitions écologiques ultra-marines au concret</w:t>
            </w:r>
            <w:r>
              <w:rPr/>
              <w:t xml:space="preserve">, Presses universitaires des Antilles, pp.127-153, 2023, Espace, territoires et sociétés, 9791095177562</w:t>
            </w:r>
          </w:p>
          <w:p>
            <w:pPr/>
            <w:r>
              <w:rPr/>
              <w:t xml:space="preserve">Chapitre d'ouvrage</w:t>
            </w:r>
          </w:p>
          <w:p>
            <w:pPr/>
            <w:hyperlink r:id="rId72" w:history="1">
              <w:r>
                <w:rPr>
                  <w:color w:val="#410a8c"/>
                  <w:u w:val="single"/>
                </w:rPr>
                <w:t xml:space="preserve">hal-04289747v1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Ma Terre en 180 Minutes: a transition support system to build decarbonization scenarios in the academic community</w:t>
              </w:r>
            </w:hyperlink>
          </w:p>
          <w:p>
            <w:pPr/>
            <w:hyperlink r:id="rId74" w:history="1">
              <w:r>
                <w:rPr>
                  <w:color w:val="#410a8c"/>
                  <w:u w:val="single"/>
                </w:rPr>
                <w:t xml:space="preserve">Nicolas Champollion</w:t>
              </w:r>
            </w:hyperlink>
            <w:r>
              <w:rPr/>
              <w:t xml:space="preserve">,</w:t>
            </w:r>
            <w:hyperlink r:id="rId75" w:history="1">
              <w:r>
                <w:rPr>
                  <w:color w:val="#410a8c"/>
                  <w:u w:val="single"/>
                </w:rPr>
                <w:t xml:space="preserve">Sandrine Anquetin</w:t>
              </w:r>
            </w:hyperlink>
            <w:r>
              <w:rPr/>
              <w:t xml:space="preserve">,</w:t>
            </w:r>
            <w:hyperlink r:id="rId76" w:history="1">
              <w:r>
                <w:rPr>
                  <w:color w:val="#410a8c"/>
                  <w:u w:val="single"/>
                </w:rPr>
                <w:t xml:space="preserve">Olivier Aumont</w:t>
              </w:r>
            </w:hyperlink>
            <w:r>
              <w:rPr/>
              <w:t xml:space="preserve">,</w:t>
            </w:r>
            <w:hyperlink r:id="rId77" w:history="1">
              <w:r>
                <w:rPr>
                  <w:color w:val="#410a8c"/>
                  <w:u w:val="single"/>
                </w:rPr>
                <w:t xml:space="preserve">Christophe Baehr</w:t>
              </w:r>
            </w:hyperlink>
            <w:r>
              <w:rPr/>
              <w:t xml:space="preserve">,</w:t>
            </w:r>
            <w:hyperlink r:id="rId78"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79" w:history="1">
              <w:r>
                <w:rPr>
                  <w:color w:val="#410a8c"/>
                  <w:u w:val="single"/>
                </w:rPr>
                <w:t xml:space="preserve">⟨10.5194/egusphere-egu23-6356⟩</w:t>
              </w:r>
            </w:hyperlink>
          </w:p>
          <w:p>
            <w:pPr/>
            <w:r>
              <w:rPr/>
              <w:t xml:space="preserve">Poster de conférence</w:t>
            </w:r>
          </w:p>
          <w:p>
            <w:pPr/>
            <w:hyperlink r:id="rId73" w:history="1">
              <w:r>
                <w:rPr>
                  <w:color w:val="#410a8c"/>
                  <w:u w:val="single"/>
                </w:rPr>
                <w:t xml:space="preserve">hal-04199599v1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Mapping of actors, instruments, and integration of concepts in climate policies: Synthesis of case studies (France -Guadeloupe/Martinique; Brazil / Pernambuco; Colombia / Cauca)</w:t>
              </w:r>
            </w:hyperlink>
          </w:p>
          <w:p>
            <w:pPr/>
            <w:hyperlink r:id="rId54" w:history="1">
              <w:r>
                <w:rPr>
                  <w:color w:val="#410a8c"/>
                  <w:u w:val="single"/>
                </w:rPr>
                <w:t xml:space="preserve">Eric Sabourin</w:t>
              </w:r>
            </w:hyperlink>
            <w:r>
              <w:rPr/>
              <w:t xml:space="preserve">,</w:t>
            </w:r>
            <w:hyperlink r:id="rId55" w:history="1">
              <w:r>
                <w:rPr>
                  <w:color w:val="#410a8c"/>
                  <w:u w:val="single"/>
                </w:rPr>
                <w:t xml:space="preserve">Carolina Milhorance</w:t>
              </w:r>
            </w:hyperlink>
            <w:r>
              <w:rPr/>
              <w:t xml:space="preserve">,</w:t>
            </w:r>
            <w:hyperlink r:id="rId56" w:history="1">
              <w:r>
                <w:rPr>
                  <w:color w:val="#410a8c"/>
                  <w:u w:val="single"/>
                </w:rPr>
                <w:t xml:space="preserve">Fanny Howland</w:t>
              </w:r>
            </w:hyperlink>
            <w:r>
              <w:rPr/>
              <w:t xml:space="preserve">,</w:t>
            </w:r>
            <w:hyperlink r:id="rId57"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Artimix, pp.57, 2019</w:t>
            </w:r>
          </w:p>
          <w:p>
            <w:pPr/>
            <w:r>
              <w:rPr/>
              <w:t xml:space="preserve">Ouvrages</w:t>
            </w:r>
          </w:p>
          <w:p>
            <w:pPr/>
            <w:hyperlink r:id="rId80" w:history="1">
              <w:r>
                <w:rPr>
                  <w:color w:val="#410a8c"/>
                  <w:u w:val="single"/>
                </w:rPr>
                <w:t xml:space="preserve">hal-02799135v1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Des communs au commun, en passant par les biens communs</w:t>
              </w:r>
            </w:hyperlink>
          </w:p>
          <w:p>
            <w:pPr/>
            <w:hyperlink r:id="rId10" w:history="1">
              <w:r>
                <w:rPr>
                  <w:color w:val="#410a8c"/>
                  <w:u w:val="single"/>
                </w:rPr>
                <w:t xml:space="preserve">Océane Biabiany</w:t>
              </w:r>
            </w:hyperlink>
          </w:p>
          <w:p>
            <w:pPr/>
            <w:r>
              <w:rPr/>
              <w:t xml:space="preserve">Sciences de l'Homme et Société. 2018</w:t>
            </w:r>
          </w:p>
          <w:p>
            <w:pPr/>
            <w:r>
              <w:rPr/>
              <w:t xml:space="preserve">Mémoire d'étudiant</w:t>
            </w:r>
          </w:p>
          <w:p>
            <w:pPr/>
            <w:hyperlink r:id="rId81" w:history="1">
              <w:r>
                <w:rPr>
                  <w:color w:val="#410a8c"/>
                  <w:u w:val="single"/>
                </w:rPr>
                <w:t xml:space="preserve">hal-04085448v1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26314v1" TargetMode="External"/><Relationship Id="rId9" Type="http://schemas.openxmlformats.org/officeDocument/2006/relationships/hyperlink" Target="https://hal.science/search/index/?q=*&amp;authFullName_s=Nathalie Mandonnet" TargetMode="External"/><Relationship Id="rId10" Type="http://schemas.openxmlformats.org/officeDocument/2006/relationships/hyperlink" Target="https://hal.science/search/index/?q=*&amp;authFullName_s=Oc&#233;ane Biabiany" TargetMode="External"/><Relationship Id="rId11" Type="http://schemas.openxmlformats.org/officeDocument/2006/relationships/hyperlink" Target="https://hal.science/search/index/?q=*&amp;authFullName_s=Eduardo Chia" TargetMode="External"/><Relationship Id="rId12" Type="http://schemas.openxmlformats.org/officeDocument/2006/relationships/hyperlink" Target="https://hal.inrae.fr/hal-04921784v1" TargetMode="External"/><Relationship Id="rId13" Type="http://schemas.openxmlformats.org/officeDocument/2006/relationships/hyperlink" Target="https://hal.science/hal-04763631v1" TargetMode="External"/><Relationship Id="rId14" Type="http://schemas.openxmlformats.org/officeDocument/2006/relationships/hyperlink" Target="https://hal.science/search/index/?q=*&amp;authFullName_s=R&#233;my Arquet" TargetMode="External"/><Relationship Id="rId15" Type="http://schemas.openxmlformats.org/officeDocument/2006/relationships/hyperlink" Target="https://hal.science/search/index/?q=*&amp;authFullName_s=Olivier O.B. Bade" TargetMode="External"/><Relationship Id="rId16" Type="http://schemas.openxmlformats.org/officeDocument/2006/relationships/hyperlink" Target="https://hal.science/search/index/?q=*&amp;authFullName_s=M&#233;lain Bructer" TargetMode="External"/><Relationship Id="rId17" Type="http://schemas.openxmlformats.org/officeDocument/2006/relationships/hyperlink" Target="https://hal.science/search/index/?q=*&amp;authFullName_s=Audrey Fanchone" TargetMode="External"/><Relationship Id="rId18" Type="http://schemas.openxmlformats.org/officeDocument/2006/relationships/hyperlink" Target="https://hal.inrae.fr/hal-04506279v1" TargetMode="External"/><Relationship Id="rId19" Type="http://schemas.openxmlformats.org/officeDocument/2006/relationships/hyperlink" Target="https://hal.science/search/index/?q=*&amp;authFullName_s=Philippine Coeugnet" TargetMode="External"/><Relationship Id="rId20" Type="http://schemas.openxmlformats.org/officeDocument/2006/relationships/hyperlink" Target="https://hal.science/search/index/?q=*&amp;authFullName_s=Sophie Hooge" TargetMode="External"/><Relationship Id="rId21" Type="http://schemas.openxmlformats.org/officeDocument/2006/relationships/hyperlink" Target="https://hal.science/search/index/?q=*&amp;authFullName_s=Julie Labatut" TargetMode="External"/><Relationship Id="rId22" Type="http://schemas.openxmlformats.org/officeDocument/2006/relationships/hyperlink" Target="https://hal.science/search/index/?q=*&amp;authFullName_s=Chlo&#233; Salembier" TargetMode="External"/><Relationship Id="rId23" Type="http://schemas.openxmlformats.org/officeDocument/2006/relationships/hyperlink" Target="https://hal.inrae.fr/hal-04506402v1" TargetMode="External"/><Relationship Id="rId24" Type="http://schemas.openxmlformats.org/officeDocument/2006/relationships/hyperlink" Target="https://hal.science/search/index/?q=*&amp;authFullName_s=Gis&#232;le Alexandre" TargetMode="External"/><Relationship Id="rId25" Type="http://schemas.openxmlformats.org/officeDocument/2006/relationships/hyperlink" Target="https://hal.science/search/index/?q=*&amp;authFullName_s=Stephanie Jock" TargetMode="External"/><Relationship Id="rId26" Type="http://schemas.openxmlformats.org/officeDocument/2006/relationships/hyperlink" Target="https://hal.inrae.fr/hal-04506297v1" TargetMode="External"/><Relationship Id="rId27" Type="http://schemas.openxmlformats.org/officeDocument/2006/relationships/hyperlink" Target="https://hal.inrae.fr/hal-04506244v1" TargetMode="External"/><Relationship Id="rId28" Type="http://schemas.openxmlformats.org/officeDocument/2006/relationships/hyperlink" Target="https://hal.science/search/index/?q=*&amp;authFullName_s=Nicolas Degras" TargetMode="External"/><Relationship Id="rId29" Type="http://schemas.openxmlformats.org/officeDocument/2006/relationships/hyperlink" Target="https://hal.science/search/index/?q=*&amp;authFullName_s=Charline Temp&#233;" TargetMode="External"/><Relationship Id="rId30" Type="http://schemas.openxmlformats.org/officeDocument/2006/relationships/hyperlink" Target="https://hal.inrae.fr/hal-04506260v1" TargetMode="External"/><Relationship Id="rId31" Type="http://schemas.openxmlformats.org/officeDocument/2006/relationships/hyperlink" Target="https://hal.inrae.fr/hal-04506325v1" TargetMode="External"/><Relationship Id="rId32" Type="http://schemas.openxmlformats.org/officeDocument/2006/relationships/hyperlink" Target="https://hal.science/search/index/?q=*&amp;authFullName_s=Manon Droniou" TargetMode="External"/><Relationship Id="rId33" Type="http://schemas.openxmlformats.org/officeDocument/2006/relationships/hyperlink" Target="https://hal.science/search/index/?q=*&amp;authFullName_s=Yves Montouroy" TargetMode="External"/><Relationship Id="rId34" Type="http://schemas.openxmlformats.org/officeDocument/2006/relationships/hyperlink" Target="https://hal.science/search/index/?q=*&amp;authFullName_s=Andy Smith" TargetMode="External"/><Relationship Id="rId35" Type="http://schemas.openxmlformats.org/officeDocument/2006/relationships/hyperlink" Target="https://hal.inrae.fr/hal-03539076v1" TargetMode="External"/><Relationship Id="rId36" Type="http://schemas.openxmlformats.org/officeDocument/2006/relationships/hyperlink" Target="https://hal.science/search/index/?q=*&amp;authFullName_s=Ana&#235;lle Bolo" TargetMode="External"/><Relationship Id="rId37" Type="http://schemas.openxmlformats.org/officeDocument/2006/relationships/hyperlink" Target="https://hal.inrae.fr/hal-04506337v1" TargetMode="External"/><Relationship Id="rId38" Type="http://schemas.openxmlformats.org/officeDocument/2006/relationships/hyperlink" Target="https://hal.inrae.fr/hal-04726908v1" TargetMode="External"/><Relationship Id="rId39" Type="http://schemas.openxmlformats.org/officeDocument/2006/relationships/hyperlink" Target="https://hal.science/search/index/?q=*&amp;authFullName_s=Catherine Odet" TargetMode="External"/><Relationship Id="rId40" Type="http://schemas.openxmlformats.org/officeDocument/2006/relationships/hyperlink" Target="https://hal.inrae.fr/hal-05059964v1" TargetMode="External"/><Relationship Id="rId41" Type="http://schemas.openxmlformats.org/officeDocument/2006/relationships/hyperlink" Target="https://hal.science/search/index/?q=*&amp;authFullName_s=Nathalie Raulet-Croset" TargetMode="External"/><Relationship Id="rId42" Type="http://schemas.openxmlformats.org/officeDocument/2006/relationships/hyperlink" Target="https://hal.inrae.fr/hal-04332470v2" TargetMode="External"/><Relationship Id="rId43" Type="http://schemas.openxmlformats.org/officeDocument/2006/relationships/hyperlink" Target="https://hal.science/search/index/?q=*&amp;authFullName_s=Jean-Luc Gourdine" TargetMode="External"/><Relationship Id="rId44" Type="http://schemas.openxmlformats.org/officeDocument/2006/relationships/hyperlink" Target="https://hal.inrae.fr/hal-03539124v1" TargetMode="External"/><Relationship Id="rId45" Type="http://schemas.openxmlformats.org/officeDocument/2006/relationships/hyperlink" Target="https://hal.inrae.fr/hal-03539259v1" TargetMode="External"/><Relationship Id="rId46" Type="http://schemas.openxmlformats.org/officeDocument/2006/relationships/hyperlink" Target="https://hal.inrae.fr/hal-03539195v1" TargetMode="External"/><Relationship Id="rId47" Type="http://schemas.openxmlformats.org/officeDocument/2006/relationships/hyperlink" Target="https://hal.inrae.fr/hal-04083070v1" TargetMode="External"/><Relationship Id="rId48" Type="http://schemas.openxmlformats.org/officeDocument/2006/relationships/hyperlink" Target="https://hal.science/search/index/?q=*&amp;authFullName_s=Gilles Massardier" TargetMode="External"/><Relationship Id="rId49" Type="http://schemas.openxmlformats.org/officeDocument/2006/relationships/hyperlink" Target="https://hal.science/search/index/?q=*&amp;authFullName_s=Marie Hrabanski" TargetMode="External"/><Relationship Id="rId50" Type="http://schemas.openxmlformats.org/officeDocument/2006/relationships/hyperlink" Target="https://hal.inrae.fr/hal-04083073v1" TargetMode="External"/><Relationship Id="rId51" Type="http://schemas.openxmlformats.org/officeDocument/2006/relationships/hyperlink" Target="https://hal.science/search/index/?q=*&amp;authFullName_s=J.F. Le Coq" TargetMode="External"/><Relationship Id="rId52" Type="http://schemas.openxmlformats.org/officeDocument/2006/relationships/hyperlink" Target="https://hal.inrae.fr/hal-04660504v1" TargetMode="External"/><Relationship Id="rId53" Type="http://schemas.openxmlformats.org/officeDocument/2006/relationships/hyperlink" Target="https://shs.hal.science/halshs-02476743v1" TargetMode="External"/><Relationship Id="rId54" Type="http://schemas.openxmlformats.org/officeDocument/2006/relationships/hyperlink" Target="https://hal.science/search/index/?q=*&amp;authFullName_s=Eric Sabourin" TargetMode="External"/><Relationship Id="rId55" Type="http://schemas.openxmlformats.org/officeDocument/2006/relationships/hyperlink" Target="https://hal.science/search/index/?q=*&amp;authFullName_s=Carolina Milhorance" TargetMode="External"/><Relationship Id="rId56" Type="http://schemas.openxmlformats.org/officeDocument/2006/relationships/hyperlink" Target="https://hal.science/search/index/?q=*&amp;authFullName_s=Fanny Howland" TargetMode="External"/><Relationship Id="rId57" Type="http://schemas.openxmlformats.org/officeDocument/2006/relationships/hyperlink" Target="https://hal.science/search/index/?q=*&amp;authFullName_s=Leticia Checchi" TargetMode="External"/><Relationship Id="rId58" Type="http://schemas.openxmlformats.org/officeDocument/2006/relationships/hyperlink" Target="https://hal.science/hal-04126329v1" TargetMode="External"/><Relationship Id="rId59" Type="http://schemas.openxmlformats.org/officeDocument/2006/relationships/hyperlink" Target="https://hal.science/search/index/?q=*&amp;authFullName_s=Nicolas Gratiot" TargetMode="External"/><Relationship Id="rId60" Type="http://schemas.openxmlformats.org/officeDocument/2006/relationships/hyperlink" Target="https://hal.science/search/index/?q=*&amp;authFullName_s=J&#233;r&#233;mie Klein" TargetMode="External"/><Relationship Id="rId61" Type="http://schemas.openxmlformats.org/officeDocument/2006/relationships/hyperlink" Target="https://hal.science/search/index/?q=*&amp;authFullName_s=Marceau Challet" TargetMode="External"/><Relationship Id="rId62" Type="http://schemas.openxmlformats.org/officeDocument/2006/relationships/hyperlink" Target="https://hal.science/search/index/?q=*&amp;authFullName_s=Olivier Dangles" TargetMode="External"/><Relationship Id="rId63" Type="http://schemas.openxmlformats.org/officeDocument/2006/relationships/hyperlink" Target="https://hal.science/search/index/?q=*&amp;authFullName_s=Serge Janicot" TargetMode="External"/><Relationship Id="rId64" Type="http://schemas.openxmlformats.org/officeDocument/2006/relationships/hyperlink" Target="https://dx.doi.org/10.1371/journal.pstr.0000049" TargetMode="External"/><Relationship Id="rId65" Type="http://schemas.openxmlformats.org/officeDocument/2006/relationships/hyperlink" Target="https://hal.inrae.fr/hal-04475003v1" TargetMode="External"/><Relationship Id="rId66" Type="http://schemas.openxmlformats.org/officeDocument/2006/relationships/hyperlink" Target="https://dx.doi.org/10.53689/pys.v37i1.380" TargetMode="External"/><Relationship Id="rId67" Type="http://schemas.openxmlformats.org/officeDocument/2006/relationships/hyperlink" Target="https://shs.hal.science/halshs-03714383v1" TargetMode="External"/><Relationship Id="rId68" Type="http://schemas.openxmlformats.org/officeDocument/2006/relationships/hyperlink" Target="https://dx.doi.org/10.1080/14735903.2022.2065959" TargetMode="External"/><Relationship Id="rId69" Type="http://schemas.openxmlformats.org/officeDocument/2006/relationships/hyperlink" Target="https://univ-antilles.hal.science/hal-03925677v1" TargetMode="External"/><Relationship Id="rId70" Type="http://schemas.openxmlformats.org/officeDocument/2006/relationships/hyperlink" Target="https://dx.doi.org/10.3917/gap.223.0127" TargetMode="External"/><Relationship Id="rId71" Type="http://schemas.openxmlformats.org/officeDocument/2006/relationships/hyperlink" Target="https://hal.inrae.fr/hal-03348420v1" TargetMode="External"/><Relationship Id="rId72" Type="http://schemas.openxmlformats.org/officeDocument/2006/relationships/hyperlink" Target="https://hal.inrae.fr/hal-04289747v1" TargetMode="External"/><Relationship Id="rId73" Type="http://schemas.openxmlformats.org/officeDocument/2006/relationships/hyperlink" Target="https://hal.science/hal-04199599v1" TargetMode="External"/><Relationship Id="rId74" Type="http://schemas.openxmlformats.org/officeDocument/2006/relationships/hyperlink" Target="https://hal.science/search/index/?q=*&amp;authFullName_s=Nicolas Champollion" TargetMode="External"/><Relationship Id="rId75" Type="http://schemas.openxmlformats.org/officeDocument/2006/relationships/hyperlink" Target="https://hal.science/search/index/?q=*&amp;authFullName_s=Sandrine Anquetin" TargetMode="External"/><Relationship Id="rId76" Type="http://schemas.openxmlformats.org/officeDocument/2006/relationships/hyperlink" Target="https://hal.science/search/index/?q=*&amp;authFullName_s=Olivier Aumont" TargetMode="External"/><Relationship Id="rId77" Type="http://schemas.openxmlformats.org/officeDocument/2006/relationships/hyperlink" Target="https://hal.science/search/index/?q=*&amp;authFullName_s=Christophe Baehr" TargetMode="External"/><Relationship Id="rId78" Type="http://schemas.openxmlformats.org/officeDocument/2006/relationships/hyperlink" Target="https://hal.science/search/index/?q=*&amp;authFullName_s=Nelly Bardet" TargetMode="External"/><Relationship Id="rId79" Type="http://schemas.openxmlformats.org/officeDocument/2006/relationships/hyperlink" Target="https://dx.doi.org/10.5194/egusphere-egu23-6356" TargetMode="External"/><Relationship Id="rId80" Type="http://schemas.openxmlformats.org/officeDocument/2006/relationships/hyperlink" Target="https://hal.science/hal-02799135v1" TargetMode="External"/><Relationship Id="rId81" Type="http://schemas.openxmlformats.org/officeDocument/2006/relationships/hyperlink" Target="https://hal.inrae.fr/hal-0408544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Océane Biabiany</dc:title>
  <dc:description>CV</dc:description>
  <dc:subject/>
  <cp:keywords/>
  <cp:category/>
  <cp:lastModifiedBy/>
  <dcterms:created xsi:type="dcterms:W3CDTF">2026-05-08T10:48:37+02:00</dcterms:created>
  <dcterms:modified xsi:type="dcterms:W3CDTF">2026-05-08T10:48:37+02:00</dcterms:modified>
</cp:coreProperties>
</file>

<file path=docProps/custom.xml><?xml version="1.0" encoding="utf-8"?>
<Properties xmlns="http://schemas.openxmlformats.org/officeDocument/2006/custom-properties" xmlns:vt="http://schemas.openxmlformats.org/officeDocument/2006/docPropsVTypes"/>
</file>